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69d" w14:textId="bb02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27 ноября 2023 года № 965. Зарегистрировано Департаментом юстиции области Абай 13 декабря 2023 года № 186-18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Семей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"Об утверждении Инструкции назначения и выплаты материального обеспечения на детей-инвалидов, воспитывающихся и обучающихся на дому" от 22 февраля 2006 года № 175 (зарегистрировано в Реестре государственной регистрации нормативных правовых актов под № 5-2-30).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 внесении изменений в постановление № 175 от 22 февраля 2006 года "Об утверждении Инструкции назначения и выплаты материального обеспечения на детей-инвалидов, воспитывающихся и обучающихся на дому" от 19 июня 2008 года № 684 (зарегистрировано в Реестре государственной регистрации нормативных правовых актов под № 5-2-94).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 внесении изменений в некоторые постановления акимата" от 21 апреля 2009 года № 478 (зарегистрировано в Реестре государственной регистрации нормативных правовых актов под № 5-2-112).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