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269d" w14:textId="bb02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27 ноября 2023 года № 965. Зарегистрировано Департаментом юстиции области Абай 13 декабря 2023 года № 186-18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Семей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"Об утверждении Инструкции назначения и выплаты материального обеспечения на детей-инвалидов, воспитывающихся и обучающихся на дому" от 22 февраля 2006 года № 175 (зарегистрировано в Реестре государственной регистрации нормативных правовых актов под № 5-2-30).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"О внесении изменений в постановление № 175 от 22 февраля 2006 года "Об утверждении Инструкции назначения и выплаты материального обеспечения на детей-инвалидов, воспитывающихся и обучающихся на дому" от 19 июня 2008 года № 684 (зарегистрировано в Реестре государственной регистрации нормативных правовых актов под № 5-2-94).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"О внесении изменений в некоторые постановления акимата" от 21 апреля 2009 года № 478 (зарегистрировано в Реестре государственной регистрации нормативных правовых актов под № 5-2-112).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