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e4354" w14:textId="eee43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города Семей Восточно-Казахстанской области от 29 ноября 2018 года № 30/197-VI "О корректировке базовых ставок земельного налога"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области Абай от 4 декабря 2023 года № 14/84-VIII. Зарегистрировано Департаментом юстиции области Абай 6 декабря 2023 года № 176-18.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маслихат города Семей области Абай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Восточно-Казахстанской области "О корректировке базовых ставок земельного налога" от 29 ноября 2018 года № 30/197-VI (зарегистрировано в Реестре государственной регистрации нормативных правовых актов № 5-2-198).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города Семей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Шакаримов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