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24f" w14:textId="f6b6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3 марта 2020 года № 49/336-VI "О внесении изменения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ноября 2023 года № 12/73-VIII. Зарегистрировано Департаментом юстиции области Абай 16 ноября 2023 года № 143-18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от 3 марта 2020 года № 49/336-VI "О внесении изменения в решение маслихата города Семей от 31 марта 2014 года №28/150–V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6844).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