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7d84" w14:textId="53e7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15 марта 2023 года № 53. Зарегистрировано Департаментом юстиции области Абай 24 марта 2023 года № 36-18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"О недрах и недропользовании"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 области Абай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Восточно-Казахстанского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межрегионального департамента геологии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Министерства индустрии и инфраструктурного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 "Востказнедра"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Е. Еркешев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"__"_______________2023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Департамента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области Абай Комитета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регулирования и контроля Министерства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С.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"__"______________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Абай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области Абай от 04.12.2025 </w:t>
      </w:r>
      <w:r>
        <w:rPr>
          <w:rFonts w:ascii="Times New Roman"/>
          <w:b w:val="false"/>
          <w:i w:val="false"/>
          <w:color w:val="ff0000"/>
          <w:sz w:val="28"/>
        </w:rPr>
        <w:t>№ 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(гектар)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47   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–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Сарыарка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Базар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Базар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Умбет 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 - 6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58,77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один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 два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проведения старательских работ необходимо установить границы водоохранных зон и полос,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использование экскаватора, бульдозера и другой механизации возможно за пределами водного объекта и водоохранной полосы;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специального режима хозяйственной деятельности на территории водоохранной зоны (п.2 ст. 125 Водного кодекса РК);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порядок производства старательских работ (План) дополнительно согласовывать с Ертисской БИ (ст. 126,125 Водного кодекса РК).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YU999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до предоставления земельных участков (установления сервитутов) и начала старательских работ необходимо установить границы водоохранных зон и полос водного объекта, а также режим их хозяйственного использования в установленном законодательством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планы старательских работ с разделами ОВОС представить на согласование в Ертисскую БИ;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разделах ОВОС в обязательном порядке должны быть отражены сведения о наличии водоохранных мероприятий касательно оценки воздействия на водный бассейн в целях предотвращения загрязнения, засорения и истощения поверхностных вод;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соблюдать специальный и ограниченный режимы хозяйственной деятельности на территории водоохранных зон и полос водного объекта;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на землях водного фонда (в т.ч. в пределах водоохранных полос) и водного объекта старательство осуществлять только ручным способом;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использование экскаваторов, бульдозеров и другой механизации на водном объекте и его водоохранных полосах;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исключить размещение полевых лагерей на землях водного фонда, в т.ч. в пределах водоохранных полос;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соответствии со ст.270 и 271 Кодекса РК "О недрах и недропользовании" выполнять водоохранные мероприятия, а также соблюдать иные требования по охране водных объектов, установленные водным и экологическим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40,9344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30,2748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42,2268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50,5284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48,3504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Чарск-1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26,0004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5,9988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22,9908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Карашокы-2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Айпара-2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Кесік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25,3308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22,2595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25,3498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22,2818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20,6406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25,3693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25,3888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25,4083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31,0043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15,7867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15,7901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39,8076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39,8269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14,1755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49,7962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58,6016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28,7572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16,3218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28,7793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7,3713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16,3413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16,3801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20,6628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16,4772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14,1871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16,4967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16,5161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16,5549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28,5953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6,1049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44,5325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35,5817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35,6012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4,4859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27,1828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7,4294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29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22,3039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7,4487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7,4685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19,0661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7,5265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7,5459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12,5903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7,5657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6,1364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58,6928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6,1143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39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25,5638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58,4597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25,5858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58,479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58,4983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20,7294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19,0881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58,5372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17,4692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58,5565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14,2313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58,6148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10,9935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58,6345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9,3745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58,65382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49,7031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7,7776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49,7228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58,6735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19,1104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49,5866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19,1327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17,4915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49,6062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15,8726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49,6254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15,8949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40,6749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49,6451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14,2759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40,6945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 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49,6643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11,0378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11,0158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49,6839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БОША-2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4,293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ВТ-11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22.35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Коншибулак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Майкалган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Федоро-Ивановский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4,703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3,2855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Сарышокы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Жельди-Каражал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38,8884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6,0348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Ақдіңгек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Свирепая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01,000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05,000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и Кокпектинс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08,7766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51,4273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04,5766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48,4081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01,5938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3,885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4,1526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СТ-2/2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СТ-2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№1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Шынгыс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