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9234" w14:textId="8469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16 июля 2019 года № 52/442-6с "Об определении порядка и размера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2023 года № 4/38-VIII. Зарегистрировано в Департаменте юстиции города Шымкент 23 июня 2023 года № 184-17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Шымкент "Об определении порядка и размера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плану" от 16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52/442-6с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55)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новой редакции, текст на русском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 разработан в соответствии с Правилами оказания государственной услуги "Возмещение затрат на обучение на дому детей с инвалидностью"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(зарегистрирован в Реестре государственной регистрации нормативных правовых актов под № 22394).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города Шымкент с ограниченными возможностями из числа детей с инвалидностью (далее – дети с инвалидностью) по индивидуальному учебному плану производится государственным учреждением "Управление занятости и социальной защиты города Шымкент"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производится с месяца обращения по месяц окончания срока, указанного в справке из учебного заведения, подтверждающей факт обучения ребенка с инвалидностью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влекущих прекращение возмещения затрат на обучение (достижение ребенком с инвалидностью восемнадцати лет, смерть ребенка с инвалидностью, выезд ребенка с инвалидностью на постоянное местожительство за пределы города Шымкент, обучение ребенка с инвалидностью в государственных учреждениях), выплата прекращается с месяца, следующего за месяцем,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www.egov.kz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возмещения затрат на обучение составляет три месячных расчетных показателя на одного ребенка с инвалидностью ежемесячно.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вправе обжаловать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