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13d7" w14:textId="ad11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15 декабря 2020 года № 72/675-6с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города Шымкент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июня 2023 года № 4/36-VIII. Зарегистрировано в Департаменте юстиции города Шымкент 22 июня 2023 года № 182-17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Шымкент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города Шымкент при амбулаторном лечении бесплатно" от 15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72/675-6с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72/675-6с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города Шымкент при амбулаторном лечении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 (форма выпуска)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таблетки шипучие 600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Будесонид, суспензия для ингаляций дозированная 0,5 мг/мл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концентрат для приготовления раствора для инфузий 10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Гиперинсулинизм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раствор для инъекций 0,1 мг/мл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Блефароспазм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токсин, лиофилизат для приготовления раствора для внутримышечного и подкожного введения 500 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лиц, находящихся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после пересадки органов и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капсулы 250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лиц, находящихся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Эверолимус, таблетки 0,25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таблетки шипучие 200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пищевой продукт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гидролизованного белка молочной сыворотки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инъекции 40 мг/0,4 мл, 0,4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200 мг/10мл,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 80 мг/4 мл,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 162 мг/0,9 мл, 0,9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 50 мг/0,5 мл, 0,5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введения, 150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посттромбоэмболическая легочная гипертензия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таблетки, покрытые пленочной оболочкой 2,5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склероз амиотрофический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таблетки, покрытые оболочкой 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Безглютеновая мучная смесь для выпечки хлеба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сухие завтраки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макаронные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Безглютеновое печенье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Рисдиплам, порошок для приготовления раствора для приема внутрь 2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Дюшенна/Беккера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Этеплирсен, инъекция для внутривенной инфузии после разбавления 500 мг/10 мл (50 мг/мл)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Этеплирсен, инъекция для внутривенной инфузии после разбавления 100 мг/2 мл (50 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Голодирсен, порошок для приготовления концентрата для приготовления раствора для инфузий 100 мг/2 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 порошок для приготовления концентрата для приготовления раствора для инфузий 500 мг/10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Крона,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цельного белка, предназначенная для диетического лечебного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гигиенические салфетки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ватный мягкий нестерильный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пищевой продукт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 0,25 мг/мл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 500 мкг/250 мкг/мл 20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Эпинефрин, раствор для инъекций 0,18 %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 без манжеты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 с вакуум-контролем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для подкладывания под трахеостомическую трубку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Гастростомическая трубка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клапаны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пальчиковый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 на трахеостому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 для наружного применения 0,05%, 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на основе гидролизованного белка молочной сыворотки для диетического лечебного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ленты (для трахеостомы) многоразовые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Марлевые тампоны для обработки кожи вокруг трахеостомы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таблетки 10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порошок для приготовления раствора для инъекций в комплекте с растворителем 150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иммунодефициты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плазмы, лиофилизат для приготовления раствора для инъекций 500 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Злокачественное новообразование бронхов или легкого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Атезолизумаб, концентрат для приготовления раствора для инфузий 1200 мг/20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и внутрипеченочных желчных протоков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Атезолизумаб, концентрат для приготовления раствора для инфузий 1200 мг/20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таблетки, покрытые пленочной оболочкой 150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шейки, тела матки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таблетки, покрытые пленочной оболочкой 150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 10 мг/мл, 50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в возрасте восемнадцати лет и старше,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Алпростадил, концентрат для приготовления раствора для инфузий 20 мкг/мл, 1мл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Сапроптерин, таблетки растворимые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нарушения всасывания в кишечнике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Глюкоза, раствор для инфузий 10% 500 мл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находящиеся под динамическим наблюдением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Комбинированные препараты для парентерального питания (10 % раствор аминокислот с электролитами, 42 % раствор глюкозы, 20 % липидная эмульсия), эмульсия для инфузий 986 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хлорид, раствор для внутривенного введения 40 мг/мл,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сульфат, раствор для инъекций 25% 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витамины для парентерального введения (тиамина мононитрат, биотин, фолиевая кислота, цианокобаламин), порошок лиофилизированный для инфузий, во флаконах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Жирорастворимые витамины для парентерального введения (ретинола пальмитат, фитоменадион, эргокальциферол, альфа – токоферол), эмульсия для инфузий, во флаконах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микроэлементов для инфузий во флаконе 10 мл (хрома хлорида гексагидрат, меди хлорида дигидрат, железа хлоридагексагидрат, марганца хлорида тетрагидрат, калия йодид)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Раствор для закрытия катетера, ампула 5 мл (Тауролидин, Цитрат (4 %), Урокиназа (25 000 единиц)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закрытия катетера, ампула 3 мл (Тауролидин, Гепарин, Цитрат (4 %)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Менадион, раствор для инъекций 1%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парентеральные, раствор для внутривенного введения 20 мг/мл, 5мл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Левокарнитин, раствор для инъекций 100мг/мл, 5мл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прозрачный пленчатый с хлоргексидина глюконатом для фиксации катетеров 8,5 см х 11,5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(3М) 10 см х 11,5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самоклеющаяся для фиксации катетеров I.V. 8 см х 6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Салфетки стерильные 10 см х 10 см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для удаления адгезивов, спрей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Трехходовой запорный кранник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для перфузора, диаметр 2,0 мм, длина 200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пункционная с аспирацией с антибактериальным воздушным фильтром 0,45 мкм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пищевой продукт для диетического лечебного питания на основе гидролизованного белка молочной сыворотки, полноценная сбалансированная сухая смесь для детей от 1 года до 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