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fbf7" w14:textId="30ef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источников питьевого водоснабжения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7 апреля 2023 года № 798. Зарегистрировано Департаментом юстиции города Шымкент 10 апреля 2023 года № 172-17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Шымкент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источников питьевого водоснабжения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развития инфраструктуры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Арало-Сырдарьинская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"Департамент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2023 года № 798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источников питьевого водоснабжения города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водных объектов и водохозяйственных сооружений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Размеры зон санитарной охраны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пояс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пояс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пояс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водозаборных скважин №№1, 1а, 2, 3, 4, 5, 6/1, 6/3, 6/4, 7/3, 7/4, 8/3, 8/4, 9, 10, 11, 12, 12а, 13, 13а, 14, 14/1, 14/2, 15, 16 Главного водозабора Бадам-Сайрамского месторождения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участка неправильной формы: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максимальная - 0,42 км, ширина максимальная-0,27 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30 м вокруг каждой скважины.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1,52 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3,275 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Долины рек Сайрамсу и Бадам выше по течению водозабора.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водозаборных скважин №№1, 2, 4, 5, 6, 7, 9, 10, 11, 12, 13, 14 водозабора Тассай-1 Тассай-Аксуйского месторождения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участков скважин.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15 м вокруг каждой скважины.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2,5 км,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- 2,1 км.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Безымянная долина от водозабора до р.Сайрамсу и долина реки Сайрамсу выше по течению жилого массива Сайрам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5 299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водозаборных скважин №№15, 16, 16а, 17, 18, 18а, 19, 19а, 20, 21, 21а, 22, 22а, 23, 24, 25, 26 водозабора Тассай-2 Тассай-Аксуйского месторождения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участков скважин.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50 м вокруг каждой скважины.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3,3 км,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- 1,9 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Тассай от водозабора до р.Сайрамсу и долина реки Сайрамсу выше по течению жилого массива Шапрашты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4 148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18,939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11 834 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