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f63f" w14:textId="030f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азЦИК КазЦИК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ЦИКовского сельского округа Илийского района Алматинской области от 14 апреля 2023 года № 222. Зарегистрировано Департаментом юстиции Алматинской области 17 апреля 2023 года № 5980-0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КазЦИК КазЦИКовского сельского округа и на основании заключения ономастической комиссии Алматинской области от 24 ноября 2022 г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КазЦИКов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Гаражная" в улицу "Қаратал", "4-улицу" в улицу "Ақсу", "5-улицу" в улицу "Бәйтерек", "6-улицу" в улицу "Құлагер", "7-улицу" в улицу "Хан тәңірі", "8-улицу" в улицу "Мәңгілік Ел", "9-улицу" в улицу "Сарыарқа", "10-улицу" в улицу "Талды", "11-улицу" в улицу "Қайнар", "13 квартал" в улицу "Көктерек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А.Италмасов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