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3cc" w14:textId="32f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Балхашского районного маслихата от 4 марта 2022 года № 16-68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Балхашском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6 октября 2023 года № 9-32. Зарегистрировано Департаментом юстиции Алматинской области 11 октября 2023 года № 6040-05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Балхашском районе"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16-68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27119)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Балхашского района от 6 октября 2023 года № 9-32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№ 22394) (далее – Правила возмещения затрат).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Балхашского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Балхашского района управления образования Алматинской области".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обучение,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