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4765" w14:textId="0a04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Алматинской области от 10 декабря 2012 года № 389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31 августа 2023 года № 301. Зарегистрировано Департаментом юстиции Алматинской области 8 сентября 2023 года № 6029-05. Утратило силу постановлением акимата Алматинской области от 23 сентября 2025 года № 293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Алматинской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23.09.2025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10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69320)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Алматинской области" обеспечить государственную регистрацию настоящего постановления в Департаменте юстиции Алматинской области, а также принять иные меры вытекающие из настоящего постановления.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31 августа 2023 года № 301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"Бақдәулет қазынасы"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район, село Нарынкол улица Абая №30а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"Ибрагимов"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город Каскелен улица Р.Мукашева №31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центр"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город Каскелен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№233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"Сымбат"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Кегенский район, село Кеген улица Азимжанова №25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"Солнечный"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район, город Есик, улица Алтын адам №119А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Супермаркет "НІТ"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Узынагаш улица Абая №51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"Современное домашнее хозяйство"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район, город Талгар улица Ю.Гагарина №122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"Rayan"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г.Каскелен улица Парасат №27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"Altyn Orda New Company" ИП "Еркөкше"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село Иргели трасса Алматы-Бишкек здание №765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"Алтын Орда"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трасса Алматы-Бишкек 15 км №1/12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"Тулендиева"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 ЖК "Асыл Арман" участок №8958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