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6fff" w14:textId="ad56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Алматинской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мая 2023 года № 151. Зарегистрировано Департаментом юстиции Алматинской области 12 мая 2023 года № 5998-05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по Алматинской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151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развития семеноводства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бюджета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 на субсидирование развития семеноводства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