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cadc" w14:textId="24bc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(энтомофаги), а также объемы субсидий на пестициды, биоагенты (энтомофаги)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мая 2023 года № 152. Зарегистрировано Департаментом юстиции Алматинской области 12 мая 2023 года № 5996-05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пестицидов, биоагентов (энтомофагов) и нормы субсидий на 1 литр (килограмм, грамм, штук) пестицидов, биоагентов (энтомофагов)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субсидий на пестициды, биоагенты (энтомофаги)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152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 еэтилгексилового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дихлорфеноксиуксусной кислоты,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НИОФИР СУПЕР,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кислота, 410 грамм/литр + клопиралид, 40 грамм/литр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ЭНТОГЛИФОС, 50%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*ТАЧДАУН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2-эитлгексилового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водно-диспергируемые гранулы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ТРИБИН 750,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феноксапроп - п - этил, 50 грамм/литр + клоквинтоцет - 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водорастворимые гранулы + ПАВ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дихлорфеноксиуксусной кислоты,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препараты, имеющие государственную регистрацию двойного назначения и используемые, как гербицид и десикант;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препараты, имеющие государственную регистрацию двойного назначения и используемые, как инсектицид и фунгицид;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 препараты, имеющие государственную регистрацию двойного назначения и используемые, как инсектицид и препарат для предпосевной обработки.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*******препараты, имеющие государственную регистрацию двойного назначения и используемые, как протравитель и фунгицид;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152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пестициды, биоагенты (этномофаги) на 2023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241 823 000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