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b382" w14:textId="df3b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апреля 2023 года № 11. Зарегистрировано Департаментом юстиции Актюбинской области 27 апреля 2023 года № 8337. Утратило силу решением Шалкарского районного маслихата Актюбинской области от 27 октября 2023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Шалкарского районного маслихата Актюбинской области от 27.10.2023 № 113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