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ca9" w14:textId="9ae5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15 ноября 2022 года № 248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ми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апреля 2023 года № 12. Зарегистрировано Департаментом юстиции Актюбинской области 27 апреля 2023 года № 83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емирском районе" от 15 ноября 2022 года № 248 (зарегистрировано в Реестре государственной регистрации нормативных правовых актов под № 305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(далее – Государственная корпорация) или на веб–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