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cd7c" w14:textId="7f4c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20 августа 2020 года № 404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14 ноября 2023 года № 56. Зарегистрировано Департаментом юстиции Актюбинской области 15 ноября 2023 года № 8440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20 августа 2020 года № 404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района" (зарегистрированное в реестре государственной регистрации нормативных правовых актов под № 7349)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 и размере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Мартукского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специалистам оказывается один раз в год за счет бюджетных средств в размере 5 (пяти) месячных расчетных показателей.".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