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3bc5c" w14:textId="b23bc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2023 год по Кобдинскому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30 марта 2023 года № 7. Зарегистрировано Департаментом юстиции Актюбинской области 7 апреля 2023 года № 8321. Утратило силу решением Кобдинского районного маслихата Актюбинской области от 7 декабря 2023 года № 93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Кобдинского районного маслихата Актюбинской области от 07.12.2023 № 93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туристического взноса для иностранцев",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2023 года включительно в размере 1 (одного) процента от стоимости пребывания.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