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cef4" w14:textId="6bdc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городу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20 июня 2023 года № 31. Зарегистрировано Департаментом юстиции Актюбинской области 22 июня 2023 года № 8368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 сентября 2021 года № 347 "Об утверждении Типовых правил расчета норм образования и накопления коммунальных отходов" (зарегистрированное в Реестре государственной регистрации нормативных правовых актов за № 24212),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"Об утверждении Методики расчета тарифа для населения на сбор, транспортировку, сортировку и захоронение твердых бытовых отходов" (зарегистрированное в Реестре государственной регистрации нормативных правовых актов за № 24382),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городу Актобе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для населения на сбор, транспортировку, сортировку и захоронение твердых бытовых отходов по городу Актобе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25 августа 2020 года № 578 "Об утверждении тарифов на сбор, вывоз, утилизацию, переработку и захоронение твердых бытовых отходов по городу Актобе" (зарегистрированное в Реестре государственной регистрации нормативных правовых актов за № 7372).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2023 года № 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Актобе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за 1 расчетную единицу,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Благоустроенные домовладения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 домовладения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2023 года № 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городу Актобе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