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b119" w14:textId="e1cb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9 июня 2023 года № 20. Зарегистрировано Департаментом юстиции Актюбинской области 13 июня 2023 года № 8360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235 "О ставках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№ 3306)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2023 года № 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