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a0e9" w14:textId="94ba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марта 2023 года № 81. Зарегистрировано Департаментом юстиции Актюбинской области 5 апреля 2023 года № 8320.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бюджетных средств на субсидирование удобрений (за исключением органических)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Актюбинской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13-17-17(6)+0,15В+0,6Zn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 порошковидное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не менее 6%; Р2О5-11,0; SO3-15.0; СаО-14,0; MgO-0,25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Моно-Железо"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Fe:0,19-0,49, Mo:0,27-1,14, Со:0,18-0,31, Se: 0,004-0,012, Cr:0,031-0,194, Ni:0,008-0,015, Li:0,044-0,129, V:0,034-0,158, N:0,3-4,4, P2О5:0,2-0,6, K2О:0,84-5,9, SО3:1,0-5,0, MgО:0,34-2,08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MgО:0,15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 Со:0,01, Se:0,002, N:5, P2О5:20, K2О:5, SО3:0,8, МgО:0,18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P2О5:5, K2О:12, SО3:3,5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"SunnyMix" пшеница"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"SunnyMix" универсальный"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 грамм/литр, стимуляторы роста и иммунитета растений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 грамм/литр, аминокислоты - 25 грамм/литр, стимуляторы роста и иммунитета растений - 10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O-6,3%,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S-3,0%. Fe-0,01-0,20%, Mn-0,01-0,12%, Cu-0,01-0,12%, Zn-0,01-0,12%, Mo-0,005-0,015%, Se-0-0,005%, B-0,01-0,15%, Co-0,01-0,12%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S-3,0%. Fe-0,01-0,20%, Mn-0,01-0,12%, Cu-0,01-0,12%, Zn-0,01-0,12%, Mo-0,005-0,015%, Se-0-0,005%, B-0,01-0,15%, Co-0,01-0,12%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углерод-10,4, N-2,K2O-0,7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органический-33%, углерод-15%, N-1,5%, K2O-2%, pH (4-6)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органический-25%, K2O-6%, альгиновая кислота-0,5%, ЕС-13,9, рН-5,5-7,5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 - 4 K2O-6%, pH - 3,3-5,3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максимальный влажность - 20%, pH - 2,7-4,7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 - 4,4-6,4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углер-15, N-3,5, аминокислоты-13,5, К2О-6,4, Ph-2,3-4,3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Ph3,5-5,5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O-32, MgO-2,4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КОЕ/миллилитр)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КОЕ/миллилитр)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том числе Фосфор (Р2О5) - 11,9-14,1(%), монокалийфосфат, в том числе Калий (К2О)-14,56 3,9-6,1(%), Экстракт морских водорослей Ascophyllum nodosum GA142- в том числе Свободные аминокислоты - 25,0%, вода - 50,43%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- 1,5, Р2О5 на сухое вещество - 1,5, К2О на сухое вещество - 1,5, общее органическое вещество на сухое вещество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земиллилитределия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 - 80-85, общий гуминовый экстракт (ОГЭ) на сухое органическое вещество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Лебозол – Цинк 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Лебозол- Калий 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спор/миллилитр, бактерий Bacillus subtilis, Bacillus megaterium 2^10 спор/миллилитр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бактерий Bacillus subtilis, Bacillus megaterium 4^70 спор/миллилитр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бактерий Bacillus subtilis, Bacillus megaterium 2^10 спор/миллилитр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 экстракт морских водорослей, в том числе свободные аминокислоты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том численитратный - 2,8%, мочевинный - 0,2%, Zn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миллиграмм/дециметр3, коллоидное серебро 500 миллиграмм /литр + полигексаметиленбигуанид гидрохлорида 100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глутаминовая кислота - 0,002 грамм/литр, L - аланин - 0,014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глутаминовая кислота - 0,002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spp.. Trichoderma spp и другие ростостимулирующие бактерии, КОЕ/миллилитр не менее 2*10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мграмм/килограмм, SO3-681 мграмм/килограмм, CaO-939 мграмм/килограмм, Fe-253 мграмм/килограмм, Mg-78 мграмм/килограмм, B-71 мграмм/килограмм, Со-0,7 мграмм/килограмм, Mn-25 мграмм/килограмм, Zn-71 мграмм/килограмм, Мо-28 мграмм/килограмм, Cu-96 миллиграмм/килограмм, Al-76 миллиграмм/килограмм,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Ва-5,5 мграмм/килограмм, Ni-1,3 мграмм/килограмм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MICRO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 K2O-1,5%, Mg-0,6%, Mn-0,1%, Mo-0,1%, Zn-0,14%, pH-4-6%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грамм/килограмм+аммонийные соли гуминовых кислот, 750 грамм/килограмм, в том числе N (органический), 60 грамм/килограмм+ аминокислоты, 100-120 грамм/килограмм+калий К20, 40-60 грамм/килограмм +микроэлементы, 21 грамм/килограмм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грамм/килограмм, Mg - 70 грамм/килограмм, S - 60 грамм/килограмм, Zn - 25 грамм/килограмм, Cu - 10 грамм/килограмм, фульвовые кислоты - 750 грамм/килограмм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"Profit-B"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5, калий-0,028, оксид магния-0,002, фосфор- 0,015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азот(общий)- 0,45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KP- 0,05, Fe- 0,1, Mn- 0,05, Zn- 0,07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Mn- 1,5, Zn -1,5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марки NPK 6:24:12 + 2% Ca + 5% S + 0.05% Zn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N- 6, P-24, K-12, Ca -2, S -5, Zn-0,05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N- 7,P-21,K-21, S -4, Zn-0,05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P-15, K-15, Ca -3, S-9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марки NP 16:20+12% S + 0,05%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P-20, S-12, B -0,05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Naturamin-B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N-0.6%; В-10,0%; органические вещества-4,0%; свободные аминокислоты-4,0%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"Basfoliar 36 Extra SL"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N-27%; MgО-3%; B-0.02%; Cu-0,2%; Fe-0,02%; Mn-1,0%; Mo-0,005%; Zn-0,01%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Forte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P-6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KCl-95,8; K2O-60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NH4; NH2-1,2%; P2O5-2,0%; K2O-2,4%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Cu-7%;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N-18,3%; Fe-0,1087%; Zn-0,1087%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P2O5-27,8%; К2O-19,2%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P2O5-1%; К2O-1%; SO3-6%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Ca-13%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Mo-6,8100%; Fe-0,8400%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P2O5-10%; B-1%; Mo-0,5000%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Fe-6,5%; Mn-6%; Zn-0,8%; Cu-0,7%; MgO-2,2%; B-0,9%; Mo-0,4%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Mo-0,002%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Mo-0,003%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N-11,7%; SO3-47,6%; B-0,0140%; Cu-0,0039%; Fe-0,0780%; Mn-0,0749%; Mo-0,0016%; Zn-0,0187%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P2O5-46%; SO3-5%; Mn-0,6000%; Zn- 0,5000%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+0.6 MN + 0.5 ZN"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Mn- 0,6000%; Zn-0,5000%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+ 19 SO3 + 4 FE"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N-8%; P2O5-25%; SO3-19%; Fe-4%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 RAÍZ"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P2O5-3,1%; К2O-7,25%; B-0,11%; Fe- 0,15%; Mo-0,21%; MgO-0,52%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К2O-30%; SO3-20%; B- 0,03%; Fe-0,01%; Mn-0,05%; Ca-0,05%; Zn-0,01%; Mo-0,01%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субсидирование удобрений (за исключением органических)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