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f4ab" w14:textId="5fff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Актюбинской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февраля 2023 года № 31. Зарегистрировано Департаментом юстиции Актюбинской области 16 февраля 2023 года № 8310.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(зарегистрированным в Реестре государственной регистрации нормативных правовых актов за № 16137),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по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районные центры городского и сельского значения, сельские 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и города районного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 (зарегистрированным в Реестре государственной регистрации нормативных правовых актов за № 8172);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октября 2021 года № 350 "О внесении изменения в постановление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 (зарегистрированным в Реестре государственной регистрации нормативных правовых актов за № 24881);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апреля 2022 года № 109 "О внесении изменения в постановление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 (зарегистрированным в Реестре государственной регистрации нормативных правовых актов за № 27684).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