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2e45" w14:textId="96d2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Щучинска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21 июля 2023 года № а-7/275 и решение Бурабайского районного маслихата Акмолинской области от 21 июля 2023 года № 8С-6/3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28 апреля 2023 года, акимат Бурабайского района ПОСТАНОВЛЯЕТ и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Щучинска: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 Заречный 1 линия на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Октябрьская на улицу Еркін Әуелбеков;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Коммунистическая на улицу Рақымжан Қошқарбаев;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Трудовая на улицу Талғат Бигелдинов;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С. Разина на улицу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Пугачев на улицу Марфуға Бектемірова;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Едомского на улицу 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Абая Кунанбаева на улицу Қылшақты.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Бурабайского района и решение Бурабайского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Бурабайского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