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3960" w14:textId="4663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наименований, индексов и перечня автомобильных дорог общего пользования районного значения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27 марта 2023 года № А-3/84. Зарегистрировано Департаментом юстиции Акмолинской области 28 марта 2023 года № 8526-03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наименования, индексы и перечень автомобильных дорог общего пользования районного значения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Целиноградского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 – село 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Софиевка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поселению Аполоновка через село Софиевка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Родина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Тастак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Косчеку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Жайнак через подъезд к селу 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Ыбырая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 – село Преображенка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 – село 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Шубар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 – село Зеленый 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 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KC-CL-24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Сарыадыр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