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ca46" w14:textId="658c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в Зерендинском районе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20 апреля 2023 года № 3-20. Зарегистрировано Департаментом юстиции Акмолинской области 5 мая 2023 года № 8552-03. Утратило силу решением Зерендинского районного маслихата Акмолинской области от 23 ноября 2023 года № 11-72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Зерендинского районного маслихата Акмолинской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11-72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в Зерендинском районе на 2023 год в размере 1 (одного) процента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Зерендинского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