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494" w14:textId="1de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Шойындыколь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Шойындыколь Жаркаинского района Акмолинской области от 12 июня 2023 года № 5. Зарегистрировано Департаментом юстиции Акмолинской области 19 июня 2023 года № 8586-03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Шойындыколь и на основании заключения Акмолинской областной ономастической комиссии от 22 декабря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Шойындыколь Жаркаинского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на улицу Мәншүк Мәметова;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Квартальная на улицу Мұхтар Әуезов;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Ғабит Мүсірепов;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на улицу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Ілияс Есенберлин.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Шойындыколь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