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4910" w14:textId="3f34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сентября 2023 года № 8С-9/3. Зарегистрировано Департаментом юстиции Акмолинской области 19 сентября 2023 года № 8622-03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размера и порядка оказания жилищной помощи в Есильском районе" от 15 февраля 2021 года № 2/2 (зарегистрировано в Реестре государственной регистрации нормативных правовых актов под № 8366);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15 февраля 2021 года № 2/2 "Об определении размера и порядка оказания жилищной помощи в Есильском районе" от 6 июня 2023 года № 8С-4/3 (зарегистрировано в Реестре государственной регистрации нормативных правовых актов под № 8580-03).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