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b4a7" w14:textId="b56b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Кокшетауского городского маслихата от 9 апреля 2020 года № С-42/7 "Об определении размера и порядка оказания жилищной помощи в городе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14 апреля 2023 года № С-2/12. Зарегистрировано Департаментом юстиции Акмолинской области 21 апреля 2023 года № 8543-03. Утратило силу решением Кокшетауского городского маслихата Акмолинской области от 28 мая 2024 года № С-12/8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28.05.2024 </w:t>
      </w:r>
      <w:r>
        <w:rPr>
          <w:rFonts w:ascii="Times New Roman"/>
          <w:b w:val="false"/>
          <w:i w:val="false"/>
          <w:color w:val="ff0000"/>
          <w:sz w:val="28"/>
        </w:rPr>
        <w:t>№ С-12/8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определении размера и порядка оказания жилищной помощи в городе Кокшетау" от 9 апреля 2020 года № С-42/7 (зарегистрировано в Реестре государственной регистрации нормативных правовых актов № 7801)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Доля предельно допустимых расходов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 устанавливается в размере 5% (процентов) к совокупному доходу семьи (гражданина).";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Выплата жилищной помощи малообеспеченным семьям (гражданам) осуществляется уполномоченным органом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потребления коммунальных услуг производится поставщикам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за услуги связи в части увеличения абонентской платы за телефон, подключенный к сети телекоммуникации, компенсация затрат за стоимость топлива (угля) зачисляются на личные счета заявителей через банки второго уровня.";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случае невозможности перечисления суммы жилищной помощи на расчетный счет поставщика коммунальных услуг (ликвидация предприятия, реорганизация, и</w:t>
      </w:r>
      <w:r>
        <w:rPr>
          <w:rFonts w:ascii="Times New Roman"/>
          <w:b w:val="false"/>
          <w:i w:val="false"/>
          <w:color w:val="000000"/>
          <w:sz w:val="28"/>
        </w:rPr>
        <w:t>№ С-2/12</w:t>
      </w:r>
      <w:r>
        <w:rPr>
          <w:rFonts w:ascii="Times New Roman"/>
          <w:b w:val="false"/>
          <w:i w:val="false"/>
          <w:color w:val="000000"/>
          <w:sz w:val="28"/>
        </w:rPr>
        <w:t>зменение банковских реквизитов, компенсация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компенсация расходов за пользование жилищем из государственного жилищного фонда и жилищем, арендованным местным исполнительным органом в частном жилищном фонде) она распределяется между другими поставщиками, услугами которых пользуется заявитель.".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