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4942" w14:textId="165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21 декабря 2021 года № 7С-13-3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2023 года № 8С-7-6. Зарегистрировано Департаментом юстиции Акмолинской области 14 декабря 2023 года № 8669-03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средств" от 21 декабря 2021 года № 7С-13-3 (зарегистрировано в Реестре государственной регистрации нормативных правовых актов под № 25904)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поддержка состоит из единовременной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2 500 000 (два миллиона пятьсот тысяч) тенге работникам, направленным для работы в города областного значения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5 000 000 (пять миллионов) тенге работникам, направленным для работы в города районного значения, сельскую местность и поселки Акмолинской области.".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