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3d66" w14:textId="96b3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на территории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мая 2023 года № А-6/205. Зарегистрировано Департаментом юстиции Акмолинской области 31 мая 2023 года № 8578-03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межрайонные (междугородные внутриобластные) социально значимые перевозки пассажиров на территории Акмолинской области в размере 9 (девяти) тенге за 1 (один) километр.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