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188c" w14:textId="e7e1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26 декабря 2023 года № 155. Зарегистрирован в Министерстве юстиции Республики Казахстан 28 декабря 2023 года № 33820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 (зарегистрирован в Реестре государственной регистрации нормативных правовых актов под № 11402)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наименования и индексы автомобильных дорог общего пользования международного и республиканского значения, в том числе перечня автомобильных дорог оборонного пользования, утвержденном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РФ (на Самару) – Шымкент, через Уральск, Актобе, Кызылорду"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2043,09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34,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"Подстепное-Федоровка-граница РФ"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порядковым номером 107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Алматинская кольцевая автомобильная дорога"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"Итого"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24 937,575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