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22b" w14:textId="f101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12 сентября 2022 года № 63 "Об утверждении требований к системе управления рисками и внутреннего контроля в акционерном обществе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декабря 2023 года № 91. Зарегистрировано в Министерстве юстиции Республики Казахстан 27 декабря 2023 года № 33812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63 "Об утверждении требований к системе управления рисками и внутреннего контроля в акционерном обществе "Фонд гарантирования страховых выплат" (зарегистрировано в Реестре государственной регистрации нормативных правовых актов под № 29698)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и внутреннего контроля в акционерном обществе "Фонд гарантирования страховых выплат",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Требованиях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управленческая отчетность – инструмент внутреннего контроля и оценки деятельности Фонда;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резервы гарантирования – резерв возмещения вреда, резерв гарантирования страховых выплат по отрасли "общее страхование" и резерв гарантирования страховых выплат по отрасли "страхование жизни",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гарантирования страховых выплат";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комплаенс-культура - культура соблюдения Фондом и его работниками требований гражданского, налогового, страхового законодательства Республики Казахстан, законодательства Республики Казахстан о Фонде, о государственном регулировании, контроле и надзоре финансового рынка и финансовых организаций, о бухгалтерском учете и финансовой отчетности, об акционерных обществах, а также внутренних документов Фонда;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комплаенс-риск – вероятность возникновения потерь вследствие несоблюдения Фондом и его работниками требований гражданского, налогового, страхового законодательства Республики Казахстан, законодательства Республики Казахстан о Фонде, о государственном регулировании, контроле и надзоре финансового рынка и финансовых организаций, о бухгалтерском учете и финансовой отчетности, об акционерных обществах, а также внутренних документов Фонда;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корпоративное управление - совокупность процессов, обеспечивающих управление деятельностью Фонда, включающих отношения между акционерами, советом директоров, исполнительным органом, и иными органами Фонда в интересах акционеров.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корпоративного управления позволяет организовать распределение полномочий и ответственности в Фонде, а также построить процесс принятия корпоративных решений;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лимитирование – установление качественных и количественных ограничений принимаемых рисков, установление ограничений на сделки (операции) Фонда.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лимитировании определяются следующие параметры: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показатель, на который устанавливается лимит;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расчета показателя, на который устанавливается лимит;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(максимальное, минимальное) значение показателя;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конфликт интересов – противоречие между личными интересами работника (должностного лица) Фонда и его должностными полномочиями, при котором личные интересы работника (должностного лица) Фонда могут привести к неисполнению или ненадлежащему исполнению им своих должностных полномочий;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стресс-тесты – методы измерения потенциального влияния на финансовое положение Фонда и сохранность средств резервов гарантирования, исключительных, но возможных событий, которые могут оказать влияние на деятельность Фонда;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риск – возможность появления обстоятельств, обусловливающих неуверенность или невозможность получения ожидаемых результатов деятельности Фонда, возникновения расходов (убытков) по собственным активам и резервам гарантирования;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рисков – совокупность коэффициентов, предназначенных для комплексного анализа финансового состояния Фонда и сохранность средств резервов гарантирования;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подразделение по управлению рисками - структурное подразделение Фонда, осуществляющее функции по мониторингу, обеспечению и отслеживанию рисков, внедрению эффективной практики управления рисками и внутреннего контроля;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управления рисками –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Фонда, участвуют совет директоров, правление, руководители и сотрудники структурных подразделений в пределах закрепленной компетенции и ответственности;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политика по управлению рисками – совокупность внутренних документов, включающих в себя политику и (или) иные внутренние документы, определяющие необходимые критерии, параметры, подходы, принципы, стандарты, процедуры и механизмы, обеспечивающие эффективное функционирование Фонда и соответствие его деятельности стратегии и допустимому уровню риска;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идентификация риска – процесс нахождения, составления перечня и описания элементов риска;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карта риска – графическое и текстовое описание рисков Фонда, включая риски снижения резервов гарантирования, расположенных в таблице, по одной "оси" по которой указана сила воздействия или значимость риска, а по другой вероятность или частота его возникновения;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лимит риска – средство количественного либо качественного ограничения принимаемого риска;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риск - менеджер – штатный сотрудник Фонда, осуществляющий функции по мониторингу, обеспечению и отслеживанию рисков, внедрению эффективной практики управления рисками и внутреннего контроля;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измерение риска – определение степени вероятности риска и размеров потенциальных расходов (убытков),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статистической информации;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– уполномоченный орган по регулированию, контролю и надзору финансового рынка и финансовых организаций;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внутренний аудит – неотъемлемый элемент управленческого контроля, посредством которого служба внутреннего аудита (внутренний аудитор) оценивает финансовую отчетность, а также другие данные и информацию, поддающиеся количественной и качественной оценке деятельности Фонда в целях дальнейшего отражения степени ее соответствия законодательству Республики Казахстан о страховании и страховой деятельности, о Фонде гарантирования страховых выплат, об акционерных обществах, внутренним документам, международным профессиональным стандартам внутреннего аудита;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внутренний контроль – это процесс, осуществляемый советом директоров, коллегиальными органами, правлением, работниками Фонда, направленный на обеспечение достижения целей по следующим категориям: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средств резервов гарантирования и их целевого использования;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надежность, полнота и своевременность финансовой отчетности и иной управленческой отчетности;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законодательства Республики Казахстан о страховании и страховой деятельности, о Фонде гарантирования страховых выплат, об акционерных обществах и внутренних документов Фонда;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внутреннего контроля – совокупность контрольных процедур, мероприятий и методик, обеспечивающая: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надлежащее и эффективное ведение финансово-хозяйственной деятельности Фонда;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законодательства Республики Казахстан о страховании и страховой деятельности, о Фонде гарантирования страховых выплат, об акционерных обществах и внутренних документов Фонда;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разделение ответственности;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надлежащее исполнение работниками Фонда требований внутренних документов;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имущества;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 выявление фактов мошенничества и управленческих ошибок;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подготовки, достоверность и полноту финансовой отчетности и иной отчетности.";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Базовые требования к созданию в Фонде систем управления рисками и внутреннего контроля, построению системы корпоративного управления в Фонде";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Совет директоров и правление обеспечивают наличие в Фонде адекватных систем управления рисками и внутреннего контроля, применение надлежащей практики корпоративного управления, деловой этики и риск-культуры и создают условия для исполнения работниками Фонда своих обязанностей, а также обеспечивают функциональную и организационную независимость службы внутреннего аудита (внутреннего аудитора).";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Комитеты совета директоров Фонда осуществляют деятельность в соответствии с регламентом, утвержденным советом директоров Фонда, определяющим их полномочия и компетенцию, порядок работы, включая ограничения по срокам работы членов совета директоров Фонда в комитетах.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Фонда предусматривает периодическую ротацию членов комитетов совета директоров (за исключением независимых экспертов) во избежание концентрации полномочий и для продвижения новых взглядов на вопросы, входящие в компетенцию комитетов совета директоров.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комитетами совета директоров вопросов готовятся рекомендации совету директоров с возможными вариантами принятия решений, раскрытием положительных и отрицательных факторов и последствий от принятия таких решений.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комитетов совета директоров проводятся в очной форме. Допускается участие членов комитетов совета директоров в заседаниях посредством технических средств связи, предусмотренных внутренними документами Фонда.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комитетов совета директоров протоколируются и подписываются корпоративным секретарем и председателем комитета совета директоров.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вопросов стратегического планирования Фондом создается отдельный комитет совета директоров.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комитета совета директоров по вопросам стратегического планирования назначается независимый директор Фонда, имеющий опыт работы на руководящих должностях в сфере IT технологий или на двух и более секторах финансового рынка, не менее трех лет.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комитета совета директоров по стратегическому планированию входит рассмотрение и предоставление рекомендаций совету директоров по следующим вопросам: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мониторинг по реализации стратегии и исполнения стратегического плана в целях повышения эффективности деятельности Фонда;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рекомендаций по реализации разработанной стратегии в конкретные планы деятельности Фонда, распределение ресурсов, с целью достижения стратегических планов и долгосрочных задач и их исполнение;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рассмотрение и мониторинг Плана развития Фонда, внесение корректировок в План развития Фонда;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реализации стратегических целей в области информационных технологий и их исполнение;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периодический пересмотр внутренних документов Фонда, в целях обеспечения их соответствия законодательству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иных вопросов, связанных со стратегическим планированием и развитием Фонда, установленных внутренними документами Фонда.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комитета совета директоров по вопросам аудита назначается независимый директор Фонда, имеющий опыт работы в сфере аудита, бухгалтерского учета и финансовой отчетности сроком, не менее трех лет.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Председателям и полномочиям иных комитетов совета директоров (при наличии) определяются внутренними документами Фонда.";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Работники Фонда в рамках своих функциональных обязанностей соблюдают требования к системе управления рисками и внутреннего контроля, придерживаются надлежащей практики корпоративного управления, деловой этики и риск-культуры, соблюдают требования внутренних документов Фонда.";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целях организации эффективной системы управления рисками совет директоров: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политику по управлению рисками и иные внутренние документы, разрабатываемые в соответствии с Требованиями;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снижению вероятности конфликтов интересов в функциональных обязанностях руководящих работников;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отчет внутренних (внутреннего), внешних аудиторов по результатам проведенной ими проверок с указанием выявленных несоответствий, а также их рекомендации;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управления рисками: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регулярный мониторинг деятельности Фонда посредством созданных коллегиальных органов, службы внутреннего аудита в целях исключения возможности совершения операций, противоречащих корпоративной стратегии, политикам, процедурам и иным внутренним документам, а также в целях их корректировки;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организационную независимость функций службы внутреннего аудита (внутреннего аудитора), подразделения по управлению рисками (риск-менеджера);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выполнения мер уполномоченного органа, в том числе плана мероприятий по устранению недостатков;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исполнением инвестиционных решений и рекомендаций подразделения по управлению рисками (риск-менеджера);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лимиты принимаемых рисков и ограничения на сделки (операции);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мероприятий по минимизации рисков Фонда;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общий контроль за управлением комплаенс-риском в Фонде;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год оценивает эффективность управления комплаенс-риском в Фонде;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реализацией политики по управлению комплаенс-рисками, включая обеспечение эффективного и оперативного решения вопросов управления комплаенс-рисками;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отчеты о рисках Фонда, предусмотренные Требованиями.";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Политика по управлению комплаенс-рисками Фонда разрабатывается юридической службой Фонда и устанавливает: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задачи управления комплаенс-риском;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управления комплаенс-риском, в том числе принципы создания комплаенс-культуры в Фонде;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порядок, способы и процедуры управления комплаенс-риском;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и обмена информацией между структурными подразделениями в рамках управления комплаенс-риском.";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Правление Фонда в целях эффективного управления комплаенс-риском обеспечивает: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доведение до сведения работников политики по управлению комплаенс-рисками;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политики по управлению комплаенс-рисками и предоставление ежеквартальной отчетности совету директоров;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внутренних документов для работников организации по вопросам управления комплаенс-риском;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соответствующих корректирующих или дисциплинарных мер в случае обнаружения нарушений, влекущих комплаенс-риск.";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рисками в Фонде осуществляется подразделением по управлению рисками или риск-менеджером.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функции подразделения по управлению рисками (риск-менеджера) входит: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эффективной системы управления рисками, включая: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политики по управлению рисками;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карты рисков, включая качественный и количественный подходы;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принятия управленческих решений;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выполнения управленческих решений и определения эффективности принятых управленческий решений;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установленных лимитов по инвестиционным сделкам (операциям);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оценка рисков, включая определение описательных и количественных значений показателей рисков, связанных с деятельностью Фонда, а также определение максимально допустимых значений показателей рисков;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управлению рисками, возникающими в процессе деятельности Фонда;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мониторинг, оценка и контроль идентифицированных (обнаруженных) рисков, в том числе: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совместно с другими работниками Фонда по идентификации рисков;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ежеквартальных отчетов по результатам мониторинга комплаенс-рисков, предоставляемых юридической службой;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включая оценку частоты возникновения рисков, последующая классификация воздействий, оказанных данными рисками, и установление лимитов рисков;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включающий мониторинг изменений значений показателей рисков и максимально допустимых значений показателей рисков, а также мер, предпринимаемых в целях минимизации рисков при несоответствии значений показателей рисков максимально допустимым значениям показателей рисков;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представление отчетности правлению и совету директоров о любых значительных случаях, способных повлечь за собой ущерб и (или) повлиять на деятельность Фонда, или носящих незаконный характер;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процесса по разработке плана мероприятий по минимизации выявленных рисков Фонда и дальнейший мониторинг утвержденного советом директоров плана мероприятий по минимизации рисков Фонда;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мероприятий по исполнению плана на случай чрезвычайных обстоятельств и обеспечения непрерывности деятельности Фонда;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регулярный анализ: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показателей (в рамках стресс-тестов и регулярного мониторинга уровня принятых рисков);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изменений цен на финансовые инструменты, на показатели ликвидности, собственных активов и резервов гарантирования, классификации финансовых инструментов по категориям в соответствии с учетной политикой Фонда (в рамках стресс-тестов и регулярного мониторинга уровня принятых рисков);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инвестиционного портфеля (инвестиционных портфелей), сформированного (сформированных) за счет собственных активов Фонда, средств резервов гарантирования, на соответствие перечню разрешенных к приобретению финансовых инструментов,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выплат", (зарегистрировано в Реестре государственной регистрации нормативных правовых актов под № 17396) (далее – Постановление № 199);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прогнозирование воздействия макроэкономических факторов на ликвидность, собственные активы и резервы гарантирования;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управления рисками (проводимая работа по минимизации и исключению рисков);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риски и план мероприятий по минимизации данных рисков, а также результаты проведенной работы по их снижению либо предотвращению;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которые могут возникнуть в процессе ведения текущей деятельности Фонда, и пути их снижения и предотвращения;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рисков, которые могут возникнуть на текущем этапе реализации корпоративной стратегии Фонда и пути их минимизации и предотвращения;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адекватность и эффективность системы управления рисками;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краткий анализ финансовых показателей за отчетный период;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карты рисков;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адекватность и эффективность применяемых процедур тестирования и моделей оценки рисков;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исполненным инвестиционным решениям и рекомендациям подразделения по управлению рисками (риск-менеджера);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корректировки корпоративной стратегии и внутренней политики по управлению рисками представление правлению не реже одного раза в год: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отчета, содержащего детальный обзор текущего состояния Фонда с учетом количественных и качественных данных обо всех рисках, степени их вероятности, степени готовности Фонда, проведенных мероприятиях по их минимизации, мер реагирования;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отчета, содержащего детальный обзор финансового состояния и результатов деятельности Фонда, а также изменений в законодательстве актах Республики Казахстан о страховании и страховой деятельности, об акционерных обществах, о рынке ценных бумаг, способные повлиять на финансовое состояние Фонда, карту рисков Фонда.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правлению и инвестиционному комитету (инвестиционным комитетам) на ежеквартальной основе отчета, содержащего обзор: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изменений цен на финансовые инструменты, на показатели ликвидности, собственных активов и резервов гарантирования, классификации финансовых инструментов по категориям в соответствии с учетной политикой Фонда (в рамках стресс-тестов и регулярного мониторинга уровня принятых рисков);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соответствию структуры инвестиционного портфеля (инвестиционных портфелей), сформированного за счет собственных активов Фонда и средств резервов гарантирования, перечню финансовых инструментов, разрешенных к приобретению,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199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Юридическая служба Фонда: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комплекс мер по контролю комплаенс-рисков;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своей инициативе контактирует с любым работником и получает доступ к документам и архивам;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расследования возможных нарушений политики по управлению комплаенс-риском и обращается за консультацией к работникам Фонда;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приоритеты управления комплаенс-риском в соответствии с утвержденной корпоративной стратегией и политикой по управлению комплаенс - риском;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регулярный контроль и мониторинг комплаенс-функций и комплаенс-рисков, связанных с соответствием внешним и внутренним регулирующим документам, в том числе кодексу корпоративного управления, с выяснением причин несоответствий;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подразделению по управлению рисками ежеквартальный отчет по результатам мониторинга комплаенс-рисков, содержащий информацию о выявленных недостатках, упущениях, нарушениях и возможных путей их устранения, а также рекомендации по совершенствованию осуществления комплаенс-контроля и процессов корпоративного управления;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неофициальной информации от внешних и внутренних источников, в случае необходимости организовывает служебное расследование.";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Руководитель подразделения по управлению рисками Фонда (риск-менеджер) соответствует следующим квалификационным требованиям: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высшее образование;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одним из следующих международных сертификатов в области управления рисками (FRM (Financial Risk Manager) - Финансовый риск-менеджер, PRM (Professional Risk Manager) - Профессиональный риск-менеджер, CFA - Сертифицированный финансовый аналитик) и (или) сертификатом по стандарту серии ISO 31000/COSO Enterprise Risk Management;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стаж работы не менее 3-х (трех) лет в сфере управления рисками или внутреннего аудита в финансовых организациях.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привлечение сотрудников для работы в подразделении по управлению рисками (в качестве риск-менеджера) на аутсорсинг.";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Организационная структура Фонда включает отдельные подразделения, на которых возлагаются обязанности по: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рассмотрению вопросов по урегулированию страховых выплат;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информационных технологий;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осуществлению оценки (стресс–тестирования) финансового состояния страховых организаций – участников Фонда;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юридическому сопровождению деятельности Фонда и осуществлению контроля и мониторинга комплаенс-функций и комплаенс-рисков в Фонде.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организационную структуру Фонда входит работник, ответственный за координацию вопросов по связям со средствами массовой информации и повышению финансовой грамотности потребителей страховых услуг.";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Корпоративное управление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Основными элементами эффективной системы корпоративного управления являются: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корпоративные ценности, кодексы и стандарты поведения, а также инструменты, используемые для обеспечения их соблюдения;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стратегия корпоративного управления, позволяющая оценить эффективность деятельности Фонда в целом и вклад отдельного работника;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и полномочий в части принятия решений, включая иерархическую структуру принятия решений как по отдельным сотрудникам, так и по органам Фонда;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взаимодействия и сотрудничества между органом управления, исполнительным органом и аудиторами;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внутреннего контроля;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стимулы финансового и управленческого характера в виде денежных вознаграждений, продвижения по службе и других форм мотивации, побуждающие сотрудников Фонда на соответствующие действия;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адекватный системы управленческой отчетности.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22-3. Организационная структура Фонда соответствует выбранной бизнес-модели, масштабу деятельности, видам и сложности операций, минимизирует конфликт интересов и распределяет полномочия по управлению рисками между коллегиальными органами и структурными подразделениями Фонда.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22-4. Совет директоров формируется в составе девяти человек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директоров, за исключением представителей уполномоченного органа, избираются: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страховых организаций-участников Фонда, осуществляющих деятельность по отраслям "страхование жизни" и "общее страхование", не состоящие в одной страховой группе;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одного члена совета директоров, являющегося работником организации (общественного объединения, союза, ассоциации), членами которой являются страховые организации – участники Фонда, и являвшегося им в течение трех лет, предшествовавших его избранию в совет директоров.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22-5. В совете директоров Фонда и его комитетах соблюдаются баланс навыков, опыта и знаний, обеспечивающий принятие независимых, объективных и эффективных решений в интересах Фонда для его устойчивого развития с учетом справедливого отношения ко всем акционерам Фонда.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директоров добросовестно выполняют свои функциональные обязанности и в своей деятельности придерживаются следующих принципов: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принятие решений и действие в интересах Фонда на основании всесторонней оценки предоставляемой информации;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времени, достаточного для участия на заседаниях совета директоров, его комитетов и подготовки к ним. Занятие членом совета директоров должностей в иных юридических лицах допускается после получения одобрения совета директоров Фонда;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активное вовлечение в деятельность Фонда и осведомленность о существенных изменениях деятельности Фонда и внешних условий, а также принятие своевременных решений, направленных на защиту интересов Фонда в долгосрочной перспективе;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проведение Фондом политики, исключающей (или строго ограничивающей) конфликт интересов должностных лиц Фонда в процессе принятия управленческих решений.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директоров Фонда не допускают возникновения ситуаций, при которых личная заинтересованность может повлиять на надлежащее выполнение ими обязанностей члена совета директоров, в случае возникновения ситуаций с конфликтами интересов, которые влияют или потенциально могут повлиять на беспристрастное принятие решений, члены совета директоров заблаговременно уведомляют об этом председателя совета директоров и не принимают участие в обсуждении и принятии таких решений. Данное требование относится и к другим действиям члена совета директоров, которые прямо или косвенно могут повлиять на надлежащее исполнение обязанностей члена совета директоров;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основных задач и функций Фонда с учетом поддержания баланса между интересами акционеров Фонда и интересами лиц, имеющих право на получение гарантийных выплат из Фонда.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22-6. Заседания совета директоров Фонда по вопросам, где возможен конфликт интересов (подготовка финансовой и нефинансовой отчетности, выдвижение кандидатов в состав правления Фонда, установление вознаграждения членам правления), не проводятся без участия членов совета директоров, являющихся независимыми директорами.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22-7. Независимые директора Фонда являются свободными от каких-либо материальных интересов или отношений с Фондом, его управления или его собственности, которые могли бы поставить под угрозу осуществление объективного суждения.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22-8. Независимые директора Фонда являются членами Ассоциации "Qazaq Independent Directors".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директора Фонда не избираются из числа лиц: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являющихся работниками, акционерами, аффилированными лицами страховой организации – участника Фонда, или являвшихся ими в течение трех лет, предшествовавших их избранию в совет директоров в качестве независимых директоров;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связанных подчиненностью с должностным лицом Фонда, или которые были связаны подчиненностью с данными лицами в течение трех лет, предшествовавших их избранию в совет директоров в качестве независимых директоров;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представителями акционера Фонда на заседаниях его органов и являвшихся ими в течение трех лет, предшествовавших их избранию в совет директоров в качестве независимых директоров;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участвующих в аудите Фонда в качестве аудиторов, работавших в составе аудиторской организации, и участвовавших в таком аудите в течение трех лет, предшествовавших их избранию в совет директоров в качестве независимых директоров.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соответствующих требованиям законодательства Республики Казахстан о Фонде, об акционерных обществах, страховой деятельности и внутренних документов Фонда.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22-9.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ситуаций. В случае наличия обстоятельств, влияющих на независимость члена совета директоров, председатель совета директоров незамедлительно доводит данную информацию до сведения акционеров для принятия соответствующего решения.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22-10. Корпоративный секретарь Фонда контролирует подготовку и проведение заседаний собрания акционеров и совета директоров Фонда, обеспечивает формирование материалов по вопросам повестки дня общего собрания акционеров и материалов к заседанию совета директоров Фонда, ведет контроль за обеспечением доступа к ним.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22-11. Компетенция и деятельность корпоративного секретаря определяются внутренними документами Фонда, утвержденными советом директоров Фонда.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осуществление корпоративным секретарем функций секретаря Правления Фонда. Совмещение должности корпоративного секретаря с любой иной должностью в Фонде не допускается, равно как не допускается, в период занятия должности корпоративного секретаря Фонда, его работа в иных, кроме Фонда, организациях без получения соответствующего согласия совета директоров Фонда.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22-12. В случае отсутствия корпоративного секретаря по причинам болезни, нахождения в очередном трудовом отпуске и по другим уважительным причинам, право осуществления его функций и полномочий передается юридической службе Фонда.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22-13. Кандидат на должность корпоративного секретаря (корпоративный секретарь) соответствует следующим требованиям: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высшее юридическое и (или) экономическое образование;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не менее чем пятилетний стаж работы в сфере, относящейся к финансовым услугам и (или) юридическим услугам и/или в должности корпоративного секретаря;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знаниями законодательства Республики Казахстан о страховании, об акционерных обществах и о Фонде;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является аффилированным лицом акционеров и должностных лиц Фонда и не состоит в родственных отношениях с должностными лицами Фонда.";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внутренним документам системы управления рисками и внутреннего контроля" дополнить пунктами 1-1 и 1-2 следующего содержания: 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Общее собрание акционеров Фонда утверждает кодекс корпоративного управления, который: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разрабатывается в соответствии с законодательством Республики Казахстан об акционерных обществах, принципами корпоративного управления, а также с учетом наилучшей международной практики корпоративного поведения, норм профессиональной этики, потребностей и условий деятельности Фонда;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регламентирует принципы организации корпоративного управления с учетом: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четкого разделения обязанностей между органами Фонда и (или) структурными подразделениями;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акционерами, органами и должностными лицами, а также при взаимодействии с третьими лицами;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активного участия членов совета директоров, коллегиальных органов, правления и иных руководящих работников в осуществлении постоянного внутреннего контроля за деятельностью Фонда и управлением рисками;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принятия решений советом директоров, коллегиальными органами, правлением и руководящими работниками;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протоколирования решений совета директоров, коллегиальных органов, правления и руководящих работников (с приложением документов, на основании которых было принято решение);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оформления обязательства руководящих работников воздерживаться от действий, которые прямо или косвенно способны привести к возникновению конфликта между их интересами и интересами Фонда, а в случае возникновения конфликта интересов - обязательства своевременного информирования об этом совета директоров;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руководящих работников квалификационным требованиям уполномоченного органа;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качества контрольных и управленческих функций руководящих работников;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общепринятых норм профессиональной этики;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регламентирует порядок по урегулированию конфликта интересов и другие вопросы по усмотрению совета директоров.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В рамках кодекса корпоративного управления разрабатываются процедура по управлению конфликтом интересов и механизмы ее реализации, а также контроль исполнения.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по управлению конфликтом интересов и механизмы ее реализации содержат следующие компоненты: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процедуры минимизации конфликта интересов в деятельности Фонда;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членов совета директоров воздержаться от голосования по вопросам, в рамках которых член совета директоров имеет конфликт интересов;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реагирования совета директоров на нарушения положений процедуры.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кодекса корпоративного управления разрабатываются процедуры, посредством которых работники Фонда конфиденциально сообщают о нарушениях, касающихся деятельности Фонда.";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Положение об организационно-функциональной структуре Фонда разрабатывается правлением и содержит: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структуру, полномочия, коллегиальных органов, правления, службы внутреннего аудита, руководящих работников;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к работникам, помимо требований, установленных пунктом 19-1 Требований к системе управления рисками и внутреннего контроля в акционерном обществе "Фонд гарантирования страховых выплат";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взаимодействия и подотчетности;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недопущение возложения на работников службы внутреннего аудита, подразделения по управлению рисками (риск-менеджера) функций других подразделений;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оценки эффективности деятельности правления, структурных подразделений и работников, в том числе порядок применения мер за невыполнение (ненадлежащее, несвоевременное выполнение) возложенных на них функций и задач.".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