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c2114ee" w14:textId="c2114ee">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 внесении изменений в приказ исполняющего обязанности Министра по инвестициям и развитию Республики Казахстан от 26 июня 2015 года № 727 "Об утверждении правил выдачи, хранения, отзыва регистрационных свидетельств и подтверждения принадлежности и действительности открытого ключа электронной цифровой подписи корневым удостоверяющим центром Республики Казахстан, удостоверяющим центром государственных органов и национальным удостоверяющим центром Республики Казахстан"</w:t>
      </w:r>
    </w:p>
    <w:p>
      <w:pPr>
        <w:spacing w:after="0"/>
        <w:ind w:left="0"/>
        <w:jc w:val="left"/>
      </w:pPr>
      <w:r>
        <w:rPr>
          <w:rFonts w:ascii="Times New Roman"/>
          <w:b w:val="false"/>
          <w:i w:val="false"/>
          <w:color w:val="000000"/>
          <w:sz w:val="28"/>
        </w:rPr>
        <w:t>
			</w:t>
      </w:r>
      <w:r>
        <w:rPr>
          <w:rFonts w:ascii="Times New Roman"/>
          <w:b/>
          <w:i/>
          <w:color w:val="888888"/>
        </w:rPr>
        <w:t>Утративший силу</w:t>
      </w:r>
      <w:r>
        <w:rPr>
          <w:rFonts w:ascii="Times New Roman"/>
          <w:b w:val="false"/>
          <w:i w:val="false"/>
          <w:color w:val="000000"/>
          <w:sz w:val="28"/>
        </w:rPr>
        <w:t>
					</w:t>
      </w:r>
    </w:p>
    <w:p>
      <w:pPr>
        <w:spacing w:after="0"/>
        <w:ind w:left="0"/>
        <w:jc w:val="both"/>
      </w:pPr>
      <w:r>
        <w:rPr>
          <w:rFonts w:ascii="Times New Roman"/>
          <w:b w:val="false"/>
          <w:i w:val="false"/>
          <w:color w:val="000000"/>
          <w:sz w:val="28"/>
        </w:rPr>
        <w:t>Приказ Министра цифрового развития, инноваций и аэрокосмической промышленности Республики Казахстан от 1 декабря 2023 года № 595/НҚ. Зарегистрирован в Министерстве юстиции Республики Казахстан 6 декабря 2023 года № 33727. Утратил силу приказом и.о. Заместителя Премьер-Министра – Министра искусственного интеллекта и цифрового развития Республики Казахстан от 28 августа 2026 года № 522/НҚ.</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Сноска. Утратил силу приказом и.о. Заместителя Премьер-Министра – Министра искусственного интеллекта и цифрового развития РК от 28.08.2026 </w:t>
      </w:r>
      <w:r>
        <w:rPr>
          <w:rFonts w:ascii="Times New Roman"/>
          <w:b w:val="false"/>
          <w:i w:val="false"/>
          <w:color w:val="000000"/>
          <w:sz w:val="28"/>
        </w:rPr>
        <w:t>№ 522/НҚ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val="false"/>
          <w:i w:val="false"/>
          <w:color w:val="000000"/>
          <w:sz w:val="28"/>
        </w:rPr>
        <w:t>
</w:t>
      </w:r>
      <w:r>
        <w:rPr>
          <w:rFonts w:ascii="Times New Roman"/>
          <w:b w:val="false"/>
          <w:i w:val="false"/>
          <w:color w:val="ff0000"/>
          <w:sz w:val="28"/>
        </w:rPr>
        <w:t>      Примечание ИЗПИ!</w:t>
      </w:r>
    </w:p>
    <w:p>
      <w:pPr>
        <w:spacing w:after="0"/>
        <w:ind w:left="0"/>
        <w:jc w:val="both"/>
      </w:pPr>
      <w:r>
        <w:rPr>
          <w:rFonts w:ascii="Times New Roman"/>
          <w:b w:val="false"/>
          <w:i w:val="false"/>
          <w:color w:val="ff0000"/>
          <w:sz w:val="28"/>
        </w:rPr>
        <w:t xml:space="preserve">      Порядок введения в действие см. </w:t>
      </w:r>
      <w:r>
        <w:rPr>
          <w:rFonts w:ascii="Times New Roman"/>
          <w:b w:val="false"/>
          <w:i w:val="false"/>
          <w:color w:val="ff0000"/>
          <w:sz w:val="28"/>
        </w:rPr>
        <w:t>п. 4</w:t>
      </w:r>
      <w:r>
        <w:rPr>
          <w:rFonts w:ascii="Times New Roman"/>
          <w:b w:val="false"/>
          <w:i w:val="false"/>
          <w:color w:val="ff0000"/>
          <w:sz w:val="28"/>
        </w:rPr>
        <w:t>.</w:t>
      </w:r>
    </w:p>
    <w:bookmarkStart w:name="z4" w:id="0"/>
    <w:p>
      <w:pPr>
        <w:spacing w:after="0"/>
        <w:ind w:left="0"/>
        <w:jc w:val="both"/>
      </w:pPr>
      <w:r>
        <w:rPr>
          <w:rFonts w:ascii="Times New Roman"/>
          <w:b w:val="false"/>
          <w:i w:val="false"/>
          <w:color w:val="000000"/>
          <w:sz w:val="28"/>
        </w:rPr>
        <w:t>
      ПРИКАЗЫВАЮ:</w:t>
      </w:r>
    </w:p>
    <w:bookmarkEnd w:id="0"/>
    <w:bookmarkStart w:name="z5" w:id="1"/>
    <w:p>
      <w:pPr>
        <w:spacing w:after="0"/>
        <w:ind w:left="0"/>
        <w:jc w:val="both"/>
      </w:pPr>
      <w:r>
        <w:rPr>
          <w:rFonts w:ascii="Times New Roman"/>
          <w:b w:val="false"/>
          <w:i w:val="false"/>
          <w:color w:val="000000"/>
          <w:sz w:val="28"/>
        </w:rPr>
        <w:t xml:space="preserve">
      1. Внести в </w:t>
      </w:r>
      <w:r>
        <w:rPr>
          <w:rFonts w:ascii="Times New Roman"/>
          <w:b w:val="false"/>
          <w:i w:val="false"/>
          <w:color w:val="000000"/>
          <w:sz w:val="28"/>
        </w:rPr>
        <w:t>приказ</w:t>
      </w:r>
      <w:r>
        <w:rPr>
          <w:rFonts w:ascii="Times New Roman"/>
          <w:b w:val="false"/>
          <w:i w:val="false"/>
          <w:color w:val="000000"/>
          <w:sz w:val="28"/>
        </w:rPr>
        <w:t xml:space="preserve"> исполняющего обязанности Министра по инвестициям и развитию Республики Казахстан от 26 июня 2015 года № 727 "Об утверждении Правил выдачи, хранения, отзыва регистрационных свидетельств и подтверждения принадлежности и действительности открытого ключа электронной цифровой подписи корневым удостоверяющим центром Республики Казахстан, удостоверяющим центром государственных органов и национальным удостоверяющим центром Республики Казахстан (зарегистрирован в Реестре государственной регистрации нормативных правовых актов под № 12181) следующие изменения:</w:t>
      </w:r>
    </w:p>
    <w:bookmarkEnd w:id="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Правила</w:t>
      </w:r>
      <w:r>
        <w:rPr>
          <w:rFonts w:ascii="Times New Roman"/>
          <w:b w:val="false"/>
          <w:i w:val="false"/>
          <w:color w:val="000000"/>
          <w:sz w:val="28"/>
        </w:rPr>
        <w:t xml:space="preserve"> выдачи, хранения, отзыва регистрационных свидетельств и подтверждения принадлежности и действительности открытого ключа электронной цифровой подписи корневым удостоверяющим центром Республики Казахстан, утвержденные указанным приказом, изложить в новой редакции согласно </w:t>
      </w:r>
      <w:r>
        <w:rPr>
          <w:rFonts w:ascii="Times New Roman"/>
          <w:b w:val="false"/>
          <w:i w:val="false"/>
          <w:color w:val="000000"/>
          <w:sz w:val="28"/>
        </w:rPr>
        <w:t>приложению 1</w:t>
      </w:r>
      <w:r>
        <w:rPr>
          <w:rFonts w:ascii="Times New Roman"/>
          <w:b w:val="false"/>
          <w:i w:val="false"/>
          <w:color w:val="000000"/>
          <w:sz w:val="28"/>
        </w:rPr>
        <w:t xml:space="preserve"> к настоящему приказу;</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Правила</w:t>
      </w:r>
      <w:r>
        <w:rPr>
          <w:rFonts w:ascii="Times New Roman"/>
          <w:b w:val="false"/>
          <w:i w:val="false"/>
          <w:color w:val="000000"/>
          <w:sz w:val="28"/>
        </w:rPr>
        <w:t xml:space="preserve"> выдачи, хранения, отзыва регистрационных свидетельств и подтверждения принадлежности и действительности открытого ключа электронной цифровой подписи удостоверяющим центром государственных органов Республики Казахстан, утвержденные указанным приказом, изложить в новой редакции согласно </w:t>
      </w:r>
      <w:r>
        <w:rPr>
          <w:rFonts w:ascii="Times New Roman"/>
          <w:b w:val="false"/>
          <w:i w:val="false"/>
          <w:color w:val="000000"/>
          <w:sz w:val="28"/>
        </w:rPr>
        <w:t>приложению 2</w:t>
      </w:r>
      <w:r>
        <w:rPr>
          <w:rFonts w:ascii="Times New Roman"/>
          <w:b w:val="false"/>
          <w:i w:val="false"/>
          <w:color w:val="000000"/>
          <w:sz w:val="28"/>
        </w:rPr>
        <w:t xml:space="preserve"> к настоящему приказу;</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Правила</w:t>
      </w:r>
      <w:r>
        <w:rPr>
          <w:rFonts w:ascii="Times New Roman"/>
          <w:b w:val="false"/>
          <w:i w:val="false"/>
          <w:color w:val="000000"/>
          <w:sz w:val="28"/>
        </w:rPr>
        <w:t xml:space="preserve"> выдачи, хранения, отзыва регистрационных свидетельств и подтверждения принадлежности и действительности открытого ключа электронной цифровой подписи национальным удостоверяющим центром Республики Казахстан, утвержденные указанным приказом, изложить в новой редакции согласно </w:t>
      </w:r>
      <w:r>
        <w:rPr>
          <w:rFonts w:ascii="Times New Roman"/>
          <w:b w:val="false"/>
          <w:i w:val="false"/>
          <w:color w:val="000000"/>
          <w:sz w:val="28"/>
        </w:rPr>
        <w:t>приложению 3</w:t>
      </w:r>
      <w:r>
        <w:rPr>
          <w:rFonts w:ascii="Times New Roman"/>
          <w:b w:val="false"/>
          <w:i w:val="false"/>
          <w:color w:val="000000"/>
          <w:sz w:val="28"/>
        </w:rPr>
        <w:t xml:space="preserve"> к настоящему приказу.</w:t>
      </w:r>
    </w:p>
    <w:bookmarkStart w:name="z9" w:id="2"/>
    <w:p>
      <w:pPr>
        <w:spacing w:after="0"/>
        <w:ind w:left="0"/>
        <w:jc w:val="both"/>
      </w:pPr>
      <w:r>
        <w:rPr>
          <w:rFonts w:ascii="Times New Roman"/>
          <w:b w:val="false"/>
          <w:i w:val="false"/>
          <w:color w:val="000000"/>
          <w:sz w:val="28"/>
        </w:rPr>
        <w:t>
      2. Департаменту цифровых решений Министерства цифрового развития, инноваций и аэрокосмической промышленности Республики Казахстан в установленном законодательством порядке обеспечить:</w:t>
      </w:r>
    </w:p>
    <w:bookmarkEnd w:id="2"/>
    <w:bookmarkStart w:name="z10" w:id="3"/>
    <w:p>
      <w:pPr>
        <w:spacing w:after="0"/>
        <w:ind w:left="0"/>
        <w:jc w:val="both"/>
      </w:pPr>
      <w:r>
        <w:rPr>
          <w:rFonts w:ascii="Times New Roman"/>
          <w:b w:val="false"/>
          <w:i w:val="false"/>
          <w:color w:val="000000"/>
          <w:sz w:val="28"/>
        </w:rPr>
        <w:t>
      1) государственную регистрацию настоящего приказа в Министерстве юстиции Республики Казахстан;</w:t>
      </w:r>
    </w:p>
    <w:bookmarkEnd w:id="3"/>
    <w:bookmarkStart w:name="z11" w:id="4"/>
    <w:p>
      <w:pPr>
        <w:spacing w:after="0"/>
        <w:ind w:left="0"/>
        <w:jc w:val="both"/>
      </w:pPr>
      <w:r>
        <w:rPr>
          <w:rFonts w:ascii="Times New Roman"/>
          <w:b w:val="false"/>
          <w:i w:val="false"/>
          <w:color w:val="000000"/>
          <w:sz w:val="28"/>
        </w:rPr>
        <w:t>
      2) размещение настоящего приказа на интернет-ресурсе Министерства цифрового развития, инноваций и аэрокосмической промышленности Республики Казахстан;</w:t>
      </w:r>
    </w:p>
    <w:bookmarkEnd w:id="4"/>
    <w:bookmarkStart w:name="z12" w:id="5"/>
    <w:p>
      <w:pPr>
        <w:spacing w:after="0"/>
        <w:ind w:left="0"/>
        <w:jc w:val="both"/>
      </w:pPr>
      <w:r>
        <w:rPr>
          <w:rFonts w:ascii="Times New Roman"/>
          <w:b w:val="false"/>
          <w:i w:val="false"/>
          <w:color w:val="000000"/>
          <w:sz w:val="28"/>
        </w:rPr>
        <w:t>
      3) в течение десяти рабочих дней после государственной регистрации настоящего приказа в Министерстве юстиции Республики Казахстан представление в Юридический департамент Министерства цифрового развития, инноваций и аэрокосмической промышленности Республики Казахстан сведений об исполнении мероприятий, предусмотренных подпунктами 1) и 2) настоящего пункта.</w:t>
      </w:r>
    </w:p>
    <w:bookmarkEnd w:id="5"/>
    <w:bookmarkStart w:name="z13" w:id="6"/>
    <w:p>
      <w:pPr>
        <w:spacing w:after="0"/>
        <w:ind w:left="0"/>
        <w:jc w:val="both"/>
      </w:pPr>
      <w:r>
        <w:rPr>
          <w:rFonts w:ascii="Times New Roman"/>
          <w:b w:val="false"/>
          <w:i w:val="false"/>
          <w:color w:val="000000"/>
          <w:sz w:val="28"/>
        </w:rPr>
        <w:t>
      3. Контроль за исполнением настоящего приказа возложить на курирующего вице-министра цифрового развития, инноваций и аэрокосмической промышленности Республики Казахстан.</w:t>
      </w:r>
    </w:p>
    <w:bookmarkEnd w:id="6"/>
    <w:bookmarkStart w:name="z14" w:id="7"/>
    <w:p>
      <w:pPr>
        <w:spacing w:after="0"/>
        <w:ind w:left="0"/>
        <w:jc w:val="both"/>
      </w:pPr>
      <w:r>
        <w:rPr>
          <w:rFonts w:ascii="Times New Roman"/>
          <w:b w:val="false"/>
          <w:i w:val="false"/>
          <w:color w:val="000000"/>
          <w:sz w:val="28"/>
        </w:rPr>
        <w:t>
      4. Настоящий приказ вводится в действие по истечении десяти календарных дней после дня его первого официального опубликования, за исключением абзаца четыре пункта 1 настоящего приказа, которая вводится в действие с 30 апреля 2024 года.</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Министр цифрового развития, инноваций</w:t>
            </w:r>
          </w:p>
          <w:p>
            <w:pPr>
              <w:spacing w:after="20"/>
              <w:ind w:left="20"/>
              <w:jc w:val="both"/>
            </w:pPr>
          </w:p>
          <w:p>
            <w:pPr>
              <w:spacing w:after="20"/>
              <w:ind w:left="20"/>
              <w:jc w:val="both"/>
            </w:pPr>
            <w:r>
              <w:rPr>
                <w:rFonts w:ascii="Times New Roman"/>
                <w:b w:val="false"/>
                <w:i/>
                <w:color w:val="000000"/>
                <w:sz w:val="20"/>
              </w:rPr>
              <w:t>и аэрокосмической промышленности</w:t>
            </w:r>
          </w:p>
          <w:p>
            <w:pPr>
              <w:spacing w:after="0"/>
              <w:ind w:left="0"/>
              <w:jc w:val="left"/>
            </w:pPr>
          </w:p>
          <w:p>
            <w:pPr>
              <w:spacing w:after="20"/>
              <w:ind w:left="20"/>
              <w:jc w:val="both"/>
            </w:pPr>
            <w:r>
              <w:rPr>
                <w:rFonts w:ascii="Times New Roman"/>
                <w:b w:val="false"/>
                <w:i/>
                <w:color w:val="000000"/>
                <w:sz w:val="20"/>
              </w:rPr>
              <w:t>Республики Казахстан</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Б. Мусин</w:t>
            </w:r>
            <w:r>
              <w:rPr>
                <w:rFonts w:ascii="Times New Roman"/>
                <w:b w:val="false"/>
                <w:i w:val="false"/>
                <w:color w:val="000000"/>
                <w:sz w:val="20"/>
              </w:rPr>
              <w:t>
</w:t>
            </w:r>
          </w:p>
        </w:tc>
      </w:tr>
    </w:tbl>
    <w:p>
      <w:pPr>
        <w:spacing w:after="0"/>
        <w:ind w:left="0"/>
        <w:jc w:val="both"/>
      </w:pPr>
      <w:bookmarkStart w:name="z16" w:id="8"/>
      <w:r>
        <w:rPr>
          <w:rFonts w:ascii="Times New Roman"/>
          <w:b w:val="false"/>
          <w:i w:val="false"/>
          <w:color w:val="000000"/>
          <w:sz w:val="28"/>
        </w:rPr>
        <w:t>
      "СОГЛАСОВАН"</w:t>
      </w:r>
    </w:p>
    <w:bookmarkEnd w:id="8"/>
    <w:p>
      <w:pPr>
        <w:spacing w:after="0"/>
        <w:ind w:left="0"/>
        <w:jc w:val="both"/>
      </w:pPr>
      <w:r>
        <w:rPr>
          <w:rFonts w:ascii="Times New Roman"/>
          <w:b w:val="false"/>
          <w:i w:val="false"/>
          <w:color w:val="000000"/>
          <w:sz w:val="28"/>
        </w:rPr>
        <w:t>Министерство культуры и информации</w:t>
      </w:r>
    </w:p>
    <w:p>
      <w:pPr>
        <w:spacing w:after="0"/>
        <w:ind w:left="0"/>
        <w:jc w:val="both"/>
      </w:pPr>
      <w:r>
        <w:rPr>
          <w:rFonts w:ascii="Times New Roman"/>
          <w:b w:val="false"/>
          <w:i w:val="false"/>
          <w:color w:val="000000"/>
          <w:sz w:val="28"/>
        </w:rPr>
        <w:t>Республики Казахстан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 к приказу</w:t>
            </w:r>
            <w:r>
              <w:br/>
            </w:r>
            <w:r>
              <w:rPr>
                <w:rFonts w:ascii="Times New Roman"/>
                <w:b w:val="false"/>
                <w:i w:val="false"/>
                <w:color w:val="000000"/>
                <w:sz w:val="20"/>
              </w:rPr>
              <w:t>Министр цифрового развития,</w:t>
            </w:r>
            <w:r>
              <w:br/>
            </w:r>
            <w:r>
              <w:rPr>
                <w:rFonts w:ascii="Times New Roman"/>
                <w:b w:val="false"/>
                <w:i w:val="false"/>
                <w:color w:val="000000"/>
                <w:sz w:val="20"/>
              </w:rPr>
              <w:t>инноваций</w:t>
            </w:r>
            <w:r>
              <w:br/>
            </w:r>
            <w:r>
              <w:rPr>
                <w:rFonts w:ascii="Times New Roman"/>
                <w:b w:val="false"/>
                <w:i w:val="false"/>
                <w:color w:val="000000"/>
                <w:sz w:val="20"/>
              </w:rPr>
              <w:t>и аэрокосмической промышленности</w:t>
            </w:r>
            <w:r>
              <w:br/>
            </w:r>
            <w:r>
              <w:rPr>
                <w:rFonts w:ascii="Times New Roman"/>
                <w:b w:val="false"/>
                <w:i w:val="false"/>
                <w:color w:val="000000"/>
                <w:sz w:val="20"/>
              </w:rPr>
              <w:t>Республики Казахстан</w:t>
            </w:r>
            <w:r>
              <w:br/>
            </w:r>
            <w:r>
              <w:rPr>
                <w:rFonts w:ascii="Times New Roman"/>
                <w:b w:val="false"/>
                <w:i w:val="false"/>
                <w:color w:val="000000"/>
                <w:sz w:val="20"/>
              </w:rPr>
              <w:t>от 1 декабря 2023 года</w:t>
            </w:r>
            <w:r>
              <w:br/>
            </w:r>
            <w:r>
              <w:rPr>
                <w:rFonts w:ascii="Times New Roman"/>
                <w:b w:val="false"/>
                <w:i w:val="false"/>
                <w:color w:val="000000"/>
                <w:sz w:val="20"/>
              </w:rPr>
              <w:t>№ 595/НҚ</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Утверждены приказом</w:t>
            </w:r>
            <w:r>
              <w:br/>
            </w:r>
            <w:r>
              <w:rPr>
                <w:rFonts w:ascii="Times New Roman"/>
                <w:b w:val="false"/>
                <w:i w:val="false"/>
                <w:color w:val="000000"/>
                <w:sz w:val="20"/>
              </w:rPr>
              <w:t>исполняющего обязанности</w:t>
            </w:r>
            <w:r>
              <w:br/>
            </w:r>
            <w:r>
              <w:rPr>
                <w:rFonts w:ascii="Times New Roman"/>
                <w:b w:val="false"/>
                <w:i w:val="false"/>
                <w:color w:val="000000"/>
                <w:sz w:val="20"/>
              </w:rPr>
              <w:t>Министра по инвестициям</w:t>
            </w:r>
            <w:r>
              <w:br/>
            </w:r>
            <w:r>
              <w:rPr>
                <w:rFonts w:ascii="Times New Roman"/>
                <w:b w:val="false"/>
                <w:i w:val="false"/>
                <w:color w:val="000000"/>
                <w:sz w:val="20"/>
              </w:rPr>
              <w:t>и развитию</w:t>
            </w:r>
            <w:r>
              <w:br/>
            </w:r>
            <w:r>
              <w:rPr>
                <w:rFonts w:ascii="Times New Roman"/>
                <w:b w:val="false"/>
                <w:i w:val="false"/>
                <w:color w:val="000000"/>
                <w:sz w:val="20"/>
              </w:rPr>
              <w:t>Республики Казахстан</w:t>
            </w:r>
            <w:r>
              <w:br/>
            </w:r>
            <w:r>
              <w:rPr>
                <w:rFonts w:ascii="Times New Roman"/>
                <w:b w:val="false"/>
                <w:i w:val="false"/>
                <w:color w:val="000000"/>
                <w:sz w:val="20"/>
              </w:rPr>
              <w:t>от 26 июня 2015 года № 727</w:t>
            </w:r>
          </w:p>
        </w:tc>
      </w:tr>
    </w:tbl>
    <w:bookmarkStart w:name="z19" w:id="9"/>
    <w:p>
      <w:pPr>
        <w:spacing w:after="0"/>
        <w:ind w:left="0"/>
        <w:jc w:val="left"/>
      </w:pPr>
      <w:r>
        <w:rPr>
          <w:rFonts w:ascii="Times New Roman"/>
          <w:b/>
          <w:i w:val="false"/>
          <w:color w:val="000000"/>
        </w:rPr>
        <w:t xml:space="preserve"> Правила выдачи, хранения, отзыва регистрационных свидетельств и подтверждения принадлежности и действительности открытого ключа электронной цифровой подписи корневым удостоверяющим центром Республики Казахстан</w:t>
      </w:r>
    </w:p>
    <w:bookmarkEnd w:id="9"/>
    <w:bookmarkStart w:name="z20" w:id="10"/>
    <w:p>
      <w:pPr>
        <w:spacing w:after="0"/>
        <w:ind w:left="0"/>
        <w:jc w:val="left"/>
      </w:pPr>
      <w:r>
        <w:rPr>
          <w:rFonts w:ascii="Times New Roman"/>
          <w:b/>
          <w:i w:val="false"/>
          <w:color w:val="000000"/>
        </w:rPr>
        <w:t xml:space="preserve"> Глава 1. Общие положения</w:t>
      </w:r>
    </w:p>
    <w:bookmarkEnd w:id="10"/>
    <w:bookmarkStart w:name="z21" w:id="11"/>
    <w:p>
      <w:pPr>
        <w:spacing w:after="0"/>
        <w:ind w:left="0"/>
        <w:jc w:val="both"/>
      </w:pPr>
      <w:r>
        <w:rPr>
          <w:rFonts w:ascii="Times New Roman"/>
          <w:b w:val="false"/>
          <w:i w:val="false"/>
          <w:color w:val="000000"/>
          <w:sz w:val="28"/>
        </w:rPr>
        <w:t xml:space="preserve">
      1. Настоящие Правила выдачи, хранения, отзыва регистрационных свидетельств и подтверждения принадлежности и действительности открытого ключа электронной цифровой подписи корневым удостоверяющим центром Республики Казахстан (далее – Правила) разработаны в соответствии с </w:t>
      </w:r>
      <w:r>
        <w:rPr>
          <w:rFonts w:ascii="Times New Roman"/>
          <w:b w:val="false"/>
          <w:i w:val="false"/>
          <w:color w:val="000000"/>
          <w:sz w:val="28"/>
        </w:rPr>
        <w:t>подпунктом 12)</w:t>
      </w:r>
      <w:r>
        <w:rPr>
          <w:rFonts w:ascii="Times New Roman"/>
          <w:b w:val="false"/>
          <w:i w:val="false"/>
          <w:color w:val="000000"/>
          <w:sz w:val="28"/>
        </w:rPr>
        <w:t xml:space="preserve"> пункта 1 статьи 5 Закона Республики Казахстан "Об электронном документе и электронной цифровой подписи" (далее – Закон), и определяют порядок выдачи, хранения, отзыва регистрационных свидетельств и подтверждения принадлежности и действительности открытого ключа электронной цифровой подписи корневым удостоверяющим центром Республики Казахстан.</w:t>
      </w:r>
    </w:p>
    <w:bookmarkEnd w:id="11"/>
    <w:bookmarkStart w:name="z22" w:id="12"/>
    <w:p>
      <w:pPr>
        <w:spacing w:after="0"/>
        <w:ind w:left="0"/>
        <w:jc w:val="both"/>
      </w:pPr>
      <w:r>
        <w:rPr>
          <w:rFonts w:ascii="Times New Roman"/>
          <w:b w:val="false"/>
          <w:i w:val="false"/>
          <w:color w:val="000000"/>
          <w:sz w:val="28"/>
        </w:rPr>
        <w:t>
      2. В настоящих Правилах используются следующие основные понятия:</w:t>
      </w:r>
    </w:p>
    <w:bookmarkEnd w:id="12"/>
    <w:bookmarkStart w:name="z23" w:id="13"/>
    <w:p>
      <w:pPr>
        <w:spacing w:after="0"/>
        <w:ind w:left="0"/>
        <w:jc w:val="both"/>
      </w:pPr>
      <w:r>
        <w:rPr>
          <w:rFonts w:ascii="Times New Roman"/>
          <w:b w:val="false"/>
          <w:i w:val="false"/>
          <w:color w:val="000000"/>
          <w:sz w:val="28"/>
        </w:rPr>
        <w:t>
      1) средство криптографической защиты информации (далее – СКЗИ) – программное обеспечение или аппаратно-программный комплекс, реализующее алгоритмы криптографических преобразований, генерацию, формирование, распределение или управление ключами шифрования;</w:t>
      </w:r>
    </w:p>
    <w:bookmarkEnd w:id="13"/>
    <w:bookmarkStart w:name="z24" w:id="14"/>
    <w:p>
      <w:pPr>
        <w:spacing w:after="0"/>
        <w:ind w:left="0"/>
        <w:jc w:val="both"/>
      </w:pPr>
      <w:r>
        <w:rPr>
          <w:rFonts w:ascii="Times New Roman"/>
          <w:b w:val="false"/>
          <w:i w:val="false"/>
          <w:color w:val="000000"/>
          <w:sz w:val="28"/>
        </w:rPr>
        <w:t>
      2) список отозванных регистрационных свидетельств (далее – СОРС) – часть регистра регистрационных свидетельств, содержащая сведения о регистрационных свидетельствах, действие которых прекращено, их серийные номера, дату и причину отзыва (аннулирования);</w:t>
      </w:r>
    </w:p>
    <w:bookmarkEnd w:id="14"/>
    <w:bookmarkStart w:name="z25" w:id="15"/>
    <w:p>
      <w:pPr>
        <w:spacing w:after="0"/>
        <w:ind w:left="0"/>
        <w:jc w:val="both"/>
      </w:pPr>
      <w:r>
        <w:rPr>
          <w:rFonts w:ascii="Times New Roman"/>
          <w:b w:val="false"/>
          <w:i w:val="false"/>
          <w:color w:val="000000"/>
          <w:sz w:val="28"/>
        </w:rPr>
        <w:t>
      3) удостоверяющий центр – юридическое лицо, удостоверяющее соответствие открытого ключа электронной цифровой подписи закрытому ключу электронной цифровой подписи, а также подтверждающее достоверность регистрационного свидетельства;</w:t>
      </w:r>
    </w:p>
    <w:bookmarkEnd w:id="15"/>
    <w:bookmarkStart w:name="z26" w:id="16"/>
    <w:p>
      <w:pPr>
        <w:spacing w:after="0"/>
        <w:ind w:left="0"/>
        <w:jc w:val="both"/>
      </w:pPr>
      <w:r>
        <w:rPr>
          <w:rFonts w:ascii="Times New Roman"/>
          <w:b w:val="false"/>
          <w:i w:val="false"/>
          <w:color w:val="000000"/>
          <w:sz w:val="28"/>
        </w:rPr>
        <w:t>
      4) корневой удостоверяющий центр Республики Казахстан (далее – КУЦ) – удостоверяющий центр, осуществляющий подтверждение принадлежности и действительности открытых ключей электронной цифровой подписи удостоверяющих центров;</w:t>
      </w:r>
    </w:p>
    <w:bookmarkEnd w:id="16"/>
    <w:bookmarkStart w:name="z27" w:id="17"/>
    <w:p>
      <w:pPr>
        <w:spacing w:after="0"/>
        <w:ind w:left="0"/>
        <w:jc w:val="both"/>
      </w:pPr>
      <w:r>
        <w:rPr>
          <w:rFonts w:ascii="Times New Roman"/>
          <w:b w:val="false"/>
          <w:i w:val="false"/>
          <w:color w:val="000000"/>
          <w:sz w:val="28"/>
        </w:rPr>
        <w:t>
      5) заявитель – удостоверяющий центр, за исключением КУЦ;</w:t>
      </w:r>
    </w:p>
    <w:bookmarkEnd w:id="17"/>
    <w:bookmarkStart w:name="z28" w:id="18"/>
    <w:p>
      <w:pPr>
        <w:spacing w:after="0"/>
        <w:ind w:left="0"/>
        <w:jc w:val="both"/>
      </w:pPr>
      <w:r>
        <w:rPr>
          <w:rFonts w:ascii="Times New Roman"/>
          <w:b w:val="false"/>
          <w:i w:val="false"/>
          <w:color w:val="000000"/>
          <w:sz w:val="28"/>
        </w:rPr>
        <w:t>
      6) пользователь – владелец регистрационного свидетельства удостоверяющего центра за исключением КУЦ;</w:t>
      </w:r>
    </w:p>
    <w:bookmarkEnd w:id="18"/>
    <w:bookmarkStart w:name="z29" w:id="19"/>
    <w:p>
      <w:pPr>
        <w:spacing w:after="0"/>
        <w:ind w:left="0"/>
        <w:jc w:val="both"/>
      </w:pPr>
      <w:r>
        <w:rPr>
          <w:rFonts w:ascii="Times New Roman"/>
          <w:b w:val="false"/>
          <w:i w:val="false"/>
          <w:color w:val="000000"/>
          <w:sz w:val="28"/>
        </w:rPr>
        <w:t xml:space="preserve">
      7) регистрационное свидетельство – электронный документ, выдаваемый удостоверяющим центром для подтверждения соответствия электронной цифровой подписи требованиям, установленным </w:t>
      </w:r>
      <w:r>
        <w:rPr>
          <w:rFonts w:ascii="Times New Roman"/>
          <w:b w:val="false"/>
          <w:i w:val="false"/>
          <w:color w:val="000000"/>
          <w:sz w:val="28"/>
        </w:rPr>
        <w:t>Законом</w:t>
      </w:r>
      <w:r>
        <w:rPr>
          <w:rFonts w:ascii="Times New Roman"/>
          <w:b w:val="false"/>
          <w:i w:val="false"/>
          <w:color w:val="000000"/>
          <w:sz w:val="28"/>
        </w:rPr>
        <w:t>;</w:t>
      </w:r>
    </w:p>
    <w:bookmarkEnd w:id="19"/>
    <w:bookmarkStart w:name="z30" w:id="20"/>
    <w:p>
      <w:pPr>
        <w:spacing w:after="0"/>
        <w:ind w:left="0"/>
        <w:jc w:val="both"/>
      </w:pPr>
      <w:r>
        <w:rPr>
          <w:rFonts w:ascii="Times New Roman"/>
          <w:b w:val="false"/>
          <w:i w:val="false"/>
          <w:color w:val="000000"/>
          <w:sz w:val="28"/>
        </w:rPr>
        <w:t>
      8) отзыв регистрационного свидетельства – процедура признания регистрационного свидетельства недействительным в КУЦ;</w:t>
      </w:r>
    </w:p>
    <w:bookmarkEnd w:id="20"/>
    <w:bookmarkStart w:name="z31" w:id="21"/>
    <w:p>
      <w:pPr>
        <w:spacing w:after="0"/>
        <w:ind w:left="0"/>
        <w:jc w:val="both"/>
      </w:pPr>
      <w:r>
        <w:rPr>
          <w:rFonts w:ascii="Times New Roman"/>
          <w:b w:val="false"/>
          <w:i w:val="false"/>
          <w:color w:val="000000"/>
          <w:sz w:val="28"/>
        </w:rPr>
        <w:t>
      9) владелец регистрационного свидетельства – физическое или юридическое лицо, на имя которого выдано регистрационное свидетельство, правомерно владеющее закрытым ключом, соответствующим открытому ключу, указанному в регистрационном свидетельстве;</w:t>
      </w:r>
    </w:p>
    <w:bookmarkEnd w:id="21"/>
    <w:bookmarkStart w:name="z32" w:id="22"/>
    <w:p>
      <w:pPr>
        <w:spacing w:after="0"/>
        <w:ind w:left="0"/>
        <w:jc w:val="both"/>
      </w:pPr>
      <w:r>
        <w:rPr>
          <w:rFonts w:ascii="Times New Roman"/>
          <w:b w:val="false"/>
          <w:i w:val="false"/>
          <w:color w:val="000000"/>
          <w:sz w:val="28"/>
        </w:rPr>
        <w:t>
      10) электронная цифровая подпись (далее – ЭЦП) – набор электронных цифровых символов, созданный средствами электронной цифровой подписи и подтверждающий достоверность электронного документа, его принадлежность и неизменность содержания;</w:t>
      </w:r>
    </w:p>
    <w:bookmarkEnd w:id="22"/>
    <w:bookmarkStart w:name="z33" w:id="23"/>
    <w:p>
      <w:pPr>
        <w:spacing w:after="0"/>
        <w:ind w:left="0"/>
        <w:jc w:val="both"/>
      </w:pPr>
      <w:r>
        <w:rPr>
          <w:rFonts w:ascii="Times New Roman"/>
          <w:b w:val="false"/>
          <w:i w:val="false"/>
          <w:color w:val="000000"/>
          <w:sz w:val="28"/>
        </w:rPr>
        <w:t>
      11) система электронного документооборота (далее – СЭД) – система обмена электронными документами, отношения между участниками которой регулируются Законом и иными нормативными правовыми актами Республики Казахстан.</w:t>
      </w:r>
    </w:p>
    <w:bookmarkEnd w:id="23"/>
    <w:bookmarkStart w:name="z34" w:id="24"/>
    <w:p>
      <w:pPr>
        <w:spacing w:after="0"/>
        <w:ind w:left="0"/>
        <w:jc w:val="left"/>
      </w:pPr>
      <w:r>
        <w:rPr>
          <w:rFonts w:ascii="Times New Roman"/>
          <w:b/>
          <w:i w:val="false"/>
          <w:color w:val="000000"/>
        </w:rPr>
        <w:t xml:space="preserve"> Глава 2. Порядок выдачи регистрационного свидетельства удостоверяющему центру</w:t>
      </w:r>
    </w:p>
    <w:bookmarkEnd w:id="24"/>
    <w:bookmarkStart w:name="z35" w:id="25"/>
    <w:p>
      <w:pPr>
        <w:spacing w:after="0"/>
        <w:ind w:left="0"/>
        <w:jc w:val="both"/>
      </w:pPr>
      <w:r>
        <w:rPr>
          <w:rFonts w:ascii="Times New Roman"/>
          <w:b w:val="false"/>
          <w:i w:val="false"/>
          <w:color w:val="000000"/>
          <w:sz w:val="28"/>
        </w:rPr>
        <w:t>
      3. Для выдачи удостоверяющему центру регистрационное свидетельство переподчиненное КУЦ, заявитель представляет в КУЦ посредством почтовой или специальной почтовой связью, нарочно, либо через СЭД следующие документы:</w:t>
      </w:r>
    </w:p>
    <w:bookmarkEnd w:id="25"/>
    <w:bookmarkStart w:name="z36" w:id="26"/>
    <w:p>
      <w:pPr>
        <w:spacing w:after="0"/>
        <w:ind w:left="0"/>
        <w:jc w:val="both"/>
      </w:pPr>
      <w:r>
        <w:rPr>
          <w:rFonts w:ascii="Times New Roman"/>
          <w:b w:val="false"/>
          <w:i w:val="false"/>
          <w:color w:val="000000"/>
          <w:sz w:val="28"/>
        </w:rPr>
        <w:t>
      1) заявление на выдачу регистрационного свидетельства удостоверяющему центру по форме, согласно приложению 1 к настоящим Правилам;</w:t>
      </w:r>
    </w:p>
    <w:bookmarkEnd w:id="26"/>
    <w:bookmarkStart w:name="z37" w:id="27"/>
    <w:p>
      <w:pPr>
        <w:spacing w:after="0"/>
        <w:ind w:left="0"/>
        <w:jc w:val="both"/>
      </w:pPr>
      <w:r>
        <w:rPr>
          <w:rFonts w:ascii="Times New Roman"/>
          <w:b w:val="false"/>
          <w:i w:val="false"/>
          <w:color w:val="000000"/>
          <w:sz w:val="28"/>
        </w:rPr>
        <w:t>
      2) копию свидетельства об аккредитации удостоверяющего центра;</w:t>
      </w:r>
    </w:p>
    <w:bookmarkEnd w:id="27"/>
    <w:bookmarkStart w:name="z38" w:id="28"/>
    <w:p>
      <w:pPr>
        <w:spacing w:after="0"/>
        <w:ind w:left="0"/>
        <w:jc w:val="both"/>
      </w:pPr>
      <w:r>
        <w:rPr>
          <w:rFonts w:ascii="Times New Roman"/>
          <w:b w:val="false"/>
          <w:i w:val="false"/>
          <w:color w:val="000000"/>
          <w:sz w:val="28"/>
        </w:rPr>
        <w:t>
      3) регистрационное свидетельство удостоверяющего центра в форме электронного документа.</w:t>
      </w:r>
    </w:p>
    <w:bookmarkEnd w:id="28"/>
    <w:bookmarkStart w:name="z39" w:id="29"/>
    <w:p>
      <w:pPr>
        <w:spacing w:after="0"/>
        <w:ind w:left="0"/>
        <w:jc w:val="both"/>
      </w:pPr>
      <w:r>
        <w:rPr>
          <w:rFonts w:ascii="Times New Roman"/>
          <w:b w:val="false"/>
          <w:i w:val="false"/>
          <w:color w:val="000000"/>
          <w:sz w:val="28"/>
        </w:rPr>
        <w:t>
      4. После рассмотрения документов КУЦ производит выдачу удостоверяющему центру регистрационного свидетельства и регистрирует его в регистре регистрационных свидетельств.</w:t>
      </w:r>
    </w:p>
    <w:bookmarkEnd w:id="29"/>
    <w:bookmarkStart w:name="z40" w:id="30"/>
    <w:p>
      <w:pPr>
        <w:spacing w:after="0"/>
        <w:ind w:left="0"/>
        <w:jc w:val="both"/>
      </w:pPr>
      <w:r>
        <w:rPr>
          <w:rFonts w:ascii="Times New Roman"/>
          <w:b w:val="false"/>
          <w:i w:val="false"/>
          <w:color w:val="000000"/>
          <w:sz w:val="28"/>
        </w:rPr>
        <w:t>
      КУЦ переподчиняет регистрационное свидетельство удостоверяющего центра, путем предоставления нового регистрационного свидетельства, где в структуре регистрационного свидетельства, в поле Издатель, присваевается данные КУЦ.</w:t>
      </w:r>
    </w:p>
    <w:bookmarkEnd w:id="30"/>
    <w:bookmarkStart w:name="z41" w:id="31"/>
    <w:p>
      <w:pPr>
        <w:spacing w:after="0"/>
        <w:ind w:left="0"/>
        <w:jc w:val="both"/>
      </w:pPr>
      <w:r>
        <w:rPr>
          <w:rFonts w:ascii="Times New Roman"/>
          <w:b w:val="false"/>
          <w:i w:val="false"/>
          <w:color w:val="000000"/>
          <w:sz w:val="28"/>
        </w:rPr>
        <w:t>
      5. Выдача удостоверяющему центру регистрационного свидетельства, осуществляется посредством почтовой или специальной почтовой связью, нарочно, либо через СЭД в течение пятнадцати рабочих дней, после подачи документов, указанных в пункте 3 настоящих Правил.</w:t>
      </w:r>
    </w:p>
    <w:bookmarkEnd w:id="31"/>
    <w:bookmarkStart w:name="z42" w:id="32"/>
    <w:p>
      <w:pPr>
        <w:spacing w:after="0"/>
        <w:ind w:left="0"/>
        <w:jc w:val="both"/>
      </w:pPr>
      <w:r>
        <w:rPr>
          <w:rFonts w:ascii="Times New Roman"/>
          <w:b w:val="false"/>
          <w:i w:val="false"/>
          <w:color w:val="000000"/>
          <w:sz w:val="28"/>
        </w:rPr>
        <w:t>
      6. КУЦ отказывает удостоверяющему центру в выдаче регистрационного свидетельства в следующих случаях:</w:t>
      </w:r>
    </w:p>
    <w:bookmarkEnd w:id="32"/>
    <w:bookmarkStart w:name="z43" w:id="33"/>
    <w:p>
      <w:pPr>
        <w:spacing w:after="0"/>
        <w:ind w:left="0"/>
        <w:jc w:val="both"/>
      </w:pPr>
      <w:r>
        <w:rPr>
          <w:rFonts w:ascii="Times New Roman"/>
          <w:b w:val="false"/>
          <w:i w:val="false"/>
          <w:color w:val="000000"/>
          <w:sz w:val="28"/>
        </w:rPr>
        <w:t>
      1) неполноты представленных документов;</w:t>
      </w:r>
    </w:p>
    <w:bookmarkEnd w:id="33"/>
    <w:bookmarkStart w:name="z44" w:id="34"/>
    <w:p>
      <w:pPr>
        <w:spacing w:after="0"/>
        <w:ind w:left="0"/>
        <w:jc w:val="both"/>
      </w:pPr>
      <w:r>
        <w:rPr>
          <w:rFonts w:ascii="Times New Roman"/>
          <w:b w:val="false"/>
          <w:i w:val="false"/>
          <w:color w:val="000000"/>
          <w:sz w:val="28"/>
        </w:rPr>
        <w:t>
      2) представления недостоверных сведений;</w:t>
      </w:r>
    </w:p>
    <w:bookmarkEnd w:id="34"/>
    <w:bookmarkStart w:name="z45" w:id="35"/>
    <w:p>
      <w:pPr>
        <w:spacing w:after="0"/>
        <w:ind w:left="0"/>
        <w:jc w:val="both"/>
      </w:pPr>
      <w:r>
        <w:rPr>
          <w:rFonts w:ascii="Times New Roman"/>
          <w:b w:val="false"/>
          <w:i w:val="false"/>
          <w:color w:val="000000"/>
          <w:sz w:val="28"/>
        </w:rPr>
        <w:t>
      3) в соответствии со вступившим в законную силу решением суда;</w:t>
      </w:r>
    </w:p>
    <w:bookmarkEnd w:id="35"/>
    <w:bookmarkStart w:name="z46" w:id="36"/>
    <w:p>
      <w:pPr>
        <w:spacing w:after="0"/>
        <w:ind w:left="0"/>
        <w:jc w:val="both"/>
      </w:pPr>
      <w:r>
        <w:rPr>
          <w:rFonts w:ascii="Times New Roman"/>
          <w:b w:val="false"/>
          <w:i w:val="false"/>
          <w:color w:val="000000"/>
          <w:sz w:val="28"/>
        </w:rPr>
        <w:t>
      4) недостижения лицом шестнадцатилетнего возраста.</w:t>
      </w:r>
    </w:p>
    <w:bookmarkEnd w:id="36"/>
    <w:bookmarkStart w:name="z47" w:id="37"/>
    <w:p>
      <w:pPr>
        <w:spacing w:after="0"/>
        <w:ind w:left="0"/>
        <w:jc w:val="both"/>
      </w:pPr>
      <w:r>
        <w:rPr>
          <w:rFonts w:ascii="Times New Roman"/>
          <w:b w:val="false"/>
          <w:i w:val="false"/>
          <w:color w:val="000000"/>
          <w:sz w:val="28"/>
        </w:rPr>
        <w:t>
      Письменный мотивированный ответ об отказе в выдаче регистрационного свидетельства удостоверяющему центру, направляется заявителю посредством почтовой или специальной почтовой связью, нарочно, либо через СЭД в течение пятнадцати рабочих дней со дня обращения заявителя в КУЦ.</w:t>
      </w:r>
    </w:p>
    <w:bookmarkEnd w:id="37"/>
    <w:bookmarkStart w:name="z48" w:id="38"/>
    <w:p>
      <w:pPr>
        <w:spacing w:after="0"/>
        <w:ind w:left="0"/>
        <w:jc w:val="both"/>
      </w:pPr>
      <w:r>
        <w:rPr>
          <w:rFonts w:ascii="Times New Roman"/>
          <w:b w:val="false"/>
          <w:i w:val="false"/>
          <w:color w:val="000000"/>
          <w:sz w:val="28"/>
        </w:rPr>
        <w:t>
      7. Срок действия регистрационного свидетельства, не превышает срока действия регистрационного свидетельства КУЦ.</w:t>
      </w:r>
    </w:p>
    <w:bookmarkEnd w:id="38"/>
    <w:bookmarkStart w:name="z49" w:id="39"/>
    <w:p>
      <w:pPr>
        <w:spacing w:after="0"/>
        <w:ind w:left="0"/>
        <w:jc w:val="left"/>
      </w:pPr>
      <w:r>
        <w:rPr>
          <w:rFonts w:ascii="Times New Roman"/>
          <w:b/>
          <w:i w:val="false"/>
          <w:color w:val="000000"/>
        </w:rPr>
        <w:t xml:space="preserve"> Глава 3. Порядок хранения регистрационных свидетельств, выданных КУЦ</w:t>
      </w:r>
    </w:p>
    <w:bookmarkEnd w:id="39"/>
    <w:bookmarkStart w:name="z50" w:id="40"/>
    <w:p>
      <w:pPr>
        <w:spacing w:after="0"/>
        <w:ind w:left="0"/>
        <w:jc w:val="both"/>
      </w:pPr>
      <w:r>
        <w:rPr>
          <w:rFonts w:ascii="Times New Roman"/>
          <w:b w:val="false"/>
          <w:i w:val="false"/>
          <w:color w:val="000000"/>
          <w:sz w:val="28"/>
        </w:rPr>
        <w:t xml:space="preserve">
      8. Хранение документов о создании и аннулировании ЭЦП осуществляется согласно Перечню типовых документов, образующихся в деятельности государственных и негосударственных организаций, с указанием срока хранения, утвержденному </w:t>
      </w:r>
      <w:r>
        <w:rPr>
          <w:rFonts w:ascii="Times New Roman"/>
          <w:b w:val="false"/>
          <w:i w:val="false"/>
          <w:color w:val="000000"/>
          <w:sz w:val="28"/>
        </w:rPr>
        <w:t>приказом</w:t>
      </w:r>
      <w:r>
        <w:rPr>
          <w:rFonts w:ascii="Times New Roman"/>
          <w:b w:val="false"/>
          <w:i w:val="false"/>
          <w:color w:val="000000"/>
          <w:sz w:val="28"/>
        </w:rPr>
        <w:t xml:space="preserve"> иcполняющего обязанности Министра культуры и спорта Республики Казахстан от 29 сентября 2017 года № 263 (зарегистрирован в Реестре государственной регистрации нормативных правовых актов за № 15997).</w:t>
      </w:r>
    </w:p>
    <w:bookmarkEnd w:id="40"/>
    <w:bookmarkStart w:name="z51" w:id="41"/>
    <w:p>
      <w:pPr>
        <w:spacing w:after="0"/>
        <w:ind w:left="0"/>
        <w:jc w:val="both"/>
      </w:pPr>
      <w:r>
        <w:rPr>
          <w:rFonts w:ascii="Times New Roman"/>
          <w:b w:val="false"/>
          <w:i w:val="false"/>
          <w:color w:val="000000"/>
          <w:sz w:val="28"/>
        </w:rPr>
        <w:t xml:space="preserve">
      9. По истечении пятнадцати лет, документы о создании и аннулировании ЭЦП, поступают на архивное хранение в Национальный архивный фонд в соответствии с Правилами приема, хранения, учета и использования документов Национального архивного фонда и других архивных документов ведомственными и частными архивами, утвержденных </w:t>
      </w:r>
      <w:r>
        <w:rPr>
          <w:rFonts w:ascii="Times New Roman"/>
          <w:b w:val="false"/>
          <w:i w:val="false"/>
          <w:color w:val="000000"/>
          <w:sz w:val="28"/>
        </w:rPr>
        <w:t>приказом</w:t>
      </w:r>
      <w:r>
        <w:rPr>
          <w:rFonts w:ascii="Times New Roman"/>
          <w:b w:val="false"/>
          <w:i w:val="false"/>
          <w:color w:val="000000"/>
          <w:sz w:val="28"/>
        </w:rPr>
        <w:t xml:space="preserve"> Министра культуры и спорта Республики Казахстан от 25 августа 2023 года № 235 (зарегистрирован в Реестре государственной регистрации нормативных правовых актов за № 33338).</w:t>
      </w:r>
    </w:p>
    <w:bookmarkEnd w:id="41"/>
    <w:bookmarkStart w:name="z52" w:id="42"/>
    <w:p>
      <w:pPr>
        <w:spacing w:after="0"/>
        <w:ind w:left="0"/>
        <w:jc w:val="left"/>
      </w:pPr>
      <w:r>
        <w:rPr>
          <w:rFonts w:ascii="Times New Roman"/>
          <w:b/>
          <w:i w:val="false"/>
          <w:color w:val="000000"/>
        </w:rPr>
        <w:t xml:space="preserve"> Глава 4. Порядок отзыва регистрационного свидетельства удостоверяющего центра</w:t>
      </w:r>
    </w:p>
    <w:bookmarkEnd w:id="42"/>
    <w:bookmarkStart w:name="z53" w:id="43"/>
    <w:p>
      <w:pPr>
        <w:spacing w:after="0"/>
        <w:ind w:left="0"/>
        <w:jc w:val="both"/>
      </w:pPr>
      <w:r>
        <w:rPr>
          <w:rFonts w:ascii="Times New Roman"/>
          <w:b w:val="false"/>
          <w:i w:val="false"/>
          <w:color w:val="000000"/>
          <w:sz w:val="28"/>
        </w:rPr>
        <w:t>
      10. Отзыв регистрационных свидетельств удостоверяющего центра, осуществляется в следующих случаях:</w:t>
      </w:r>
    </w:p>
    <w:bookmarkEnd w:id="43"/>
    <w:bookmarkStart w:name="z54" w:id="44"/>
    <w:p>
      <w:pPr>
        <w:spacing w:after="0"/>
        <w:ind w:left="0"/>
        <w:jc w:val="both"/>
      </w:pPr>
      <w:r>
        <w:rPr>
          <w:rFonts w:ascii="Times New Roman"/>
          <w:b w:val="false"/>
          <w:i w:val="false"/>
          <w:color w:val="000000"/>
          <w:sz w:val="28"/>
        </w:rPr>
        <w:t>
      1) по требованию владельца регистрационного свидетельства, либо его представителя на основании заявления на отзыв регистрационного свидетельства по форме, согласно приложению 2 к настоящим Правилам;</w:t>
      </w:r>
    </w:p>
    <w:bookmarkEnd w:id="44"/>
    <w:bookmarkStart w:name="z55" w:id="45"/>
    <w:p>
      <w:pPr>
        <w:spacing w:after="0"/>
        <w:ind w:left="0"/>
        <w:jc w:val="both"/>
      </w:pPr>
      <w:r>
        <w:rPr>
          <w:rFonts w:ascii="Times New Roman"/>
          <w:b w:val="false"/>
          <w:i w:val="false"/>
          <w:color w:val="000000"/>
          <w:sz w:val="28"/>
        </w:rPr>
        <w:t>
      2) при установлении факта представления недостоверных сведений либо неполного пакета документов при получении регистрационного свидетельства;</w:t>
      </w:r>
    </w:p>
    <w:bookmarkEnd w:id="45"/>
    <w:bookmarkStart w:name="z56" w:id="46"/>
    <w:p>
      <w:pPr>
        <w:spacing w:after="0"/>
        <w:ind w:left="0"/>
        <w:jc w:val="both"/>
      </w:pPr>
      <w:r>
        <w:rPr>
          <w:rFonts w:ascii="Times New Roman"/>
          <w:b w:val="false"/>
          <w:i w:val="false"/>
          <w:color w:val="000000"/>
          <w:sz w:val="28"/>
        </w:rPr>
        <w:t>
      3) смены наименования, реорганизации, ликвидации юридического лица – владельца регистрационного свидетельства, смены руководителя юридического лица;</w:t>
      </w:r>
    </w:p>
    <w:bookmarkEnd w:id="46"/>
    <w:bookmarkStart w:name="z57" w:id="47"/>
    <w:p>
      <w:pPr>
        <w:spacing w:after="0"/>
        <w:ind w:left="0"/>
        <w:jc w:val="both"/>
      </w:pPr>
      <w:r>
        <w:rPr>
          <w:rFonts w:ascii="Times New Roman"/>
          <w:b w:val="false"/>
          <w:i w:val="false"/>
          <w:color w:val="000000"/>
          <w:sz w:val="28"/>
        </w:rPr>
        <w:t>
      4) предусмотренных соглашением между удостоверяющим центром и владельцем регистрационного свидетельства;</w:t>
      </w:r>
    </w:p>
    <w:bookmarkEnd w:id="47"/>
    <w:bookmarkStart w:name="z58" w:id="48"/>
    <w:p>
      <w:pPr>
        <w:spacing w:after="0"/>
        <w:ind w:left="0"/>
        <w:jc w:val="both"/>
      </w:pPr>
      <w:r>
        <w:rPr>
          <w:rFonts w:ascii="Times New Roman"/>
          <w:b w:val="false"/>
          <w:i w:val="false"/>
          <w:color w:val="000000"/>
          <w:sz w:val="28"/>
        </w:rPr>
        <w:t>
      5) по вступившему в законную силу решению суда.</w:t>
      </w:r>
    </w:p>
    <w:bookmarkEnd w:id="48"/>
    <w:bookmarkStart w:name="z59" w:id="49"/>
    <w:p>
      <w:pPr>
        <w:spacing w:after="0"/>
        <w:ind w:left="0"/>
        <w:jc w:val="both"/>
      </w:pPr>
      <w:r>
        <w:rPr>
          <w:rFonts w:ascii="Times New Roman"/>
          <w:b w:val="false"/>
          <w:i w:val="false"/>
          <w:color w:val="000000"/>
          <w:sz w:val="28"/>
        </w:rPr>
        <w:t>
      11. Для отзыва регистрационного свидетельства удостоверяющего центра, заявитель представляет в КУЦ посредством почтовой или специальной почтовой связью, нарочно, либо через СЭД официальное письмо с подтверждающим документом наступления одного из случаев, предусмотренных пунктом 10 настоящих Правил.</w:t>
      </w:r>
    </w:p>
    <w:bookmarkEnd w:id="49"/>
    <w:bookmarkStart w:name="z60" w:id="50"/>
    <w:p>
      <w:pPr>
        <w:spacing w:after="0"/>
        <w:ind w:left="0"/>
        <w:jc w:val="both"/>
      </w:pPr>
      <w:r>
        <w:rPr>
          <w:rFonts w:ascii="Times New Roman"/>
          <w:b w:val="false"/>
          <w:i w:val="false"/>
          <w:color w:val="000000"/>
          <w:sz w:val="28"/>
        </w:rPr>
        <w:t>
      12. Отзыв регистрационного свидетельства удостоверяющего центра осуществляется в течение одного рабочего дня с момента регистрации официального письма на отзыв регистрационного свидетельства.</w:t>
      </w:r>
    </w:p>
    <w:bookmarkEnd w:id="50"/>
    <w:bookmarkStart w:name="z61" w:id="51"/>
    <w:p>
      <w:pPr>
        <w:spacing w:after="0"/>
        <w:ind w:left="0"/>
        <w:jc w:val="both"/>
      </w:pPr>
      <w:r>
        <w:rPr>
          <w:rFonts w:ascii="Times New Roman"/>
          <w:b w:val="false"/>
          <w:i w:val="false"/>
          <w:color w:val="000000"/>
          <w:sz w:val="28"/>
        </w:rPr>
        <w:t>
      13. После рассмотрения документов КУЦ вносит записи в регистр регистрационных свидетельств о прекращении действия регистрационного свидетельства с указанием даты, причины и времени отзыва регистрационного свидетельства удостоверяющего центра в течении одного рабочего дня со дня получения соответствующей информации.</w:t>
      </w:r>
    </w:p>
    <w:bookmarkEnd w:id="51"/>
    <w:bookmarkStart w:name="z62" w:id="52"/>
    <w:p>
      <w:pPr>
        <w:spacing w:after="0"/>
        <w:ind w:left="0"/>
        <w:jc w:val="both"/>
      </w:pPr>
      <w:r>
        <w:rPr>
          <w:rFonts w:ascii="Times New Roman"/>
          <w:b w:val="false"/>
          <w:i w:val="false"/>
          <w:color w:val="000000"/>
          <w:sz w:val="28"/>
        </w:rPr>
        <w:t>
      14. КУЦ опубликовывает сведения об отозванных регистрационных свидетельствах, их серийные номера и причину отзыва в СОРС КУЦ на интернет-ресурсе по адресу www.root.gov.kz.</w:t>
      </w:r>
    </w:p>
    <w:bookmarkEnd w:id="52"/>
    <w:bookmarkStart w:name="z63" w:id="53"/>
    <w:p>
      <w:pPr>
        <w:spacing w:after="0"/>
        <w:ind w:left="0"/>
        <w:jc w:val="both"/>
      </w:pPr>
      <w:r>
        <w:rPr>
          <w:rFonts w:ascii="Times New Roman"/>
          <w:b w:val="false"/>
          <w:i w:val="false"/>
          <w:color w:val="000000"/>
          <w:sz w:val="28"/>
        </w:rPr>
        <w:t>
      Обновление СОРС производится с периодичностью не менее одного раза в месяц.</w:t>
      </w:r>
    </w:p>
    <w:bookmarkEnd w:id="53"/>
    <w:bookmarkStart w:name="z64" w:id="54"/>
    <w:p>
      <w:pPr>
        <w:spacing w:after="0"/>
        <w:ind w:left="0"/>
        <w:jc w:val="left"/>
      </w:pPr>
      <w:r>
        <w:rPr>
          <w:rFonts w:ascii="Times New Roman"/>
          <w:b/>
          <w:i w:val="false"/>
          <w:color w:val="000000"/>
        </w:rPr>
        <w:t xml:space="preserve"> Глава 5. Порядок подтверждения принадлежности и действительности открытого ключа электронной цифровой подписи</w:t>
      </w:r>
    </w:p>
    <w:bookmarkEnd w:id="54"/>
    <w:bookmarkStart w:name="z65" w:id="55"/>
    <w:p>
      <w:pPr>
        <w:spacing w:after="0"/>
        <w:ind w:left="0"/>
        <w:jc w:val="both"/>
      </w:pPr>
      <w:r>
        <w:rPr>
          <w:rFonts w:ascii="Times New Roman"/>
          <w:b w:val="false"/>
          <w:i w:val="false"/>
          <w:color w:val="000000"/>
          <w:sz w:val="28"/>
        </w:rPr>
        <w:t>
      15. Пользователь КУЦ при получении регистрационного свидетельства, осуществляет его проверку на подтверждение принадлежности и действительности открытого ключа ЭЦП с использованием СКЗИ удостоверяющего центра, путем выполнения следующих проверок:</w:t>
      </w:r>
    </w:p>
    <w:bookmarkEnd w:id="55"/>
    <w:bookmarkStart w:name="z66" w:id="56"/>
    <w:p>
      <w:pPr>
        <w:spacing w:after="0"/>
        <w:ind w:left="0"/>
        <w:jc w:val="both"/>
      </w:pPr>
      <w:r>
        <w:rPr>
          <w:rFonts w:ascii="Times New Roman"/>
          <w:b w:val="false"/>
          <w:i w:val="false"/>
          <w:color w:val="000000"/>
          <w:sz w:val="28"/>
        </w:rPr>
        <w:t>
      1) регистрационного свидетельства удостоверяющего центра ЭЦП КУЦ;</w:t>
      </w:r>
    </w:p>
    <w:bookmarkEnd w:id="56"/>
    <w:bookmarkStart w:name="z67" w:id="57"/>
    <w:p>
      <w:pPr>
        <w:spacing w:after="0"/>
        <w:ind w:left="0"/>
        <w:jc w:val="both"/>
      </w:pPr>
      <w:r>
        <w:rPr>
          <w:rFonts w:ascii="Times New Roman"/>
          <w:b w:val="false"/>
          <w:i w:val="false"/>
          <w:color w:val="000000"/>
          <w:sz w:val="28"/>
        </w:rPr>
        <w:t>
      2) срока действия регистрационного свидетельства удостоверяющего центра;</w:t>
      </w:r>
    </w:p>
    <w:bookmarkEnd w:id="57"/>
    <w:bookmarkStart w:name="z68" w:id="58"/>
    <w:p>
      <w:pPr>
        <w:spacing w:after="0"/>
        <w:ind w:left="0"/>
        <w:jc w:val="both"/>
      </w:pPr>
      <w:r>
        <w:rPr>
          <w:rFonts w:ascii="Times New Roman"/>
          <w:b w:val="false"/>
          <w:i w:val="false"/>
          <w:color w:val="000000"/>
          <w:sz w:val="28"/>
        </w:rPr>
        <w:t>
      3) отозванности регистрационного свидетельства удостоверяющего центра.</w:t>
      </w:r>
    </w:p>
    <w:bookmarkEnd w:id="5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r>
              <w:br/>
            </w:r>
            <w:r>
              <w:rPr>
                <w:rFonts w:ascii="Times New Roman"/>
                <w:b w:val="false"/>
                <w:i w:val="false"/>
                <w:color w:val="000000"/>
                <w:sz w:val="20"/>
              </w:rPr>
              <w:t>к Правилам выдачи, хранения,</w:t>
            </w:r>
            <w:r>
              <w:br/>
            </w:r>
            <w:r>
              <w:rPr>
                <w:rFonts w:ascii="Times New Roman"/>
                <w:b w:val="false"/>
                <w:i w:val="false"/>
                <w:color w:val="000000"/>
                <w:sz w:val="20"/>
              </w:rPr>
              <w:t>отзыва регистрационных</w:t>
            </w:r>
            <w:r>
              <w:br/>
            </w:r>
            <w:r>
              <w:rPr>
                <w:rFonts w:ascii="Times New Roman"/>
                <w:b w:val="false"/>
                <w:i w:val="false"/>
                <w:color w:val="000000"/>
                <w:sz w:val="20"/>
              </w:rPr>
              <w:t>свидетельств и подтверждения</w:t>
            </w:r>
            <w:r>
              <w:br/>
            </w:r>
            <w:r>
              <w:rPr>
                <w:rFonts w:ascii="Times New Roman"/>
                <w:b w:val="false"/>
                <w:i w:val="false"/>
                <w:color w:val="000000"/>
                <w:sz w:val="20"/>
              </w:rPr>
              <w:t>принадлежности и действительности</w:t>
            </w:r>
            <w:r>
              <w:br/>
            </w:r>
            <w:r>
              <w:rPr>
                <w:rFonts w:ascii="Times New Roman"/>
                <w:b w:val="false"/>
                <w:i w:val="false"/>
                <w:color w:val="000000"/>
                <w:sz w:val="20"/>
              </w:rPr>
              <w:t>открытого ключа электронной</w:t>
            </w:r>
            <w:r>
              <w:br/>
            </w:r>
            <w:r>
              <w:rPr>
                <w:rFonts w:ascii="Times New Roman"/>
                <w:b w:val="false"/>
                <w:i w:val="false"/>
                <w:color w:val="000000"/>
                <w:sz w:val="20"/>
              </w:rPr>
              <w:t>цифровой подписи корневым</w:t>
            </w:r>
            <w:r>
              <w:br/>
            </w:r>
            <w:r>
              <w:rPr>
                <w:rFonts w:ascii="Times New Roman"/>
                <w:b w:val="false"/>
                <w:i w:val="false"/>
                <w:color w:val="000000"/>
                <w:sz w:val="20"/>
              </w:rPr>
              <w:t>удостоверяющим центром</w:t>
            </w:r>
            <w:r>
              <w:br/>
            </w:r>
            <w:r>
              <w:rPr>
                <w:rFonts w:ascii="Times New Roman"/>
                <w:b w:val="false"/>
                <w:i w:val="false"/>
                <w:color w:val="000000"/>
                <w:sz w:val="20"/>
              </w:rPr>
              <w:t>Республики Казахстан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71" w:id="59"/>
    <w:p>
      <w:pPr>
        <w:spacing w:after="0"/>
        <w:ind w:left="0"/>
        <w:jc w:val="left"/>
      </w:pPr>
      <w:r>
        <w:rPr>
          <w:rFonts w:ascii="Times New Roman"/>
          <w:b/>
          <w:i w:val="false"/>
          <w:color w:val="000000"/>
        </w:rPr>
        <w:t xml:space="preserve"> Заявление на выдачу регистрационного свидетельства удостоверяющему центру</w:t>
      </w:r>
    </w:p>
    <w:bookmarkEnd w:id="59"/>
    <w:p>
      <w:pPr>
        <w:spacing w:after="0"/>
        <w:ind w:left="0"/>
        <w:jc w:val="both"/>
      </w:pPr>
      <w:bookmarkStart w:name="z72" w:id="60"/>
      <w:r>
        <w:rPr>
          <w:rFonts w:ascii="Times New Roman"/>
          <w:b w:val="false"/>
          <w:i w:val="false"/>
          <w:color w:val="000000"/>
          <w:sz w:val="28"/>
        </w:rPr>
        <w:t>
      Настоящим я, __________________________________________________________</w:t>
      </w:r>
    </w:p>
    <w:bookmarkEnd w:id="60"/>
    <w:p>
      <w:pPr>
        <w:spacing w:after="0"/>
        <w:ind w:left="0"/>
        <w:jc w:val="both"/>
      </w:pPr>
      <w:r>
        <w:rPr>
          <w:rFonts w:ascii="Times New Roman"/>
          <w:b w:val="false"/>
          <w:i w:val="false"/>
          <w:color w:val="000000"/>
          <w:sz w:val="28"/>
        </w:rPr>
        <w:t>(фамилия, имя, отчество (при его наличии) представителя, дата рождения)</w:t>
      </w:r>
    </w:p>
    <w:p>
      <w:pPr>
        <w:spacing w:after="0"/>
        <w:ind w:left="0"/>
        <w:jc w:val="both"/>
      </w:pPr>
      <w:r>
        <w:rPr>
          <w:rFonts w:ascii="Times New Roman"/>
          <w:b w:val="false"/>
          <w:i w:val="false"/>
          <w:color w:val="000000"/>
          <w:sz w:val="28"/>
        </w:rPr>
        <w:t>Индивидуальный идентификационный номер представителя: _________________</w:t>
      </w:r>
    </w:p>
    <w:p>
      <w:pPr>
        <w:spacing w:after="0"/>
        <w:ind w:left="0"/>
        <w:jc w:val="both"/>
      </w:pPr>
      <w:r>
        <w:rPr>
          <w:rFonts w:ascii="Times New Roman"/>
          <w:b w:val="false"/>
          <w:i w:val="false"/>
          <w:color w:val="000000"/>
          <w:sz w:val="28"/>
        </w:rPr>
        <w:t>Бизнес-идентификационный номер:</w:t>
      </w:r>
    </w:p>
    <w:p>
      <w:pPr>
        <w:spacing w:after="0"/>
        <w:ind w:left="0"/>
        <w:jc w:val="both"/>
      </w:pPr>
      <w:r>
        <w:rPr>
          <w:rFonts w:ascii="Times New Roman"/>
          <w:b w:val="false"/>
          <w:i w:val="false"/>
          <w:color w:val="000000"/>
          <w:sz w:val="28"/>
        </w:rPr>
        <w:t>______________________________________________________________________</w:t>
      </w:r>
    </w:p>
    <w:p>
      <w:pPr>
        <w:spacing w:after="0"/>
        <w:ind w:left="0"/>
        <w:jc w:val="both"/>
      </w:pPr>
      <w:r>
        <w:rPr>
          <w:rFonts w:ascii="Times New Roman"/>
          <w:b w:val="false"/>
          <w:i w:val="false"/>
          <w:color w:val="000000"/>
          <w:sz w:val="28"/>
        </w:rPr>
        <w:t>(наименование юридического лица, адрес, телефон)</w:t>
      </w:r>
    </w:p>
    <w:p>
      <w:pPr>
        <w:spacing w:after="0"/>
        <w:ind w:left="0"/>
        <w:jc w:val="both"/>
      </w:pPr>
      <w:r>
        <w:rPr>
          <w:rFonts w:ascii="Times New Roman"/>
          <w:b w:val="false"/>
          <w:i w:val="false"/>
          <w:color w:val="000000"/>
          <w:sz w:val="28"/>
        </w:rPr>
        <w:t>прошу обработать запрос (PKCS#10) или регистрационное свидетельство</w:t>
      </w:r>
    </w:p>
    <w:p>
      <w:pPr>
        <w:spacing w:after="0"/>
        <w:ind w:left="0"/>
        <w:jc w:val="both"/>
      </w:pPr>
      <w:r>
        <w:rPr>
          <w:rFonts w:ascii="Times New Roman"/>
          <w:b w:val="false"/>
          <w:i w:val="false"/>
          <w:color w:val="000000"/>
          <w:sz w:val="28"/>
        </w:rPr>
        <w:t>удостоверяющего центра (P7B) в формате Base64:</w:t>
      </w:r>
    </w:p>
    <w:p>
      <w:pPr>
        <w:spacing w:after="0"/>
        <w:ind w:left="0"/>
        <w:jc w:val="both"/>
      </w:pPr>
      <w:r>
        <w:rPr>
          <w:rFonts w:ascii="Times New Roman"/>
          <w:b w:val="false"/>
          <w:i w:val="false"/>
          <w:color w:val="000000"/>
          <w:sz w:val="28"/>
        </w:rPr>
        <w:t>______________________________________________________________________</w:t>
      </w:r>
    </w:p>
    <w:p>
      <w:pPr>
        <w:spacing w:after="0"/>
        <w:ind w:left="0"/>
        <w:jc w:val="both"/>
      </w:pPr>
      <w:r>
        <w:rPr>
          <w:rFonts w:ascii="Times New Roman"/>
          <w:b w:val="false"/>
          <w:i w:val="false"/>
          <w:color w:val="000000"/>
          <w:sz w:val="28"/>
        </w:rPr>
        <w:t>(тело запроса или регистрационного свидетельства)</w:t>
      </w:r>
    </w:p>
    <w:p>
      <w:pPr>
        <w:spacing w:after="0"/>
        <w:ind w:left="0"/>
        <w:jc w:val="both"/>
      </w:pPr>
      <w:r>
        <w:rPr>
          <w:rFonts w:ascii="Times New Roman"/>
          <w:b w:val="false"/>
          <w:i w:val="false"/>
          <w:color w:val="000000"/>
          <w:sz w:val="28"/>
        </w:rPr>
        <w:t>и изготовить регистрационное свидетельство удостоверяющего центра в соответствии</w:t>
      </w:r>
    </w:p>
    <w:p>
      <w:pPr>
        <w:spacing w:after="0"/>
        <w:ind w:left="0"/>
        <w:jc w:val="both"/>
      </w:pPr>
      <w:r>
        <w:rPr>
          <w:rFonts w:ascii="Times New Roman"/>
          <w:b w:val="false"/>
          <w:i w:val="false"/>
          <w:color w:val="000000"/>
          <w:sz w:val="28"/>
        </w:rPr>
        <w:t>с указанными в заявлении сведениями.</w:t>
      </w:r>
    </w:p>
    <w:p>
      <w:pPr>
        <w:spacing w:after="0"/>
        <w:ind w:left="0"/>
        <w:jc w:val="both"/>
      </w:pPr>
      <w:r>
        <w:rPr>
          <w:rFonts w:ascii="Times New Roman"/>
          <w:b w:val="false"/>
          <w:i w:val="false"/>
          <w:color w:val="000000"/>
          <w:sz w:val="28"/>
        </w:rPr>
        <w:t>Идентификационные данные:</w:t>
      </w:r>
    </w:p>
    <w:p>
      <w:pPr>
        <w:spacing w:after="0"/>
        <w:ind w:left="0"/>
        <w:jc w:val="both"/>
      </w:pPr>
      <w:r>
        <w:rPr>
          <w:rFonts w:ascii="Times New Roman"/>
          <w:b w:val="false"/>
          <w:i w:val="false"/>
          <w:color w:val="000000"/>
          <w:sz w:val="28"/>
        </w:rPr>
        <w:t>наименование страны: __________________________________________________</w:t>
      </w:r>
    </w:p>
    <w:p>
      <w:pPr>
        <w:spacing w:after="0"/>
        <w:ind w:left="0"/>
        <w:jc w:val="both"/>
      </w:pPr>
      <w:r>
        <w:rPr>
          <w:rFonts w:ascii="Times New Roman"/>
          <w:b w:val="false"/>
          <w:i w:val="false"/>
          <w:color w:val="000000"/>
          <w:sz w:val="28"/>
        </w:rPr>
        <w:t>наименование области: ___________________, город_________________________</w:t>
      </w:r>
    </w:p>
    <w:p>
      <w:pPr>
        <w:spacing w:after="0"/>
        <w:ind w:left="0"/>
        <w:jc w:val="both"/>
      </w:pPr>
      <w:r>
        <w:rPr>
          <w:rFonts w:ascii="Times New Roman"/>
          <w:b w:val="false"/>
          <w:i w:val="false"/>
          <w:color w:val="000000"/>
          <w:sz w:val="28"/>
        </w:rPr>
        <w:t>наименование организации: ______________________________________________</w:t>
      </w:r>
    </w:p>
    <w:p>
      <w:pPr>
        <w:spacing w:after="0"/>
        <w:ind w:left="0"/>
        <w:jc w:val="both"/>
      </w:pPr>
      <w:r>
        <w:rPr>
          <w:rFonts w:ascii="Times New Roman"/>
          <w:b w:val="false"/>
          <w:i w:val="false"/>
          <w:color w:val="000000"/>
          <w:sz w:val="28"/>
        </w:rPr>
        <w:t>наименование удостоверяющего центра: ___________________________________</w:t>
      </w:r>
    </w:p>
    <w:p>
      <w:pPr>
        <w:spacing w:after="0"/>
        <w:ind w:left="0"/>
        <w:jc w:val="both"/>
      </w:pPr>
      <w:r>
        <w:rPr>
          <w:rFonts w:ascii="Times New Roman"/>
          <w:b w:val="false"/>
          <w:i w:val="false"/>
          <w:color w:val="000000"/>
          <w:sz w:val="28"/>
        </w:rPr>
        <w:t>адрес электронной почты: _______________________________________________</w:t>
      </w:r>
    </w:p>
    <w:p>
      <w:pPr>
        <w:spacing w:after="0"/>
        <w:ind w:left="0"/>
        <w:jc w:val="both"/>
      </w:pPr>
      <w:r>
        <w:rPr>
          <w:rFonts w:ascii="Times New Roman"/>
          <w:b w:val="false"/>
          <w:i w:val="false"/>
          <w:color w:val="000000"/>
          <w:sz w:val="28"/>
        </w:rPr>
        <w:t>Область использования регистрационного свидетельства:</w:t>
      </w:r>
    </w:p>
    <w:p>
      <w:pPr>
        <w:spacing w:after="0"/>
        <w:ind w:left="0"/>
        <w:jc w:val="both"/>
      </w:pPr>
      <w:r>
        <w:rPr>
          <w:rFonts w:ascii="Times New Roman"/>
          <w:b w:val="false"/>
          <w:i w:val="false"/>
          <w:color w:val="000000"/>
          <w:sz w:val="28"/>
        </w:rPr>
        <w:t>______________________________________________________________________</w:t>
      </w:r>
    </w:p>
    <w:p>
      <w:pPr>
        <w:spacing w:after="0"/>
        <w:ind w:left="0"/>
        <w:jc w:val="both"/>
      </w:pPr>
      <w:r>
        <w:rPr>
          <w:rFonts w:ascii="Times New Roman"/>
          <w:b w:val="false"/>
          <w:i w:val="false"/>
          <w:color w:val="000000"/>
          <w:sz w:val="28"/>
        </w:rPr>
        <w:t>Дата "____" _________20___год.</w:t>
      </w:r>
    </w:p>
    <w:p>
      <w:pPr>
        <w:spacing w:after="0"/>
        <w:ind w:left="0"/>
        <w:jc w:val="both"/>
      </w:pPr>
      <w:r>
        <w:rPr>
          <w:rFonts w:ascii="Times New Roman"/>
          <w:b w:val="false"/>
          <w:i w:val="false"/>
          <w:color w:val="000000"/>
          <w:sz w:val="28"/>
        </w:rPr>
        <w:t>Руководитель __________ _______________________</w:t>
      </w:r>
    </w:p>
    <w:p>
      <w:pPr>
        <w:spacing w:after="0"/>
        <w:ind w:left="0"/>
        <w:jc w:val="both"/>
      </w:pPr>
      <w:r>
        <w:rPr>
          <w:rFonts w:ascii="Times New Roman"/>
          <w:b w:val="false"/>
          <w:i w:val="false"/>
          <w:color w:val="000000"/>
          <w:sz w:val="28"/>
        </w:rPr>
        <w:t>(подпись) (фамилия, имя, отчество (при его наличии)</w:t>
      </w:r>
    </w:p>
    <w:p>
      <w:pPr>
        <w:spacing w:after="0"/>
        <w:ind w:left="0"/>
        <w:jc w:val="both"/>
      </w:pPr>
      <w:r>
        <w:rPr>
          <w:rFonts w:ascii="Times New Roman"/>
          <w:b w:val="false"/>
          <w:i w:val="false"/>
          <w:color w:val="000000"/>
          <w:sz w:val="28"/>
        </w:rPr>
        <w:t>Место для печати (при наличии)</w:t>
      </w:r>
    </w:p>
    <w:p>
      <w:pPr>
        <w:spacing w:after="0"/>
        <w:ind w:left="0"/>
        <w:jc w:val="both"/>
      </w:pPr>
      <w:r>
        <w:rPr>
          <w:rFonts w:ascii="Times New Roman"/>
          <w:b w:val="false"/>
          <w:i w:val="false"/>
          <w:color w:val="000000"/>
          <w:sz w:val="28"/>
        </w:rPr>
        <w:t>"___"____________20___год.</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к Правилам выдачи, хранения,</w:t>
            </w:r>
            <w:r>
              <w:br/>
            </w:r>
            <w:r>
              <w:rPr>
                <w:rFonts w:ascii="Times New Roman"/>
                <w:b w:val="false"/>
                <w:i w:val="false"/>
                <w:color w:val="000000"/>
                <w:sz w:val="20"/>
              </w:rPr>
              <w:t>отзыва регистрационных</w:t>
            </w:r>
            <w:r>
              <w:br/>
            </w:r>
            <w:r>
              <w:rPr>
                <w:rFonts w:ascii="Times New Roman"/>
                <w:b w:val="false"/>
                <w:i w:val="false"/>
                <w:color w:val="000000"/>
                <w:sz w:val="20"/>
              </w:rPr>
              <w:t>свидетельств и подтверждения</w:t>
            </w:r>
            <w:r>
              <w:br/>
            </w:r>
            <w:r>
              <w:rPr>
                <w:rFonts w:ascii="Times New Roman"/>
                <w:b w:val="false"/>
                <w:i w:val="false"/>
                <w:color w:val="000000"/>
                <w:sz w:val="20"/>
              </w:rPr>
              <w:t>принадлежности и действительности</w:t>
            </w:r>
            <w:r>
              <w:br/>
            </w:r>
            <w:r>
              <w:rPr>
                <w:rFonts w:ascii="Times New Roman"/>
                <w:b w:val="false"/>
                <w:i w:val="false"/>
                <w:color w:val="000000"/>
                <w:sz w:val="20"/>
              </w:rPr>
              <w:t>открытого ключа электронной</w:t>
            </w:r>
            <w:r>
              <w:br/>
            </w:r>
            <w:r>
              <w:rPr>
                <w:rFonts w:ascii="Times New Roman"/>
                <w:b w:val="false"/>
                <w:i w:val="false"/>
                <w:color w:val="000000"/>
                <w:sz w:val="20"/>
              </w:rPr>
              <w:t>цифровой подписи корневым</w:t>
            </w:r>
            <w:r>
              <w:br/>
            </w:r>
            <w:r>
              <w:rPr>
                <w:rFonts w:ascii="Times New Roman"/>
                <w:b w:val="false"/>
                <w:i w:val="false"/>
                <w:color w:val="000000"/>
                <w:sz w:val="20"/>
              </w:rPr>
              <w:t>удостоверяющим центром</w:t>
            </w:r>
            <w:r>
              <w:br/>
            </w:r>
            <w:r>
              <w:rPr>
                <w:rFonts w:ascii="Times New Roman"/>
                <w:b w:val="false"/>
                <w:i w:val="false"/>
                <w:color w:val="000000"/>
                <w:sz w:val="20"/>
              </w:rPr>
              <w:t>Республики Казахстан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75" w:id="61"/>
    <w:p>
      <w:pPr>
        <w:spacing w:after="0"/>
        <w:ind w:left="0"/>
        <w:jc w:val="left"/>
      </w:pPr>
      <w:r>
        <w:rPr>
          <w:rFonts w:ascii="Times New Roman"/>
          <w:b/>
          <w:i w:val="false"/>
          <w:color w:val="000000"/>
        </w:rPr>
        <w:t xml:space="preserve"> Заявление на отзыв регистрационного свидетельства</w:t>
      </w:r>
    </w:p>
    <w:bookmarkEnd w:id="61"/>
    <w:p>
      <w:pPr>
        <w:spacing w:after="0"/>
        <w:ind w:left="0"/>
        <w:jc w:val="both"/>
      </w:pPr>
      <w:bookmarkStart w:name="z76" w:id="62"/>
      <w:r>
        <w:rPr>
          <w:rFonts w:ascii="Times New Roman"/>
          <w:b w:val="false"/>
          <w:i w:val="false"/>
          <w:color w:val="000000"/>
          <w:sz w:val="28"/>
        </w:rPr>
        <w:t>
      Настоящим я, ____________________________________________________________</w:t>
      </w:r>
    </w:p>
    <w:bookmarkEnd w:id="62"/>
    <w:p>
      <w:pPr>
        <w:spacing w:after="0"/>
        <w:ind w:left="0"/>
        <w:jc w:val="both"/>
      </w:pPr>
      <w:r>
        <w:rPr>
          <w:rFonts w:ascii="Times New Roman"/>
          <w:b w:val="false"/>
          <w:i w:val="false"/>
          <w:color w:val="000000"/>
          <w:sz w:val="28"/>
        </w:rPr>
        <w:t>(фамилия, имя, отчество (при его наличии) представителя, дата рождения)</w:t>
      </w:r>
    </w:p>
    <w:p>
      <w:pPr>
        <w:spacing w:after="0"/>
        <w:ind w:left="0"/>
        <w:jc w:val="both"/>
      </w:pPr>
      <w:r>
        <w:rPr>
          <w:rFonts w:ascii="Times New Roman"/>
          <w:b w:val="false"/>
          <w:i w:val="false"/>
          <w:color w:val="000000"/>
          <w:sz w:val="28"/>
        </w:rPr>
        <w:t>Индивидуальный идентификационный номер представителя: ____________________</w:t>
      </w:r>
    </w:p>
    <w:p>
      <w:pPr>
        <w:spacing w:after="0"/>
        <w:ind w:left="0"/>
        <w:jc w:val="both"/>
      </w:pPr>
      <w:r>
        <w:rPr>
          <w:rFonts w:ascii="Times New Roman"/>
          <w:b w:val="false"/>
          <w:i w:val="false"/>
          <w:color w:val="000000"/>
          <w:sz w:val="28"/>
        </w:rPr>
        <w:t>Бизнес-идентификационный номер:</w:t>
      </w:r>
    </w:p>
    <w:p>
      <w:pPr>
        <w:spacing w:after="0"/>
        <w:ind w:left="0"/>
        <w:jc w:val="both"/>
      </w:pPr>
      <w:r>
        <w:rPr>
          <w:rFonts w:ascii="Times New Roman"/>
          <w:b w:val="false"/>
          <w:i w:val="false"/>
          <w:color w:val="000000"/>
          <w:sz w:val="28"/>
        </w:rPr>
        <w:t>_________________________________________________________________________</w:t>
      </w:r>
    </w:p>
    <w:p>
      <w:pPr>
        <w:spacing w:after="0"/>
        <w:ind w:left="0"/>
        <w:jc w:val="both"/>
      </w:pPr>
      <w:r>
        <w:rPr>
          <w:rFonts w:ascii="Times New Roman"/>
          <w:b w:val="false"/>
          <w:i w:val="false"/>
          <w:color w:val="000000"/>
          <w:sz w:val="28"/>
        </w:rPr>
        <w:t>(наименование юридического лица, адрес, телефон)</w:t>
      </w:r>
    </w:p>
    <w:p>
      <w:pPr>
        <w:spacing w:after="0"/>
        <w:ind w:left="0"/>
        <w:jc w:val="both"/>
      </w:pPr>
      <w:r>
        <w:rPr>
          <w:rFonts w:ascii="Times New Roman"/>
          <w:b w:val="false"/>
          <w:i w:val="false"/>
          <w:color w:val="000000"/>
          <w:sz w:val="28"/>
        </w:rPr>
        <w:t>прошу отозвать ранее выданное регистрационное свидетельство удостоверяющего</w:t>
      </w:r>
    </w:p>
    <w:p>
      <w:pPr>
        <w:spacing w:after="0"/>
        <w:ind w:left="0"/>
        <w:jc w:val="both"/>
      </w:pPr>
      <w:r>
        <w:rPr>
          <w:rFonts w:ascii="Times New Roman"/>
          <w:b w:val="false"/>
          <w:i w:val="false"/>
          <w:color w:val="000000"/>
          <w:sz w:val="28"/>
        </w:rPr>
        <w:t>центра в связи с:</w:t>
      </w:r>
    </w:p>
    <w:p>
      <w:pPr>
        <w:spacing w:after="0"/>
        <w:ind w:left="0"/>
        <w:jc w:val="both"/>
      </w:pPr>
      <w:r>
        <w:rPr>
          <w:rFonts w:ascii="Times New Roman"/>
          <w:b w:val="false"/>
          <w:i w:val="false"/>
          <w:color w:val="000000"/>
          <w:sz w:val="28"/>
        </w:rPr>
        <w:t>_________________________________________________________________________</w:t>
      </w:r>
    </w:p>
    <w:p>
      <w:pPr>
        <w:spacing w:after="0"/>
        <w:ind w:left="0"/>
        <w:jc w:val="both"/>
      </w:pPr>
      <w:r>
        <w:rPr>
          <w:rFonts w:ascii="Times New Roman"/>
          <w:b w:val="false"/>
          <w:i w:val="false"/>
          <w:color w:val="000000"/>
          <w:sz w:val="28"/>
        </w:rPr>
        <w:t>серийный номер регистрационного свидетельства:</w:t>
      </w:r>
    </w:p>
    <w:p>
      <w:pPr>
        <w:spacing w:after="0"/>
        <w:ind w:left="0"/>
        <w:jc w:val="both"/>
      </w:pPr>
      <w:r>
        <w:rPr>
          <w:rFonts w:ascii="Times New Roman"/>
          <w:b w:val="false"/>
          <w:i w:val="false"/>
          <w:color w:val="000000"/>
          <w:sz w:val="28"/>
        </w:rPr>
        <w:t>_________________________________________________________________________</w:t>
      </w:r>
    </w:p>
    <w:p>
      <w:pPr>
        <w:spacing w:after="0"/>
        <w:ind w:left="0"/>
        <w:jc w:val="both"/>
      </w:pPr>
      <w:r>
        <w:rPr>
          <w:rFonts w:ascii="Times New Roman"/>
          <w:b w:val="false"/>
          <w:i w:val="false"/>
          <w:color w:val="000000"/>
          <w:sz w:val="28"/>
        </w:rPr>
        <w:t>наименование страны: _____________________________________________________</w:t>
      </w:r>
    </w:p>
    <w:p>
      <w:pPr>
        <w:spacing w:after="0"/>
        <w:ind w:left="0"/>
        <w:jc w:val="both"/>
      </w:pPr>
      <w:r>
        <w:rPr>
          <w:rFonts w:ascii="Times New Roman"/>
          <w:b w:val="false"/>
          <w:i w:val="false"/>
          <w:color w:val="000000"/>
          <w:sz w:val="28"/>
        </w:rPr>
        <w:t>наименование области: _____________________, город__________________________</w:t>
      </w:r>
    </w:p>
    <w:p>
      <w:pPr>
        <w:spacing w:after="0"/>
        <w:ind w:left="0"/>
        <w:jc w:val="both"/>
      </w:pPr>
      <w:r>
        <w:rPr>
          <w:rFonts w:ascii="Times New Roman"/>
          <w:b w:val="false"/>
          <w:i w:val="false"/>
          <w:color w:val="000000"/>
          <w:sz w:val="28"/>
        </w:rPr>
        <w:t>наименование организации: _________________________________________________</w:t>
      </w:r>
    </w:p>
    <w:p>
      <w:pPr>
        <w:spacing w:after="0"/>
        <w:ind w:left="0"/>
        <w:jc w:val="both"/>
      </w:pPr>
      <w:r>
        <w:rPr>
          <w:rFonts w:ascii="Times New Roman"/>
          <w:b w:val="false"/>
          <w:i w:val="false"/>
          <w:color w:val="000000"/>
          <w:sz w:val="28"/>
        </w:rPr>
        <w:t>Наименование удостоверяющего центра: ______________________________________</w:t>
      </w:r>
    </w:p>
    <w:p>
      <w:pPr>
        <w:spacing w:after="0"/>
        <w:ind w:left="0"/>
        <w:jc w:val="both"/>
      </w:pPr>
      <w:r>
        <w:rPr>
          <w:rFonts w:ascii="Times New Roman"/>
          <w:b w:val="false"/>
          <w:i w:val="false"/>
          <w:color w:val="000000"/>
          <w:sz w:val="28"/>
        </w:rPr>
        <w:t>адрес электронной почты: ___________________________________________________</w:t>
      </w:r>
    </w:p>
    <w:p>
      <w:pPr>
        <w:spacing w:after="0"/>
        <w:ind w:left="0"/>
        <w:jc w:val="both"/>
      </w:pPr>
      <w:r>
        <w:rPr>
          <w:rFonts w:ascii="Times New Roman"/>
          <w:b w:val="false"/>
          <w:i w:val="false"/>
          <w:color w:val="000000"/>
          <w:sz w:val="28"/>
        </w:rPr>
        <w:t>Срок действия регистрационного свидетельства: ________________________________</w:t>
      </w:r>
    </w:p>
    <w:p>
      <w:pPr>
        <w:spacing w:after="0"/>
        <w:ind w:left="0"/>
        <w:jc w:val="both"/>
      </w:pPr>
      <w:r>
        <w:rPr>
          <w:rFonts w:ascii="Times New Roman"/>
          <w:b w:val="false"/>
          <w:i w:val="false"/>
          <w:color w:val="000000"/>
          <w:sz w:val="28"/>
        </w:rPr>
        <w:t>Руководитель ____________ _____________________</w:t>
      </w:r>
    </w:p>
    <w:p>
      <w:pPr>
        <w:spacing w:after="0"/>
        <w:ind w:left="0"/>
        <w:jc w:val="both"/>
      </w:pPr>
      <w:r>
        <w:rPr>
          <w:rFonts w:ascii="Times New Roman"/>
          <w:b w:val="false"/>
          <w:i w:val="false"/>
          <w:color w:val="000000"/>
          <w:sz w:val="28"/>
        </w:rPr>
        <w:t>(подпись) (фамилия, имя, отчество (при его наличии)</w:t>
      </w:r>
    </w:p>
    <w:p>
      <w:pPr>
        <w:spacing w:after="0"/>
        <w:ind w:left="0"/>
        <w:jc w:val="both"/>
      </w:pPr>
      <w:r>
        <w:rPr>
          <w:rFonts w:ascii="Times New Roman"/>
          <w:b w:val="false"/>
          <w:i w:val="false"/>
          <w:color w:val="000000"/>
          <w:sz w:val="28"/>
        </w:rPr>
        <w:t>Место для печати (при его наличии)</w:t>
      </w:r>
    </w:p>
    <w:p>
      <w:pPr>
        <w:spacing w:after="0"/>
        <w:ind w:left="0"/>
        <w:jc w:val="both"/>
      </w:pPr>
      <w:r>
        <w:rPr>
          <w:rFonts w:ascii="Times New Roman"/>
          <w:b w:val="false"/>
          <w:i w:val="false"/>
          <w:color w:val="000000"/>
          <w:sz w:val="28"/>
        </w:rPr>
        <w:t>"___"____________20___год.</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 к приказу</w:t>
            </w:r>
            <w:r>
              <w:br/>
            </w:r>
            <w:r>
              <w:rPr>
                <w:rFonts w:ascii="Times New Roman"/>
                <w:b w:val="false"/>
                <w:i w:val="false"/>
                <w:color w:val="000000"/>
                <w:sz w:val="20"/>
              </w:rPr>
              <w:t>Министр цифрового развития,</w:t>
            </w:r>
            <w:r>
              <w:br/>
            </w:r>
            <w:r>
              <w:rPr>
                <w:rFonts w:ascii="Times New Roman"/>
                <w:b w:val="false"/>
                <w:i w:val="false"/>
                <w:color w:val="000000"/>
                <w:sz w:val="20"/>
              </w:rPr>
              <w:t>инноваций</w:t>
            </w:r>
            <w:r>
              <w:br/>
            </w:r>
            <w:r>
              <w:rPr>
                <w:rFonts w:ascii="Times New Roman"/>
                <w:b w:val="false"/>
                <w:i w:val="false"/>
                <w:color w:val="000000"/>
                <w:sz w:val="20"/>
              </w:rPr>
              <w:t>и аэрокосмической промышленности</w:t>
            </w:r>
            <w:r>
              <w:br/>
            </w:r>
            <w:r>
              <w:rPr>
                <w:rFonts w:ascii="Times New Roman"/>
                <w:b w:val="false"/>
                <w:i w:val="false"/>
                <w:color w:val="000000"/>
                <w:sz w:val="20"/>
              </w:rPr>
              <w:t>Республики Казахстан</w:t>
            </w:r>
            <w:r>
              <w:br/>
            </w:r>
            <w:r>
              <w:rPr>
                <w:rFonts w:ascii="Times New Roman"/>
                <w:b w:val="false"/>
                <w:i w:val="false"/>
                <w:color w:val="000000"/>
                <w:sz w:val="20"/>
              </w:rPr>
              <w:t>от 1 декабря 2023 года</w:t>
            </w:r>
            <w:r>
              <w:br/>
            </w:r>
            <w:r>
              <w:rPr>
                <w:rFonts w:ascii="Times New Roman"/>
                <w:b w:val="false"/>
                <w:i w:val="false"/>
                <w:color w:val="000000"/>
                <w:sz w:val="20"/>
              </w:rPr>
              <w:t>№ 595/НҚ</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Утверждены приказом</w:t>
            </w:r>
            <w:r>
              <w:br/>
            </w:r>
            <w:r>
              <w:rPr>
                <w:rFonts w:ascii="Times New Roman"/>
                <w:b w:val="false"/>
                <w:i w:val="false"/>
                <w:color w:val="000000"/>
                <w:sz w:val="20"/>
              </w:rPr>
              <w:t>исполняющего обязанности</w:t>
            </w:r>
            <w:r>
              <w:br/>
            </w:r>
            <w:r>
              <w:rPr>
                <w:rFonts w:ascii="Times New Roman"/>
                <w:b w:val="false"/>
                <w:i w:val="false"/>
                <w:color w:val="000000"/>
                <w:sz w:val="20"/>
              </w:rPr>
              <w:t>Министра по инвестициям</w:t>
            </w:r>
            <w:r>
              <w:br/>
            </w:r>
            <w:r>
              <w:rPr>
                <w:rFonts w:ascii="Times New Roman"/>
                <w:b w:val="false"/>
                <w:i w:val="false"/>
                <w:color w:val="000000"/>
                <w:sz w:val="20"/>
              </w:rPr>
              <w:t>и развитию</w:t>
            </w:r>
            <w:r>
              <w:br/>
            </w:r>
            <w:r>
              <w:rPr>
                <w:rFonts w:ascii="Times New Roman"/>
                <w:b w:val="false"/>
                <w:i w:val="false"/>
                <w:color w:val="000000"/>
                <w:sz w:val="20"/>
              </w:rPr>
              <w:t>Республики Казахстан</w:t>
            </w:r>
            <w:r>
              <w:br/>
            </w:r>
            <w:r>
              <w:rPr>
                <w:rFonts w:ascii="Times New Roman"/>
                <w:b w:val="false"/>
                <w:i w:val="false"/>
                <w:color w:val="000000"/>
                <w:sz w:val="20"/>
              </w:rPr>
              <w:t>от 26 июня 2015 года № 727</w:t>
            </w:r>
          </w:p>
        </w:tc>
      </w:tr>
    </w:tbl>
    <w:bookmarkStart w:name="z79" w:id="63"/>
    <w:p>
      <w:pPr>
        <w:spacing w:after="0"/>
        <w:ind w:left="0"/>
        <w:jc w:val="left"/>
      </w:pPr>
      <w:r>
        <w:rPr>
          <w:rFonts w:ascii="Times New Roman"/>
          <w:b/>
          <w:i w:val="false"/>
          <w:color w:val="000000"/>
        </w:rPr>
        <w:t xml:space="preserve"> Правила выдачи, хранения, отзыва регистрационных свидетельств и подтверждения принадлежности и действительности открытого ключа электронной цифровой подписи удостоверяющим центром государственных органов Республики Казахстан</w:t>
      </w:r>
    </w:p>
    <w:bookmarkEnd w:id="63"/>
    <w:bookmarkStart w:name="z80" w:id="64"/>
    <w:p>
      <w:pPr>
        <w:spacing w:after="0"/>
        <w:ind w:left="0"/>
        <w:jc w:val="left"/>
      </w:pPr>
      <w:r>
        <w:rPr>
          <w:rFonts w:ascii="Times New Roman"/>
          <w:b/>
          <w:i w:val="false"/>
          <w:color w:val="000000"/>
        </w:rPr>
        <w:t xml:space="preserve"> Глава 1. Общие положения</w:t>
      </w:r>
    </w:p>
    <w:bookmarkEnd w:id="64"/>
    <w:bookmarkStart w:name="z81" w:id="65"/>
    <w:p>
      <w:pPr>
        <w:spacing w:after="0"/>
        <w:ind w:left="0"/>
        <w:jc w:val="both"/>
      </w:pPr>
      <w:r>
        <w:rPr>
          <w:rFonts w:ascii="Times New Roman"/>
          <w:b w:val="false"/>
          <w:i w:val="false"/>
          <w:color w:val="000000"/>
          <w:sz w:val="28"/>
        </w:rPr>
        <w:t xml:space="preserve">
      1. Настоящие Правила выдачи, хранения, отзыва регистрационных свидетельств и подтверждения принадлежности и действительности открытого ключа электронной цифровой подписи удостоверяющим центром государственных органов Республики Казахстан (далее – Правила) разработаны в соответствии с </w:t>
      </w:r>
      <w:r>
        <w:rPr>
          <w:rFonts w:ascii="Times New Roman"/>
          <w:b w:val="false"/>
          <w:i w:val="false"/>
          <w:color w:val="000000"/>
          <w:sz w:val="28"/>
        </w:rPr>
        <w:t>подпунктом 12)</w:t>
      </w:r>
      <w:r>
        <w:rPr>
          <w:rFonts w:ascii="Times New Roman"/>
          <w:b w:val="false"/>
          <w:i w:val="false"/>
          <w:color w:val="000000"/>
          <w:sz w:val="28"/>
        </w:rPr>
        <w:t xml:space="preserve"> пункта 1 статьи 5 Закона Республики Казахстан "Об электронном документе и электронной цифровой подписи" (далее – Закон) и определяют порядок выдачи, хранения, отзыва регистрационных свидетельств и подтверждения принадлежности и действительности открытого ключа электронной цифровой подписи удостоверяющим центром государственных органов Республики Казахстан.</w:t>
      </w:r>
    </w:p>
    <w:bookmarkEnd w:id="65"/>
    <w:bookmarkStart w:name="z82" w:id="66"/>
    <w:p>
      <w:pPr>
        <w:spacing w:after="0"/>
        <w:ind w:left="0"/>
        <w:jc w:val="both"/>
      </w:pPr>
      <w:r>
        <w:rPr>
          <w:rFonts w:ascii="Times New Roman"/>
          <w:b w:val="false"/>
          <w:i w:val="false"/>
          <w:color w:val="000000"/>
          <w:sz w:val="28"/>
        </w:rPr>
        <w:t>
      2. В настоящих Правилах используются следующие понятия:</w:t>
      </w:r>
    </w:p>
    <w:bookmarkEnd w:id="66"/>
    <w:bookmarkStart w:name="z83" w:id="67"/>
    <w:p>
      <w:pPr>
        <w:spacing w:after="0"/>
        <w:ind w:left="0"/>
        <w:jc w:val="both"/>
      </w:pPr>
      <w:r>
        <w:rPr>
          <w:rFonts w:ascii="Times New Roman"/>
          <w:b w:val="false"/>
          <w:i w:val="false"/>
          <w:color w:val="000000"/>
          <w:sz w:val="28"/>
        </w:rPr>
        <w:t>
      1) средство криптографической защиты информации (далее – СКЗИ) – программное обеспечение или аппаратно-программный комплекс, реализующее алгоритмы криптографических преобразований, генерацию, формирование, распределение или управление ключами шифрования;</w:t>
      </w:r>
    </w:p>
    <w:bookmarkEnd w:id="67"/>
    <w:bookmarkStart w:name="z84" w:id="68"/>
    <w:p>
      <w:pPr>
        <w:spacing w:after="0"/>
        <w:ind w:left="0"/>
        <w:jc w:val="both"/>
      </w:pPr>
      <w:r>
        <w:rPr>
          <w:rFonts w:ascii="Times New Roman"/>
          <w:b w:val="false"/>
          <w:i w:val="false"/>
          <w:color w:val="000000"/>
          <w:sz w:val="28"/>
        </w:rPr>
        <w:t>
      2) уполномоченный орган в сфере информатизации (далее – уполномоченный орган) – центральный исполнительный орган, осуществляющий руководство и межотраслевую координацию в сфере информатизации и "электронного правительства";</w:t>
      </w:r>
    </w:p>
    <w:bookmarkEnd w:id="68"/>
    <w:bookmarkStart w:name="z85" w:id="69"/>
    <w:p>
      <w:pPr>
        <w:spacing w:after="0"/>
        <w:ind w:left="0"/>
        <w:jc w:val="both"/>
      </w:pPr>
      <w:r>
        <w:rPr>
          <w:rFonts w:ascii="Times New Roman"/>
          <w:b w:val="false"/>
          <w:i w:val="false"/>
          <w:color w:val="000000"/>
          <w:sz w:val="28"/>
        </w:rPr>
        <w:t>
      3) интегрированная информационная система управления персоналом "Е-қызмет" (далее – система "Е-қызмет") – интегрированная информационная система управления персоналом и кадровым потенциалом государственной службы Республики Казахстан, предназначенная для решения первостепенных задач Агентства Республики Казахстан по делам государственной службы и службы управления персоналом государственных органов, а также развития и усовершенствования процессов управления персоналом;</w:t>
      </w:r>
    </w:p>
    <w:bookmarkEnd w:id="69"/>
    <w:bookmarkStart w:name="z86" w:id="70"/>
    <w:p>
      <w:pPr>
        <w:spacing w:after="0"/>
        <w:ind w:left="0"/>
        <w:jc w:val="both"/>
      </w:pPr>
      <w:r>
        <w:rPr>
          <w:rFonts w:ascii="Times New Roman"/>
          <w:b w:val="false"/>
          <w:i w:val="false"/>
          <w:color w:val="000000"/>
          <w:sz w:val="28"/>
        </w:rPr>
        <w:t>
      4) рабочая станция – стационарный компьютер в составе локальной сети, предназначенный для решения прикладных задач;</w:t>
      </w:r>
    </w:p>
    <w:bookmarkEnd w:id="70"/>
    <w:bookmarkStart w:name="z87" w:id="71"/>
    <w:p>
      <w:pPr>
        <w:spacing w:after="0"/>
        <w:ind w:left="0"/>
        <w:jc w:val="both"/>
      </w:pPr>
      <w:r>
        <w:rPr>
          <w:rFonts w:ascii="Times New Roman"/>
          <w:b w:val="false"/>
          <w:i w:val="false"/>
          <w:color w:val="000000"/>
          <w:sz w:val="28"/>
        </w:rPr>
        <w:t>
      5) отозванное регистрационное свидетельство – регистрационное свидетельство, выданное удостоверяющим центром государственных органов, действие которого прекращено в порядке, установленном настоящими Правилами;</w:t>
      </w:r>
    </w:p>
    <w:bookmarkEnd w:id="71"/>
    <w:bookmarkStart w:name="z88" w:id="72"/>
    <w:p>
      <w:pPr>
        <w:spacing w:after="0"/>
        <w:ind w:left="0"/>
        <w:jc w:val="both"/>
      </w:pPr>
      <w:r>
        <w:rPr>
          <w:rFonts w:ascii="Times New Roman"/>
          <w:b w:val="false"/>
          <w:i w:val="false"/>
          <w:color w:val="000000"/>
          <w:sz w:val="28"/>
        </w:rPr>
        <w:t>
      6) список отозванных регистрационных свидетельств (далее – СОРС) – часть регистра регистрационных свидетельств, содержащая сведения о регистрационных свидетельствах, действие которых прекращено, их серийные номера, дату и причину отзыва (аннулирования);</w:t>
      </w:r>
    </w:p>
    <w:bookmarkEnd w:id="72"/>
    <w:bookmarkStart w:name="z89" w:id="73"/>
    <w:p>
      <w:pPr>
        <w:spacing w:after="0"/>
        <w:ind w:left="0"/>
        <w:jc w:val="both"/>
      </w:pPr>
      <w:r>
        <w:rPr>
          <w:rFonts w:ascii="Times New Roman"/>
          <w:b w:val="false"/>
          <w:i w:val="false"/>
          <w:color w:val="000000"/>
          <w:sz w:val="28"/>
        </w:rPr>
        <w:t>
      7) носитель ключевой информации – специализированный носитель, в котором для защиты хранящихся закрытых ключей электронной цифровой подписи используется СКЗИ, имеющее сертификат соответствия требованиям национального Стандарта Республики Казахстан 1073-2007 "Средства криптографической защиты информации. Общие технические требования" (3 уровень);</w:t>
      </w:r>
    </w:p>
    <w:bookmarkEnd w:id="73"/>
    <w:bookmarkStart w:name="z90" w:id="74"/>
    <w:p>
      <w:pPr>
        <w:spacing w:after="0"/>
        <w:ind w:left="0"/>
        <w:jc w:val="both"/>
      </w:pPr>
      <w:r>
        <w:rPr>
          <w:rFonts w:ascii="Times New Roman"/>
          <w:b w:val="false"/>
          <w:i w:val="false"/>
          <w:color w:val="000000"/>
          <w:sz w:val="28"/>
        </w:rPr>
        <w:t>
      8) удостоверяющий центр государственных органов Республики Казахстан (далее – УЦ ГО) – удостоверяющий центр, обслуживающий государственные органы, должностных лиц государственных органов в информационных системах и иных государственных информационных ресурсах государственных органов Республики Казахстан;</w:t>
      </w:r>
    </w:p>
    <w:bookmarkEnd w:id="74"/>
    <w:bookmarkStart w:name="z91" w:id="75"/>
    <w:p>
      <w:pPr>
        <w:spacing w:after="0"/>
        <w:ind w:left="0"/>
        <w:jc w:val="both"/>
      </w:pPr>
      <w:r>
        <w:rPr>
          <w:rFonts w:ascii="Times New Roman"/>
          <w:b w:val="false"/>
          <w:i w:val="false"/>
          <w:color w:val="000000"/>
          <w:sz w:val="28"/>
        </w:rPr>
        <w:t>
      9) единая транспортная среда государственных органов (далее – ЕТС ГО) – сеть телекоммуникаций, входящая в информационно-коммуникационную инфраструктуру "электронного правительства" и предназначенная для обеспечения взаимодействия локальных (за исключением локальных сетей, имеющих доступ к Интернету), ведомственных и корпоративных сетей телекоммуникаций государственных органов, их подведомственных организаций и органов местного самоуправления, а также иных субъектов информатизации, определенных уполномоченным органом, с соблюдением требуемого уровня информационной безопасности;</w:t>
      </w:r>
    </w:p>
    <w:bookmarkEnd w:id="75"/>
    <w:bookmarkStart w:name="z92" w:id="76"/>
    <w:p>
      <w:pPr>
        <w:spacing w:after="0"/>
        <w:ind w:left="0"/>
        <w:jc w:val="both"/>
      </w:pPr>
      <w:r>
        <w:rPr>
          <w:rFonts w:ascii="Times New Roman"/>
          <w:b w:val="false"/>
          <w:i w:val="false"/>
          <w:color w:val="000000"/>
          <w:sz w:val="28"/>
        </w:rPr>
        <w:t>
      10) сервис подачи заявки онлайн УЦ ГО – сервис, предназначенный для формирования в режиме онлайн заявок на выпуск и отзыв регистрационных свидетельств пользователей УЦ ГО в сети ЕТС ГО;</w:t>
      </w:r>
    </w:p>
    <w:bookmarkEnd w:id="76"/>
    <w:bookmarkStart w:name="z93" w:id="77"/>
    <w:p>
      <w:pPr>
        <w:spacing w:after="0"/>
        <w:ind w:left="0"/>
        <w:jc w:val="both"/>
      </w:pPr>
      <w:r>
        <w:rPr>
          <w:rFonts w:ascii="Times New Roman"/>
          <w:b w:val="false"/>
          <w:i w:val="false"/>
          <w:color w:val="000000"/>
          <w:sz w:val="28"/>
        </w:rPr>
        <w:t>
      11) заявитель – государственные органы Республики Казахстан и их территориальные подразделения;</w:t>
      </w:r>
    </w:p>
    <w:bookmarkEnd w:id="77"/>
    <w:bookmarkStart w:name="z94" w:id="78"/>
    <w:p>
      <w:pPr>
        <w:spacing w:after="0"/>
        <w:ind w:left="0"/>
        <w:jc w:val="both"/>
      </w:pPr>
      <w:r>
        <w:rPr>
          <w:rFonts w:ascii="Times New Roman"/>
          <w:b w:val="false"/>
          <w:i w:val="false"/>
          <w:color w:val="000000"/>
          <w:sz w:val="28"/>
        </w:rPr>
        <w:t xml:space="preserve">
      12) регистрационное свидетельство – электронный документ, выдаваемый удостоверяющим центром для подтверждения соответствия электронной цифровой подписи требованиям, установленным </w:t>
      </w:r>
      <w:r>
        <w:rPr>
          <w:rFonts w:ascii="Times New Roman"/>
          <w:b w:val="false"/>
          <w:i w:val="false"/>
          <w:color w:val="000000"/>
          <w:sz w:val="28"/>
        </w:rPr>
        <w:t>Законом</w:t>
      </w:r>
      <w:r>
        <w:rPr>
          <w:rFonts w:ascii="Times New Roman"/>
          <w:b w:val="false"/>
          <w:i w:val="false"/>
          <w:color w:val="000000"/>
          <w:sz w:val="28"/>
        </w:rPr>
        <w:t>;</w:t>
      </w:r>
    </w:p>
    <w:bookmarkEnd w:id="78"/>
    <w:bookmarkStart w:name="z95" w:id="79"/>
    <w:p>
      <w:pPr>
        <w:spacing w:after="0"/>
        <w:ind w:left="0"/>
        <w:jc w:val="both"/>
      </w:pPr>
      <w:r>
        <w:rPr>
          <w:rFonts w:ascii="Times New Roman"/>
          <w:b w:val="false"/>
          <w:i w:val="false"/>
          <w:color w:val="000000"/>
          <w:sz w:val="28"/>
        </w:rPr>
        <w:t>
      13) владелец регистрационного свидетельства (далее – пользователь) – физическое или юридическое лицо, на имя которого выдано регистрационное свидетельство, правомерно владеющее закрытым ключом, соответствующим открытому ключу, указанному в регистрационном свидетельстве;</w:t>
      </w:r>
    </w:p>
    <w:bookmarkEnd w:id="79"/>
    <w:bookmarkStart w:name="z96" w:id="80"/>
    <w:p>
      <w:pPr>
        <w:spacing w:after="0"/>
        <w:ind w:left="0"/>
        <w:jc w:val="both"/>
      </w:pPr>
      <w:r>
        <w:rPr>
          <w:rFonts w:ascii="Times New Roman"/>
          <w:b w:val="false"/>
          <w:i w:val="false"/>
          <w:color w:val="000000"/>
          <w:sz w:val="28"/>
        </w:rPr>
        <w:t>
      14) электронный документооборот – обмен электронными документами между государственными органами, физическими и юридическими лицами;</w:t>
      </w:r>
    </w:p>
    <w:bookmarkEnd w:id="80"/>
    <w:bookmarkStart w:name="z97" w:id="81"/>
    <w:p>
      <w:pPr>
        <w:spacing w:after="0"/>
        <w:ind w:left="0"/>
        <w:jc w:val="both"/>
      </w:pPr>
      <w:r>
        <w:rPr>
          <w:rFonts w:ascii="Times New Roman"/>
          <w:b w:val="false"/>
          <w:i w:val="false"/>
          <w:color w:val="000000"/>
          <w:sz w:val="28"/>
        </w:rPr>
        <w:t>
      15) система электронного документооборота (далее – СЭД) – система обмена электронными документами, отношения между участниками которой регулируются Законом и иными нормативными правовыми актами Республики Казахстан;</w:t>
      </w:r>
    </w:p>
    <w:bookmarkEnd w:id="81"/>
    <w:bookmarkStart w:name="z98" w:id="82"/>
    <w:p>
      <w:pPr>
        <w:spacing w:after="0"/>
        <w:ind w:left="0"/>
        <w:jc w:val="both"/>
      </w:pPr>
      <w:r>
        <w:rPr>
          <w:rFonts w:ascii="Times New Roman"/>
          <w:b w:val="false"/>
          <w:i w:val="false"/>
          <w:color w:val="000000"/>
          <w:sz w:val="28"/>
        </w:rPr>
        <w:t>
      16) электронная цифровая подпись (далее – ЭЦП) – набор электронных цифровых символов, созданный средствами электронной цифровой подписи и подтверждающий достоверность электронного документа, его принадлежность и неизменность содержания;</w:t>
      </w:r>
    </w:p>
    <w:bookmarkEnd w:id="82"/>
    <w:bookmarkStart w:name="z99" w:id="83"/>
    <w:p>
      <w:pPr>
        <w:spacing w:after="0"/>
        <w:ind w:left="0"/>
        <w:jc w:val="both"/>
      </w:pPr>
      <w:r>
        <w:rPr>
          <w:rFonts w:ascii="Times New Roman"/>
          <w:b w:val="false"/>
          <w:i w:val="false"/>
          <w:color w:val="000000"/>
          <w:sz w:val="28"/>
        </w:rPr>
        <w:t>
      17) открытый ключ электронной цифровой подписи – последовательность электронных цифровых символов, доступная любому лицу и предназначенная для подтверждения подлинности электронной цифровой подписи в электронном документе;</w:t>
      </w:r>
    </w:p>
    <w:bookmarkEnd w:id="83"/>
    <w:bookmarkStart w:name="z100" w:id="84"/>
    <w:p>
      <w:pPr>
        <w:spacing w:after="0"/>
        <w:ind w:left="0"/>
        <w:jc w:val="both"/>
      </w:pPr>
      <w:r>
        <w:rPr>
          <w:rFonts w:ascii="Times New Roman"/>
          <w:b w:val="false"/>
          <w:i w:val="false"/>
          <w:color w:val="000000"/>
          <w:sz w:val="28"/>
        </w:rPr>
        <w:t>
      18) закрытый ключ электронной цифровой подписи – последовательность электронных цифровых символов, предназначенная для создания электронной цифровой подписи с использованием средств электронной цифровой подписи;</w:t>
      </w:r>
    </w:p>
    <w:bookmarkEnd w:id="84"/>
    <w:bookmarkStart w:name="z101" w:id="85"/>
    <w:p>
      <w:pPr>
        <w:spacing w:after="0"/>
        <w:ind w:left="0"/>
        <w:jc w:val="both"/>
      </w:pPr>
      <w:r>
        <w:rPr>
          <w:rFonts w:ascii="Times New Roman"/>
          <w:b w:val="false"/>
          <w:i w:val="false"/>
          <w:color w:val="000000"/>
          <w:sz w:val="28"/>
        </w:rPr>
        <w:t>
      19) оператор информационно-коммуникационной инфраструктуры "электронного правительства" (далее – оператор) – юридическое лицо, определяемое Правительством Республики Казахстан, на которое возложено обеспечение функционирования закрепленной за ним информационно-коммуникационной инфраструктуры "электронного правительства";</w:t>
      </w:r>
    </w:p>
    <w:bookmarkEnd w:id="85"/>
    <w:bookmarkStart w:name="z102" w:id="86"/>
    <w:p>
      <w:pPr>
        <w:spacing w:after="0"/>
        <w:ind w:left="0"/>
        <w:jc w:val="both"/>
      </w:pPr>
      <w:r>
        <w:rPr>
          <w:rFonts w:ascii="Times New Roman"/>
          <w:b w:val="false"/>
          <w:i w:val="false"/>
          <w:color w:val="000000"/>
          <w:sz w:val="28"/>
        </w:rPr>
        <w:t>
      20) разъем Type-C - интерфейс для подключения носителя ключевой информации к планшетам.</w:t>
      </w:r>
    </w:p>
    <w:bookmarkEnd w:id="86"/>
    <w:bookmarkStart w:name="z103" w:id="87"/>
    <w:p>
      <w:pPr>
        <w:spacing w:after="0"/>
        <w:ind w:left="0"/>
        <w:jc w:val="both"/>
      </w:pPr>
      <w:r>
        <w:rPr>
          <w:rFonts w:ascii="Times New Roman"/>
          <w:b w:val="false"/>
          <w:i w:val="false"/>
          <w:color w:val="000000"/>
          <w:sz w:val="28"/>
        </w:rPr>
        <w:t>
      21) Virtual Private Network устройство (далее – VPN устройство) - виртуальная частная сеть для обмена информацией двух узлов</w:t>
      </w:r>
    </w:p>
    <w:bookmarkEnd w:id="87"/>
    <w:bookmarkStart w:name="z104" w:id="88"/>
    <w:p>
      <w:pPr>
        <w:spacing w:after="0"/>
        <w:ind w:left="0"/>
        <w:jc w:val="left"/>
      </w:pPr>
      <w:r>
        <w:rPr>
          <w:rFonts w:ascii="Times New Roman"/>
          <w:b/>
          <w:i w:val="false"/>
          <w:color w:val="000000"/>
        </w:rPr>
        <w:t xml:space="preserve"> Глава 2. Порядок выдачи регистрационного свидетельства пользователя УЦ ГО</w:t>
      </w:r>
    </w:p>
    <w:bookmarkEnd w:id="88"/>
    <w:bookmarkStart w:name="z105" w:id="89"/>
    <w:p>
      <w:pPr>
        <w:spacing w:after="0"/>
        <w:ind w:left="0"/>
        <w:jc w:val="both"/>
      </w:pPr>
      <w:r>
        <w:rPr>
          <w:rFonts w:ascii="Times New Roman"/>
          <w:b w:val="false"/>
          <w:i w:val="false"/>
          <w:color w:val="000000"/>
          <w:sz w:val="28"/>
        </w:rPr>
        <w:t>
      3. Выдача регистрационных свидетельств УЦ ГО заявителю осуществляется одним из следующих способов:</w:t>
      </w:r>
    </w:p>
    <w:bookmarkEnd w:id="89"/>
    <w:bookmarkStart w:name="z106" w:id="90"/>
    <w:p>
      <w:pPr>
        <w:spacing w:after="0"/>
        <w:ind w:left="0"/>
        <w:jc w:val="both"/>
      </w:pPr>
      <w:r>
        <w:rPr>
          <w:rFonts w:ascii="Times New Roman"/>
          <w:b w:val="false"/>
          <w:i w:val="false"/>
          <w:color w:val="000000"/>
          <w:sz w:val="28"/>
        </w:rPr>
        <w:t>
      1) в режиме офлайн (при подаче заявления сотрудником оператора);</w:t>
      </w:r>
    </w:p>
    <w:bookmarkEnd w:id="90"/>
    <w:bookmarkStart w:name="z107" w:id="91"/>
    <w:p>
      <w:pPr>
        <w:spacing w:after="0"/>
        <w:ind w:left="0"/>
        <w:jc w:val="both"/>
      </w:pPr>
      <w:r>
        <w:rPr>
          <w:rFonts w:ascii="Times New Roman"/>
          <w:b w:val="false"/>
          <w:i w:val="false"/>
          <w:color w:val="000000"/>
          <w:sz w:val="28"/>
        </w:rPr>
        <w:t>
      2) в режиме онлайн (при подаче заявления заявителем);</w:t>
      </w:r>
    </w:p>
    <w:bookmarkEnd w:id="91"/>
    <w:bookmarkStart w:name="z108" w:id="92"/>
    <w:p>
      <w:pPr>
        <w:spacing w:after="0"/>
        <w:ind w:left="0"/>
        <w:jc w:val="both"/>
      </w:pPr>
      <w:r>
        <w:rPr>
          <w:rFonts w:ascii="Times New Roman"/>
          <w:b w:val="false"/>
          <w:i w:val="false"/>
          <w:color w:val="000000"/>
          <w:sz w:val="28"/>
        </w:rPr>
        <w:t>
      3) посредством системы "Е-қызмет".</w:t>
      </w:r>
    </w:p>
    <w:bookmarkEnd w:id="92"/>
    <w:bookmarkStart w:name="z109" w:id="93"/>
    <w:p>
      <w:pPr>
        <w:spacing w:after="0"/>
        <w:ind w:left="0"/>
        <w:jc w:val="both"/>
      </w:pPr>
      <w:r>
        <w:rPr>
          <w:rFonts w:ascii="Times New Roman"/>
          <w:b w:val="false"/>
          <w:i w:val="false"/>
          <w:color w:val="000000"/>
          <w:sz w:val="28"/>
        </w:rPr>
        <w:t>
      4. Выдача регистрационных свидетельств УЦ ГО заявителю, в режиме офлайн, осуществляется в следующих случаях:</w:t>
      </w:r>
    </w:p>
    <w:bookmarkEnd w:id="93"/>
    <w:bookmarkStart w:name="z110" w:id="94"/>
    <w:p>
      <w:pPr>
        <w:spacing w:after="0"/>
        <w:ind w:left="0"/>
        <w:jc w:val="both"/>
      </w:pPr>
      <w:r>
        <w:rPr>
          <w:rFonts w:ascii="Times New Roman"/>
          <w:b w:val="false"/>
          <w:i w:val="false"/>
          <w:color w:val="000000"/>
          <w:sz w:val="28"/>
        </w:rPr>
        <w:t>
      1) первичная выдача регистрационного свидетельства пользователя УЦ ГО;</w:t>
      </w:r>
    </w:p>
    <w:bookmarkEnd w:id="94"/>
    <w:bookmarkStart w:name="z111" w:id="95"/>
    <w:p>
      <w:pPr>
        <w:spacing w:after="0"/>
        <w:ind w:left="0"/>
        <w:jc w:val="both"/>
      </w:pPr>
      <w:r>
        <w:rPr>
          <w:rFonts w:ascii="Times New Roman"/>
          <w:b w:val="false"/>
          <w:i w:val="false"/>
          <w:color w:val="000000"/>
          <w:sz w:val="28"/>
        </w:rPr>
        <w:t>
      2) выход из строя или утере носителя ключевой информации пользователя УЦ ГО;</w:t>
      </w:r>
    </w:p>
    <w:bookmarkEnd w:id="95"/>
    <w:bookmarkStart w:name="z112" w:id="96"/>
    <w:p>
      <w:pPr>
        <w:spacing w:after="0"/>
        <w:ind w:left="0"/>
        <w:jc w:val="both"/>
      </w:pPr>
      <w:r>
        <w:rPr>
          <w:rFonts w:ascii="Times New Roman"/>
          <w:b w:val="false"/>
          <w:i w:val="false"/>
          <w:color w:val="000000"/>
          <w:sz w:val="28"/>
        </w:rPr>
        <w:t>
      3) в случае необходимости получения второго действующего регистрационного свидетельства на носитель ключевой информации с разъемом Type-C.</w:t>
      </w:r>
    </w:p>
    <w:bookmarkEnd w:id="96"/>
    <w:bookmarkStart w:name="z113" w:id="97"/>
    <w:p>
      <w:pPr>
        <w:spacing w:after="0"/>
        <w:ind w:left="0"/>
        <w:jc w:val="both"/>
      </w:pPr>
      <w:r>
        <w:rPr>
          <w:rFonts w:ascii="Times New Roman"/>
          <w:b w:val="false"/>
          <w:i w:val="false"/>
          <w:color w:val="000000"/>
          <w:sz w:val="28"/>
        </w:rPr>
        <w:t>
      УЦ ГО выдает регистрационное свидетельство заявителю на основании заявления для получения регистрационных свидетельств в режиме офлайн направленного посредством СЭД, по форме согласно приложению 1 к настоящим Правилам.</w:t>
      </w:r>
    </w:p>
    <w:bookmarkEnd w:id="97"/>
    <w:bookmarkStart w:name="z114" w:id="98"/>
    <w:p>
      <w:pPr>
        <w:spacing w:after="0"/>
        <w:ind w:left="0"/>
        <w:jc w:val="both"/>
      </w:pPr>
      <w:r>
        <w:rPr>
          <w:rFonts w:ascii="Times New Roman"/>
          <w:b w:val="false"/>
          <w:i w:val="false"/>
          <w:color w:val="000000"/>
          <w:sz w:val="28"/>
        </w:rPr>
        <w:t>
      У сотрудников государственных органов может находиться не более 2 носителей ключевой информации, один из которых с разъемом Type-C.</w:t>
      </w:r>
    </w:p>
    <w:bookmarkEnd w:id="98"/>
    <w:bookmarkStart w:name="z115" w:id="99"/>
    <w:p>
      <w:pPr>
        <w:spacing w:after="0"/>
        <w:ind w:left="0"/>
        <w:jc w:val="both"/>
      </w:pPr>
      <w:r>
        <w:rPr>
          <w:rFonts w:ascii="Times New Roman"/>
          <w:b w:val="false"/>
          <w:i w:val="false"/>
          <w:color w:val="000000"/>
          <w:sz w:val="28"/>
        </w:rPr>
        <w:t>
      Сотрудник оператора производит генерацию закрытого ключа ЭЦП и выпуск регистрационного свидетельства УЦ ГО заявителю на носитель ключевой информации.</w:t>
      </w:r>
    </w:p>
    <w:bookmarkEnd w:id="99"/>
    <w:bookmarkStart w:name="z116" w:id="100"/>
    <w:p>
      <w:pPr>
        <w:spacing w:after="0"/>
        <w:ind w:left="0"/>
        <w:jc w:val="both"/>
      </w:pPr>
      <w:r>
        <w:rPr>
          <w:rFonts w:ascii="Times New Roman"/>
          <w:b w:val="false"/>
          <w:i w:val="false"/>
          <w:color w:val="000000"/>
          <w:sz w:val="28"/>
        </w:rPr>
        <w:t>
      Носитель ключевой информации передается заявителю почтовой или специальной почтовой связью, либо нарочно через уполномоченного сотрудника заявителя, в случае указания его фамилии, имени отчества (при его наличии) в письме в качестве исполнителя, при предъявлении служебного удостоверения или доверенности на разовое получение или отзыв регистрационных свидетельств пользователей УЦ ГО от заявителя по форме согласно приложению 2 к настоящим Правилам.</w:t>
      </w:r>
    </w:p>
    <w:bookmarkEnd w:id="100"/>
    <w:bookmarkStart w:name="z117" w:id="101"/>
    <w:p>
      <w:pPr>
        <w:spacing w:after="0"/>
        <w:ind w:left="0"/>
        <w:jc w:val="both"/>
      </w:pPr>
      <w:r>
        <w:rPr>
          <w:rFonts w:ascii="Times New Roman"/>
          <w:b w:val="false"/>
          <w:i w:val="false"/>
          <w:color w:val="000000"/>
          <w:sz w:val="28"/>
        </w:rPr>
        <w:t>
      При получении нарочно носителя ключевой информации, содержащего регистрационное свидетельство пользователя УЦ ГО, уполномоченный сотрудник заявителя расписывается в журнале учета выдачи регистрационных свидетельств пользователей УЦ ГО по форме согласно приложению 3 к настоящим Правилам.</w:t>
      </w:r>
    </w:p>
    <w:bookmarkEnd w:id="101"/>
    <w:bookmarkStart w:name="z118" w:id="102"/>
    <w:p>
      <w:pPr>
        <w:spacing w:after="0"/>
        <w:ind w:left="0"/>
        <w:jc w:val="both"/>
      </w:pPr>
      <w:r>
        <w:rPr>
          <w:rFonts w:ascii="Times New Roman"/>
          <w:b w:val="false"/>
          <w:i w:val="false"/>
          <w:color w:val="000000"/>
          <w:sz w:val="28"/>
        </w:rPr>
        <w:t>
      5. Выдача регистрационного свидетельства УЦ ГО заявителю, в режиме онлайн, осуществляется в случае наличия носителя ключевой информации у пользователя:</w:t>
      </w:r>
    </w:p>
    <w:bookmarkEnd w:id="102"/>
    <w:bookmarkStart w:name="z119" w:id="103"/>
    <w:p>
      <w:pPr>
        <w:spacing w:after="0"/>
        <w:ind w:left="0"/>
        <w:jc w:val="both"/>
      </w:pPr>
      <w:r>
        <w:rPr>
          <w:rFonts w:ascii="Times New Roman"/>
          <w:b w:val="false"/>
          <w:i w:val="false"/>
          <w:color w:val="000000"/>
          <w:sz w:val="28"/>
        </w:rPr>
        <w:t>
      1) заявитель подключает к рабочей станции носитель ключевой информации;</w:t>
      </w:r>
    </w:p>
    <w:bookmarkEnd w:id="103"/>
    <w:bookmarkStart w:name="z120" w:id="104"/>
    <w:p>
      <w:pPr>
        <w:spacing w:after="0"/>
        <w:ind w:left="0"/>
        <w:jc w:val="both"/>
      </w:pPr>
      <w:r>
        <w:rPr>
          <w:rFonts w:ascii="Times New Roman"/>
          <w:b w:val="false"/>
          <w:i w:val="false"/>
          <w:color w:val="000000"/>
          <w:sz w:val="28"/>
        </w:rPr>
        <w:t>
      2) заявитель генерирует закрытый ключ, путем подачи заявки в сервисе подачи заявки онлайн УЦ ГО посредством ЕТС ГО;</w:t>
      </w:r>
    </w:p>
    <w:bookmarkEnd w:id="104"/>
    <w:bookmarkStart w:name="z121" w:id="105"/>
    <w:p>
      <w:pPr>
        <w:spacing w:after="0"/>
        <w:ind w:left="0"/>
        <w:jc w:val="both"/>
      </w:pPr>
      <w:r>
        <w:rPr>
          <w:rFonts w:ascii="Times New Roman"/>
          <w:b w:val="false"/>
          <w:i w:val="false"/>
          <w:color w:val="000000"/>
          <w:sz w:val="28"/>
        </w:rPr>
        <w:t>
      3) заявитель посредством СЭД направляет в УЦ ГО письмо с заявлением на получение регистрационного свидетельства посредством сервиса подачи заявки онлайн по форме согласно приложению 4 к настоящим Правилам.</w:t>
      </w:r>
    </w:p>
    <w:bookmarkEnd w:id="105"/>
    <w:bookmarkStart w:name="z122" w:id="106"/>
    <w:p>
      <w:pPr>
        <w:spacing w:after="0"/>
        <w:ind w:left="0"/>
        <w:jc w:val="both"/>
      </w:pPr>
      <w:r>
        <w:rPr>
          <w:rFonts w:ascii="Times New Roman"/>
          <w:b w:val="false"/>
          <w:i w:val="false"/>
          <w:color w:val="000000"/>
          <w:sz w:val="28"/>
        </w:rPr>
        <w:t>
      Сотрудник оператора, после получения заявления на получение регистрационного свидетельства посредством сервиса подачи заявки онлайн от заявителя, осуществляет проверку предоставленных данных на полноту и подтверждает заявку на выдачу регистрационных свидетельств.</w:t>
      </w:r>
    </w:p>
    <w:bookmarkEnd w:id="106"/>
    <w:bookmarkStart w:name="z123" w:id="107"/>
    <w:p>
      <w:pPr>
        <w:spacing w:after="0"/>
        <w:ind w:left="0"/>
        <w:jc w:val="both"/>
      </w:pPr>
      <w:r>
        <w:rPr>
          <w:rFonts w:ascii="Times New Roman"/>
          <w:b w:val="false"/>
          <w:i w:val="false"/>
          <w:color w:val="000000"/>
          <w:sz w:val="28"/>
        </w:rPr>
        <w:t>
      Заявитель после подтверждения заявки сотрудником оператора, устанавливает регистрационное свидетельство на носитель ключевой информации заявителя.</w:t>
      </w:r>
    </w:p>
    <w:bookmarkEnd w:id="107"/>
    <w:bookmarkStart w:name="z124" w:id="108"/>
    <w:p>
      <w:pPr>
        <w:spacing w:after="0"/>
        <w:ind w:left="0"/>
        <w:jc w:val="both"/>
      </w:pPr>
      <w:r>
        <w:rPr>
          <w:rFonts w:ascii="Times New Roman"/>
          <w:b w:val="false"/>
          <w:i w:val="false"/>
          <w:color w:val="000000"/>
          <w:sz w:val="28"/>
        </w:rPr>
        <w:t>
      6. Выдача регистрационного свидетельства УЦ ГО заявителю, посредством системы "Е-қызмет", в случае наличия носителя ключевой информации у пользователя:</w:t>
      </w:r>
    </w:p>
    <w:bookmarkEnd w:id="108"/>
    <w:bookmarkStart w:name="z125" w:id="109"/>
    <w:p>
      <w:pPr>
        <w:spacing w:after="0"/>
        <w:ind w:left="0"/>
        <w:jc w:val="both"/>
      </w:pPr>
      <w:r>
        <w:rPr>
          <w:rFonts w:ascii="Times New Roman"/>
          <w:b w:val="false"/>
          <w:i w:val="false"/>
          <w:color w:val="000000"/>
          <w:sz w:val="28"/>
        </w:rPr>
        <w:t>
      1) сотрудник заявителя подключает к рабочей станции носитель ключевой информации;</w:t>
      </w:r>
    </w:p>
    <w:bookmarkEnd w:id="109"/>
    <w:bookmarkStart w:name="z126" w:id="110"/>
    <w:p>
      <w:pPr>
        <w:spacing w:after="0"/>
        <w:ind w:left="0"/>
        <w:jc w:val="both"/>
      </w:pPr>
      <w:r>
        <w:rPr>
          <w:rFonts w:ascii="Times New Roman"/>
          <w:b w:val="false"/>
          <w:i w:val="false"/>
          <w:color w:val="000000"/>
          <w:sz w:val="28"/>
        </w:rPr>
        <w:t>
      2) сотрудник заявителя подает заявку посредством системы "Е-қызмет";</w:t>
      </w:r>
    </w:p>
    <w:bookmarkEnd w:id="110"/>
    <w:bookmarkStart w:name="z127" w:id="111"/>
    <w:p>
      <w:pPr>
        <w:spacing w:after="0"/>
        <w:ind w:left="0"/>
        <w:jc w:val="both"/>
      </w:pPr>
      <w:r>
        <w:rPr>
          <w:rFonts w:ascii="Times New Roman"/>
          <w:b w:val="false"/>
          <w:i w:val="false"/>
          <w:color w:val="000000"/>
          <w:sz w:val="28"/>
        </w:rPr>
        <w:t>
      3) заявка подписывается ключами ЭЦП заявителя и посредством ЕТС ГО направляется владельцу системы "Е-қызмет";</w:t>
      </w:r>
    </w:p>
    <w:bookmarkEnd w:id="111"/>
    <w:bookmarkStart w:name="z128" w:id="112"/>
    <w:p>
      <w:pPr>
        <w:spacing w:after="0"/>
        <w:ind w:left="0"/>
        <w:jc w:val="both"/>
      </w:pPr>
      <w:r>
        <w:rPr>
          <w:rFonts w:ascii="Times New Roman"/>
          <w:b w:val="false"/>
          <w:i w:val="false"/>
          <w:color w:val="000000"/>
          <w:sz w:val="28"/>
        </w:rPr>
        <w:t>
      4) владелец системы "Е-қызмет" подписывает ключами ЭЦП заявку, которая направляется в УЦ ГО;</w:t>
      </w:r>
    </w:p>
    <w:bookmarkEnd w:id="112"/>
    <w:bookmarkStart w:name="z129" w:id="113"/>
    <w:p>
      <w:pPr>
        <w:spacing w:after="0"/>
        <w:ind w:left="0"/>
        <w:jc w:val="both"/>
      </w:pPr>
      <w:r>
        <w:rPr>
          <w:rFonts w:ascii="Times New Roman"/>
          <w:b w:val="false"/>
          <w:i w:val="false"/>
          <w:color w:val="000000"/>
          <w:sz w:val="28"/>
        </w:rPr>
        <w:t>
      5) УЦ ГО, после получения заявки от системы "Е-қызмет", выпускает регистрационное свидетельство пользователя УЦ ГО.</w:t>
      </w:r>
    </w:p>
    <w:bookmarkEnd w:id="113"/>
    <w:bookmarkStart w:name="z130" w:id="114"/>
    <w:p>
      <w:pPr>
        <w:spacing w:after="0"/>
        <w:ind w:left="0"/>
        <w:jc w:val="both"/>
      </w:pPr>
      <w:r>
        <w:rPr>
          <w:rFonts w:ascii="Times New Roman"/>
          <w:b w:val="false"/>
          <w:i w:val="false"/>
          <w:color w:val="000000"/>
          <w:sz w:val="28"/>
        </w:rPr>
        <w:t>
      Заявитель, после подтверждения заявки сотрудником оператора, устанавливает регистрационное свидетельство на носитель ключевой информации.</w:t>
      </w:r>
    </w:p>
    <w:bookmarkEnd w:id="114"/>
    <w:bookmarkStart w:name="z131" w:id="115"/>
    <w:p>
      <w:pPr>
        <w:spacing w:after="0"/>
        <w:ind w:left="0"/>
        <w:jc w:val="both"/>
      </w:pPr>
      <w:r>
        <w:rPr>
          <w:rFonts w:ascii="Times New Roman"/>
          <w:b w:val="false"/>
          <w:i w:val="false"/>
          <w:color w:val="000000"/>
          <w:sz w:val="28"/>
        </w:rPr>
        <w:t>
      7. Выдача регистрационного свидетельства пользователей УЦ ГО осуществляется в следующие сроки:</w:t>
      </w:r>
    </w:p>
    <w:bookmarkEnd w:id="115"/>
    <w:bookmarkStart w:name="z132" w:id="116"/>
    <w:p>
      <w:pPr>
        <w:spacing w:after="0"/>
        <w:ind w:left="0"/>
        <w:jc w:val="both"/>
      </w:pPr>
      <w:r>
        <w:rPr>
          <w:rFonts w:ascii="Times New Roman"/>
          <w:b w:val="false"/>
          <w:i w:val="false"/>
          <w:color w:val="000000"/>
          <w:sz w:val="28"/>
        </w:rPr>
        <w:t>
      1) для административных государственных служащих – в течение пяти рабочих дней с момента получения заявки;</w:t>
      </w:r>
    </w:p>
    <w:bookmarkEnd w:id="116"/>
    <w:bookmarkStart w:name="z133" w:id="117"/>
    <w:p>
      <w:pPr>
        <w:spacing w:after="0"/>
        <w:ind w:left="0"/>
        <w:jc w:val="both"/>
      </w:pPr>
      <w:r>
        <w:rPr>
          <w:rFonts w:ascii="Times New Roman"/>
          <w:b w:val="false"/>
          <w:i w:val="false"/>
          <w:color w:val="000000"/>
          <w:sz w:val="28"/>
        </w:rPr>
        <w:t>
      2) для политических государственных служащих – в течении одного рабочего дня с момента получения заявки.</w:t>
      </w:r>
    </w:p>
    <w:bookmarkEnd w:id="117"/>
    <w:bookmarkStart w:name="z134" w:id="118"/>
    <w:p>
      <w:pPr>
        <w:spacing w:after="0"/>
        <w:ind w:left="0"/>
        <w:jc w:val="both"/>
      </w:pPr>
      <w:r>
        <w:rPr>
          <w:rFonts w:ascii="Times New Roman"/>
          <w:b w:val="false"/>
          <w:i w:val="false"/>
          <w:color w:val="000000"/>
          <w:sz w:val="28"/>
        </w:rPr>
        <w:t>
      8. Регистрационное свидетельство выдается в форме электронного документа, со структурой регистрационного свидетельства для пользователей УЦ ГО по форме согласно приложению 5 к настоящим Правилам.</w:t>
      </w:r>
    </w:p>
    <w:bookmarkEnd w:id="118"/>
    <w:bookmarkStart w:name="z135" w:id="119"/>
    <w:p>
      <w:pPr>
        <w:spacing w:after="0"/>
        <w:ind w:left="0"/>
        <w:jc w:val="both"/>
      </w:pPr>
      <w:r>
        <w:rPr>
          <w:rFonts w:ascii="Times New Roman"/>
          <w:b w:val="false"/>
          <w:i w:val="false"/>
          <w:color w:val="000000"/>
          <w:sz w:val="28"/>
        </w:rPr>
        <w:t>
      9. Местные исполнительные органы Республики Казахстан подают заявку согласно пункту 5 настоящих Правил.</w:t>
      </w:r>
    </w:p>
    <w:bookmarkEnd w:id="119"/>
    <w:bookmarkStart w:name="z136" w:id="120"/>
    <w:p>
      <w:pPr>
        <w:spacing w:after="0"/>
        <w:ind w:left="0"/>
        <w:jc w:val="both"/>
      </w:pPr>
      <w:r>
        <w:rPr>
          <w:rFonts w:ascii="Times New Roman"/>
          <w:b w:val="false"/>
          <w:i w:val="false"/>
          <w:color w:val="000000"/>
          <w:sz w:val="28"/>
        </w:rPr>
        <w:t>
      10. Ответом на заявку по выпуску регистрационного свидетельства пользователя УЦ ГО заявителя является:</w:t>
      </w:r>
    </w:p>
    <w:bookmarkEnd w:id="120"/>
    <w:bookmarkStart w:name="z137" w:id="121"/>
    <w:p>
      <w:pPr>
        <w:spacing w:after="0"/>
        <w:ind w:left="0"/>
        <w:jc w:val="both"/>
      </w:pPr>
      <w:r>
        <w:rPr>
          <w:rFonts w:ascii="Times New Roman"/>
          <w:b w:val="false"/>
          <w:i w:val="false"/>
          <w:color w:val="000000"/>
          <w:sz w:val="28"/>
        </w:rPr>
        <w:t>
      1) для режима офлайн – передача заявителю носителя ключевой информации нарочно, почтовой или специальной почтовой связью;</w:t>
      </w:r>
    </w:p>
    <w:bookmarkEnd w:id="121"/>
    <w:bookmarkStart w:name="z138" w:id="122"/>
    <w:p>
      <w:pPr>
        <w:spacing w:after="0"/>
        <w:ind w:left="0"/>
        <w:jc w:val="both"/>
      </w:pPr>
      <w:r>
        <w:rPr>
          <w:rFonts w:ascii="Times New Roman"/>
          <w:b w:val="false"/>
          <w:i w:val="false"/>
          <w:color w:val="000000"/>
          <w:sz w:val="28"/>
        </w:rPr>
        <w:t>
      2) для режима онлайн и системы "Е-қызмет" – выпуск регистрационного свидетельства пользователя УЦ ГО.</w:t>
      </w:r>
    </w:p>
    <w:bookmarkEnd w:id="122"/>
    <w:bookmarkStart w:name="z139" w:id="123"/>
    <w:p>
      <w:pPr>
        <w:spacing w:after="0"/>
        <w:ind w:left="0"/>
        <w:jc w:val="both"/>
      </w:pPr>
      <w:r>
        <w:rPr>
          <w:rFonts w:ascii="Times New Roman"/>
          <w:b w:val="false"/>
          <w:i w:val="false"/>
          <w:color w:val="000000"/>
          <w:sz w:val="28"/>
        </w:rPr>
        <w:t>
      11. УЦ ГО отказывает в выдаче регистрационного свидетельства в следующих случаях:</w:t>
      </w:r>
    </w:p>
    <w:bookmarkEnd w:id="123"/>
    <w:bookmarkStart w:name="z140" w:id="124"/>
    <w:p>
      <w:pPr>
        <w:spacing w:after="0"/>
        <w:ind w:left="0"/>
        <w:jc w:val="both"/>
      </w:pPr>
      <w:r>
        <w:rPr>
          <w:rFonts w:ascii="Times New Roman"/>
          <w:b w:val="false"/>
          <w:i w:val="false"/>
          <w:color w:val="000000"/>
          <w:sz w:val="28"/>
        </w:rPr>
        <w:t>
      1) неполноты представленных документов;</w:t>
      </w:r>
    </w:p>
    <w:bookmarkEnd w:id="124"/>
    <w:bookmarkStart w:name="z141" w:id="125"/>
    <w:p>
      <w:pPr>
        <w:spacing w:after="0"/>
        <w:ind w:left="0"/>
        <w:jc w:val="both"/>
      </w:pPr>
      <w:r>
        <w:rPr>
          <w:rFonts w:ascii="Times New Roman"/>
          <w:b w:val="false"/>
          <w:i w:val="false"/>
          <w:color w:val="000000"/>
          <w:sz w:val="28"/>
        </w:rPr>
        <w:t>
      2) представления недостоверных сведений;</w:t>
      </w:r>
    </w:p>
    <w:bookmarkEnd w:id="125"/>
    <w:bookmarkStart w:name="z142" w:id="126"/>
    <w:p>
      <w:pPr>
        <w:spacing w:after="0"/>
        <w:ind w:left="0"/>
        <w:jc w:val="both"/>
      </w:pPr>
      <w:r>
        <w:rPr>
          <w:rFonts w:ascii="Times New Roman"/>
          <w:b w:val="false"/>
          <w:i w:val="false"/>
          <w:color w:val="000000"/>
          <w:sz w:val="28"/>
        </w:rPr>
        <w:t>
      3) в соответствии со вступившим в законную силу решением суда;</w:t>
      </w:r>
    </w:p>
    <w:bookmarkEnd w:id="126"/>
    <w:bookmarkStart w:name="z143" w:id="127"/>
    <w:p>
      <w:pPr>
        <w:spacing w:after="0"/>
        <w:ind w:left="0"/>
        <w:jc w:val="both"/>
      </w:pPr>
      <w:r>
        <w:rPr>
          <w:rFonts w:ascii="Times New Roman"/>
          <w:b w:val="false"/>
          <w:i w:val="false"/>
          <w:color w:val="000000"/>
          <w:sz w:val="28"/>
        </w:rPr>
        <w:t>
      4) недостижения лицом шестнадцатилетнего возраста;</w:t>
      </w:r>
    </w:p>
    <w:bookmarkEnd w:id="127"/>
    <w:bookmarkStart w:name="z144" w:id="128"/>
    <w:p>
      <w:pPr>
        <w:spacing w:after="0"/>
        <w:ind w:left="0"/>
        <w:jc w:val="both"/>
      </w:pPr>
      <w:r>
        <w:rPr>
          <w:rFonts w:ascii="Times New Roman"/>
          <w:b w:val="false"/>
          <w:i w:val="false"/>
          <w:color w:val="000000"/>
          <w:sz w:val="28"/>
        </w:rPr>
        <w:t>
      5) наличия действующего регистрационного свидетельства у пользователя УЦ ГО, за исключением:</w:t>
      </w:r>
    </w:p>
    <w:bookmarkEnd w:id="128"/>
    <w:bookmarkStart w:name="z145" w:id="129"/>
    <w:p>
      <w:pPr>
        <w:spacing w:after="0"/>
        <w:ind w:left="0"/>
        <w:jc w:val="both"/>
      </w:pPr>
      <w:r>
        <w:rPr>
          <w:rFonts w:ascii="Times New Roman"/>
          <w:b w:val="false"/>
          <w:i w:val="false"/>
          <w:color w:val="000000"/>
          <w:sz w:val="28"/>
        </w:rPr>
        <w:t>
      одновременной работы пользователя в двух государственных органах (при наличии подтверждающих документов);</w:t>
      </w:r>
    </w:p>
    <w:bookmarkEnd w:id="129"/>
    <w:bookmarkStart w:name="z146" w:id="130"/>
    <w:p>
      <w:pPr>
        <w:spacing w:after="0"/>
        <w:ind w:left="0"/>
        <w:jc w:val="both"/>
      </w:pPr>
      <w:r>
        <w:rPr>
          <w:rFonts w:ascii="Times New Roman"/>
          <w:b w:val="false"/>
          <w:i w:val="false"/>
          <w:color w:val="000000"/>
          <w:sz w:val="28"/>
        </w:rPr>
        <w:t>
      владельца регистрационного свидетельства с правом подписи запросов на выпуск регистрационных свидетельств пользователей УЦ ГО в ИС "Е-Қызмет";</w:t>
      </w:r>
    </w:p>
    <w:bookmarkEnd w:id="130"/>
    <w:bookmarkStart w:name="z147" w:id="131"/>
    <w:p>
      <w:pPr>
        <w:spacing w:after="0"/>
        <w:ind w:left="0"/>
        <w:jc w:val="both"/>
      </w:pPr>
      <w:r>
        <w:rPr>
          <w:rFonts w:ascii="Times New Roman"/>
          <w:b w:val="false"/>
          <w:i w:val="false"/>
          <w:color w:val="000000"/>
          <w:sz w:val="28"/>
        </w:rPr>
        <w:t>
      одновременной работы пользователя с двумя носителями ключевой информации, один из которых имеет разъем Type-C.</w:t>
      </w:r>
    </w:p>
    <w:bookmarkEnd w:id="131"/>
    <w:bookmarkStart w:name="z148" w:id="132"/>
    <w:p>
      <w:pPr>
        <w:spacing w:after="0"/>
        <w:ind w:left="0"/>
        <w:jc w:val="both"/>
      </w:pPr>
      <w:r>
        <w:rPr>
          <w:rFonts w:ascii="Times New Roman"/>
          <w:b w:val="false"/>
          <w:i w:val="false"/>
          <w:color w:val="000000"/>
          <w:sz w:val="28"/>
        </w:rPr>
        <w:t>
      12. Ответ об отказе в выдаче регистрационного свидетельства УЦ ГО заявителю:</w:t>
      </w:r>
    </w:p>
    <w:bookmarkEnd w:id="132"/>
    <w:bookmarkStart w:name="z149" w:id="133"/>
    <w:p>
      <w:pPr>
        <w:spacing w:after="0"/>
        <w:ind w:left="0"/>
        <w:jc w:val="both"/>
      </w:pPr>
      <w:r>
        <w:rPr>
          <w:rFonts w:ascii="Times New Roman"/>
          <w:b w:val="false"/>
          <w:i w:val="false"/>
          <w:color w:val="000000"/>
          <w:sz w:val="28"/>
        </w:rPr>
        <w:t>
      1) для режима офлайн – письменный мотивированный ответ предоставляется заявителю посредством СЭД, в течение пяти рабочих дней со дня обращения заявителя в УЦ ГО;</w:t>
      </w:r>
    </w:p>
    <w:bookmarkEnd w:id="133"/>
    <w:bookmarkStart w:name="z150" w:id="134"/>
    <w:p>
      <w:pPr>
        <w:spacing w:after="0"/>
        <w:ind w:left="0"/>
        <w:jc w:val="both"/>
      </w:pPr>
      <w:r>
        <w:rPr>
          <w:rFonts w:ascii="Times New Roman"/>
          <w:b w:val="false"/>
          <w:i w:val="false"/>
          <w:color w:val="000000"/>
          <w:sz w:val="28"/>
        </w:rPr>
        <w:t>
      2) для режима онлайн – путем отклонения заявки в сервисе подачи заявки онлайн с предоставлением причины отказа;</w:t>
      </w:r>
    </w:p>
    <w:bookmarkEnd w:id="134"/>
    <w:bookmarkStart w:name="z151" w:id="135"/>
    <w:p>
      <w:pPr>
        <w:spacing w:after="0"/>
        <w:ind w:left="0"/>
        <w:jc w:val="both"/>
      </w:pPr>
      <w:r>
        <w:rPr>
          <w:rFonts w:ascii="Times New Roman"/>
          <w:b w:val="false"/>
          <w:i w:val="false"/>
          <w:color w:val="000000"/>
          <w:sz w:val="28"/>
        </w:rPr>
        <w:t>
      3) для системы "Е-қызмет" – путем отклонения заявки в сервисе подачи заявки онлайн, с предоставлением причины отказа.</w:t>
      </w:r>
    </w:p>
    <w:bookmarkEnd w:id="135"/>
    <w:bookmarkStart w:name="z152" w:id="136"/>
    <w:p>
      <w:pPr>
        <w:spacing w:after="0"/>
        <w:ind w:left="0"/>
        <w:jc w:val="both"/>
      </w:pPr>
      <w:r>
        <w:rPr>
          <w:rFonts w:ascii="Times New Roman"/>
          <w:b w:val="false"/>
          <w:i w:val="false"/>
          <w:color w:val="000000"/>
          <w:sz w:val="28"/>
        </w:rPr>
        <w:t>
      13. В случае не предоставления заявителем письма, направленного согласно подпункту 3) пункта 5 настоящих Правил, заявка поданная заявителем на получение регистрационного свидетельства в режиме онлайн, в форме электронного документа, аннулируется по истечении четырнадцати рабочих дней с момента подачи заявки.</w:t>
      </w:r>
    </w:p>
    <w:bookmarkEnd w:id="136"/>
    <w:bookmarkStart w:name="z153" w:id="137"/>
    <w:p>
      <w:pPr>
        <w:spacing w:after="0"/>
        <w:ind w:left="0"/>
        <w:jc w:val="both"/>
      </w:pPr>
      <w:r>
        <w:rPr>
          <w:rFonts w:ascii="Times New Roman"/>
          <w:b w:val="false"/>
          <w:i w:val="false"/>
          <w:color w:val="000000"/>
          <w:sz w:val="28"/>
        </w:rPr>
        <w:t>
      14. Срок действия регистрационного свидетельства составляет три года с момента его выпуска;</w:t>
      </w:r>
    </w:p>
    <w:bookmarkEnd w:id="137"/>
    <w:bookmarkStart w:name="z154" w:id="138"/>
    <w:p>
      <w:pPr>
        <w:spacing w:after="0"/>
        <w:ind w:left="0"/>
        <w:jc w:val="both"/>
      </w:pPr>
      <w:r>
        <w:rPr>
          <w:rFonts w:ascii="Times New Roman"/>
          <w:b w:val="false"/>
          <w:i w:val="false"/>
          <w:color w:val="000000"/>
          <w:sz w:val="28"/>
        </w:rPr>
        <w:t>
      15. Выдача регистрационного свидетельства УЦ ГО для VPN устройства:</w:t>
      </w:r>
    </w:p>
    <w:bookmarkEnd w:id="138"/>
    <w:bookmarkStart w:name="z155" w:id="139"/>
    <w:p>
      <w:pPr>
        <w:spacing w:after="0"/>
        <w:ind w:left="0"/>
        <w:jc w:val="both"/>
      </w:pPr>
      <w:r>
        <w:rPr>
          <w:rFonts w:ascii="Times New Roman"/>
          <w:b w:val="false"/>
          <w:i w:val="false"/>
          <w:color w:val="000000"/>
          <w:sz w:val="28"/>
        </w:rPr>
        <w:t>
      1) заявитель посредством СЭД направляет письмо на получение регистрационного свидетельства в Уполномоченный орган;</w:t>
      </w:r>
    </w:p>
    <w:bookmarkEnd w:id="139"/>
    <w:bookmarkStart w:name="z156" w:id="140"/>
    <w:p>
      <w:pPr>
        <w:spacing w:after="0"/>
        <w:ind w:left="0"/>
        <w:jc w:val="both"/>
      </w:pPr>
      <w:r>
        <w:rPr>
          <w:rFonts w:ascii="Times New Roman"/>
          <w:b w:val="false"/>
          <w:i w:val="false"/>
          <w:color w:val="000000"/>
          <w:sz w:val="28"/>
        </w:rPr>
        <w:t>
      2) уполномоченный орган после проверки письма и положительного решения о необходимости выпуска регистрационного свидетельства в УЦ ГО для VPN устройства, отписывает письмо сотруднику оператора для его дальнейшего выпуска;</w:t>
      </w:r>
    </w:p>
    <w:bookmarkEnd w:id="140"/>
    <w:bookmarkStart w:name="z157" w:id="141"/>
    <w:p>
      <w:pPr>
        <w:spacing w:after="0"/>
        <w:ind w:left="0"/>
        <w:jc w:val="both"/>
      </w:pPr>
      <w:r>
        <w:rPr>
          <w:rFonts w:ascii="Times New Roman"/>
          <w:b w:val="false"/>
          <w:i w:val="false"/>
          <w:color w:val="000000"/>
          <w:sz w:val="28"/>
        </w:rPr>
        <w:t>
      3) сотрудник оператора, после получения письма от Уполномоченного органа, осуществляет проверку предоставленных данных на корректность данных, далее выпускает регистрационное свидетельство;</w:t>
      </w:r>
    </w:p>
    <w:bookmarkEnd w:id="141"/>
    <w:bookmarkStart w:name="z158" w:id="142"/>
    <w:p>
      <w:pPr>
        <w:spacing w:after="0"/>
        <w:ind w:left="0"/>
        <w:jc w:val="both"/>
      </w:pPr>
      <w:r>
        <w:rPr>
          <w:rFonts w:ascii="Times New Roman"/>
          <w:b w:val="false"/>
          <w:i w:val="false"/>
          <w:color w:val="000000"/>
          <w:sz w:val="28"/>
        </w:rPr>
        <w:t>
      4) сотрудник оператора передает регистрационное свидетельство для VPN устройств заявителю, посредством специальной почтовой связи либо нарочно.</w:t>
      </w:r>
    </w:p>
    <w:bookmarkEnd w:id="142"/>
    <w:bookmarkStart w:name="z159" w:id="143"/>
    <w:p>
      <w:pPr>
        <w:spacing w:after="0"/>
        <w:ind w:left="0"/>
        <w:jc w:val="both"/>
      </w:pPr>
      <w:r>
        <w:rPr>
          <w:rFonts w:ascii="Times New Roman"/>
          <w:b w:val="false"/>
          <w:i w:val="false"/>
          <w:color w:val="000000"/>
          <w:sz w:val="28"/>
        </w:rPr>
        <w:t>
      Регистрационное свидетельство выдается в форме электронного документа согласно приложению 6 к настоящим Правилам.</w:t>
      </w:r>
    </w:p>
    <w:bookmarkEnd w:id="143"/>
    <w:bookmarkStart w:name="z160" w:id="144"/>
    <w:p>
      <w:pPr>
        <w:spacing w:after="0"/>
        <w:ind w:left="0"/>
        <w:jc w:val="left"/>
      </w:pPr>
      <w:r>
        <w:rPr>
          <w:rFonts w:ascii="Times New Roman"/>
          <w:b/>
          <w:i w:val="false"/>
          <w:color w:val="000000"/>
        </w:rPr>
        <w:t xml:space="preserve"> Глава 3. Порядок хранения регистрационного свидетельства пользователя УЦ ГО</w:t>
      </w:r>
    </w:p>
    <w:bookmarkEnd w:id="144"/>
    <w:bookmarkStart w:name="z161" w:id="145"/>
    <w:p>
      <w:pPr>
        <w:spacing w:after="0"/>
        <w:ind w:left="0"/>
        <w:jc w:val="both"/>
      </w:pPr>
      <w:r>
        <w:rPr>
          <w:rFonts w:ascii="Times New Roman"/>
          <w:b w:val="false"/>
          <w:i w:val="false"/>
          <w:color w:val="000000"/>
          <w:sz w:val="28"/>
        </w:rPr>
        <w:t xml:space="preserve">
      16. Хранение документов о создании и аннулировании ЭЦП осуществляется согласно Перечню типовых документов, образующихся в деятельности государственных и негосударственных организаций, с указанием срока хранения, утвержденному </w:t>
      </w:r>
      <w:r>
        <w:rPr>
          <w:rFonts w:ascii="Times New Roman"/>
          <w:b w:val="false"/>
          <w:i w:val="false"/>
          <w:color w:val="000000"/>
          <w:sz w:val="28"/>
        </w:rPr>
        <w:t>приказом</w:t>
      </w:r>
      <w:r>
        <w:rPr>
          <w:rFonts w:ascii="Times New Roman"/>
          <w:b w:val="false"/>
          <w:i w:val="false"/>
          <w:color w:val="000000"/>
          <w:sz w:val="28"/>
        </w:rPr>
        <w:t xml:space="preserve"> исполняющего обязанности Министра культуры и спорта Республики Казахстан от 29 сентября 2017 года № 263 (зарегистрирован в Реестре государственной регистрации нормативных правовых актов за № 15997).</w:t>
      </w:r>
    </w:p>
    <w:bookmarkEnd w:id="145"/>
    <w:bookmarkStart w:name="z162" w:id="146"/>
    <w:p>
      <w:pPr>
        <w:spacing w:after="0"/>
        <w:ind w:left="0"/>
        <w:jc w:val="both"/>
      </w:pPr>
      <w:r>
        <w:rPr>
          <w:rFonts w:ascii="Times New Roman"/>
          <w:b w:val="false"/>
          <w:i w:val="false"/>
          <w:color w:val="000000"/>
          <w:sz w:val="28"/>
        </w:rPr>
        <w:t xml:space="preserve">
      17. По истечении пятнадцати лет, документы о создании и аннулировании ЭЦП, поступают на архивное хранение в Национальный архивный фонд в соответствии с Правилами приема, хранения, учета и использования документов Национального архивного фонда и других архивных документов ведомственными и частными архивами, утвержденных </w:t>
      </w:r>
      <w:r>
        <w:rPr>
          <w:rFonts w:ascii="Times New Roman"/>
          <w:b w:val="false"/>
          <w:i w:val="false"/>
          <w:color w:val="000000"/>
          <w:sz w:val="28"/>
        </w:rPr>
        <w:t>приказом</w:t>
      </w:r>
      <w:r>
        <w:rPr>
          <w:rFonts w:ascii="Times New Roman"/>
          <w:b w:val="false"/>
          <w:i w:val="false"/>
          <w:color w:val="000000"/>
          <w:sz w:val="28"/>
        </w:rPr>
        <w:t xml:space="preserve"> Министра культуры и спорта Республики Казахстан от 25 августа 2023 года № 235 (зарегистрирован в Реестре государственной регистрации нормативных правовых актов за № 33338).</w:t>
      </w:r>
    </w:p>
    <w:bookmarkEnd w:id="146"/>
    <w:bookmarkStart w:name="z163" w:id="147"/>
    <w:p>
      <w:pPr>
        <w:spacing w:after="0"/>
        <w:ind w:left="0"/>
        <w:jc w:val="left"/>
      </w:pPr>
      <w:r>
        <w:rPr>
          <w:rFonts w:ascii="Times New Roman"/>
          <w:b/>
          <w:i w:val="false"/>
          <w:color w:val="000000"/>
        </w:rPr>
        <w:t xml:space="preserve"> Глава 4. Порядок отзыва регистрационного свидетельства пользователя УЦ ГО</w:t>
      </w:r>
    </w:p>
    <w:bookmarkEnd w:id="147"/>
    <w:bookmarkStart w:name="z164" w:id="148"/>
    <w:p>
      <w:pPr>
        <w:spacing w:after="0"/>
        <w:ind w:left="0"/>
        <w:jc w:val="both"/>
      </w:pPr>
      <w:r>
        <w:rPr>
          <w:rFonts w:ascii="Times New Roman"/>
          <w:b w:val="false"/>
          <w:i w:val="false"/>
          <w:color w:val="000000"/>
          <w:sz w:val="28"/>
        </w:rPr>
        <w:t>
      18. УЦ ГО отзывает регистрационное свидетельство пользователя УЦ ГО в следующих случаях:</w:t>
      </w:r>
    </w:p>
    <w:bookmarkEnd w:id="148"/>
    <w:bookmarkStart w:name="z165" w:id="149"/>
    <w:p>
      <w:pPr>
        <w:spacing w:after="0"/>
        <w:ind w:left="0"/>
        <w:jc w:val="both"/>
      </w:pPr>
      <w:r>
        <w:rPr>
          <w:rFonts w:ascii="Times New Roman"/>
          <w:b w:val="false"/>
          <w:i w:val="false"/>
          <w:color w:val="000000"/>
          <w:sz w:val="28"/>
        </w:rPr>
        <w:t>
      1) по требованию пользователя регистрационного свидетельства, либо его представителя на основании заявления на отзыв регистрационного свидетельства пользователя УЦ ГО по форме согласно приложению 7 настоящих Правил (далее – заявление на отзыв);</w:t>
      </w:r>
    </w:p>
    <w:bookmarkEnd w:id="149"/>
    <w:bookmarkStart w:name="z166" w:id="150"/>
    <w:p>
      <w:pPr>
        <w:spacing w:after="0"/>
        <w:ind w:left="0"/>
        <w:jc w:val="both"/>
      </w:pPr>
      <w:r>
        <w:rPr>
          <w:rFonts w:ascii="Times New Roman"/>
          <w:b w:val="false"/>
          <w:i w:val="false"/>
          <w:color w:val="000000"/>
          <w:sz w:val="28"/>
        </w:rPr>
        <w:t>
      2) при установлении факта представления недостоверных сведений либо неполного пакета документов при получении регистрационного свидетельства;</w:t>
      </w:r>
    </w:p>
    <w:bookmarkEnd w:id="150"/>
    <w:bookmarkStart w:name="z167" w:id="151"/>
    <w:p>
      <w:pPr>
        <w:spacing w:after="0"/>
        <w:ind w:left="0"/>
        <w:jc w:val="both"/>
      </w:pPr>
      <w:r>
        <w:rPr>
          <w:rFonts w:ascii="Times New Roman"/>
          <w:b w:val="false"/>
          <w:i w:val="false"/>
          <w:color w:val="000000"/>
          <w:sz w:val="28"/>
        </w:rPr>
        <w:t>
      3) смерти владельца регистрационного свидетельства;</w:t>
      </w:r>
    </w:p>
    <w:bookmarkEnd w:id="151"/>
    <w:bookmarkStart w:name="z168" w:id="152"/>
    <w:p>
      <w:pPr>
        <w:spacing w:after="0"/>
        <w:ind w:left="0"/>
        <w:jc w:val="both"/>
      </w:pPr>
      <w:r>
        <w:rPr>
          <w:rFonts w:ascii="Times New Roman"/>
          <w:b w:val="false"/>
          <w:i w:val="false"/>
          <w:color w:val="000000"/>
          <w:sz w:val="28"/>
        </w:rPr>
        <w:t>
      4) изменения фамилии, имени или отчества (если оно указано в документе, удостоверяющем личность) владельца регистрационного свидетельства;</w:t>
      </w:r>
    </w:p>
    <w:bookmarkEnd w:id="152"/>
    <w:bookmarkStart w:name="z169" w:id="153"/>
    <w:p>
      <w:pPr>
        <w:spacing w:after="0"/>
        <w:ind w:left="0"/>
        <w:jc w:val="both"/>
      </w:pPr>
      <w:r>
        <w:rPr>
          <w:rFonts w:ascii="Times New Roman"/>
          <w:b w:val="false"/>
          <w:i w:val="false"/>
          <w:color w:val="000000"/>
          <w:sz w:val="28"/>
        </w:rPr>
        <w:t>
      5) смены наименования, реорганизации, ликвидации юридического лица – владельца регистрационного свидетельства, смены руководителя юридического лица;</w:t>
      </w:r>
    </w:p>
    <w:bookmarkEnd w:id="153"/>
    <w:bookmarkStart w:name="z170" w:id="154"/>
    <w:p>
      <w:pPr>
        <w:spacing w:after="0"/>
        <w:ind w:left="0"/>
        <w:jc w:val="both"/>
      </w:pPr>
      <w:r>
        <w:rPr>
          <w:rFonts w:ascii="Times New Roman"/>
          <w:b w:val="false"/>
          <w:i w:val="false"/>
          <w:color w:val="000000"/>
          <w:sz w:val="28"/>
        </w:rPr>
        <w:t>
      6) предусмотренных соглашением между удостоверяющим центром и владельцем регистрационного свидетельства;</w:t>
      </w:r>
    </w:p>
    <w:bookmarkEnd w:id="154"/>
    <w:bookmarkStart w:name="z171" w:id="155"/>
    <w:p>
      <w:pPr>
        <w:spacing w:after="0"/>
        <w:ind w:left="0"/>
        <w:jc w:val="both"/>
      </w:pPr>
      <w:r>
        <w:rPr>
          <w:rFonts w:ascii="Times New Roman"/>
          <w:b w:val="false"/>
          <w:i w:val="false"/>
          <w:color w:val="000000"/>
          <w:sz w:val="28"/>
        </w:rPr>
        <w:t>
      7) по вступившему в законную силу решению суда.</w:t>
      </w:r>
    </w:p>
    <w:bookmarkEnd w:id="155"/>
    <w:bookmarkStart w:name="z172" w:id="156"/>
    <w:p>
      <w:pPr>
        <w:spacing w:after="0"/>
        <w:ind w:left="0"/>
        <w:jc w:val="both"/>
      </w:pPr>
      <w:r>
        <w:rPr>
          <w:rFonts w:ascii="Times New Roman"/>
          <w:b w:val="false"/>
          <w:i w:val="false"/>
          <w:color w:val="000000"/>
          <w:sz w:val="28"/>
        </w:rPr>
        <w:t>
      19. Отзыв регистрационных свидетельств пользователей УЦ ГО осуществляется одним из следующих способов:</w:t>
      </w:r>
    </w:p>
    <w:bookmarkEnd w:id="156"/>
    <w:bookmarkStart w:name="z173" w:id="157"/>
    <w:p>
      <w:pPr>
        <w:spacing w:after="0"/>
        <w:ind w:left="0"/>
        <w:jc w:val="both"/>
      </w:pPr>
      <w:r>
        <w:rPr>
          <w:rFonts w:ascii="Times New Roman"/>
          <w:b w:val="false"/>
          <w:i w:val="false"/>
          <w:color w:val="000000"/>
          <w:sz w:val="28"/>
        </w:rPr>
        <w:t>
      1) в режиме офлайн (при подаче заявления сотрудником оператора);</w:t>
      </w:r>
    </w:p>
    <w:bookmarkEnd w:id="157"/>
    <w:bookmarkStart w:name="z174" w:id="158"/>
    <w:p>
      <w:pPr>
        <w:spacing w:after="0"/>
        <w:ind w:left="0"/>
        <w:jc w:val="both"/>
      </w:pPr>
      <w:r>
        <w:rPr>
          <w:rFonts w:ascii="Times New Roman"/>
          <w:b w:val="false"/>
          <w:i w:val="false"/>
          <w:color w:val="000000"/>
          <w:sz w:val="28"/>
        </w:rPr>
        <w:t>
      2) в режиме онлайн (при подаче заявления заявителем);</w:t>
      </w:r>
    </w:p>
    <w:bookmarkEnd w:id="158"/>
    <w:bookmarkStart w:name="z175" w:id="159"/>
    <w:p>
      <w:pPr>
        <w:spacing w:after="0"/>
        <w:ind w:left="0"/>
        <w:jc w:val="both"/>
      </w:pPr>
      <w:r>
        <w:rPr>
          <w:rFonts w:ascii="Times New Roman"/>
          <w:b w:val="false"/>
          <w:i w:val="false"/>
          <w:color w:val="000000"/>
          <w:sz w:val="28"/>
        </w:rPr>
        <w:t>
      3) посредством системы "Е-қызмет".</w:t>
      </w:r>
    </w:p>
    <w:bookmarkEnd w:id="159"/>
    <w:bookmarkStart w:name="z176" w:id="160"/>
    <w:p>
      <w:pPr>
        <w:spacing w:after="0"/>
        <w:ind w:left="0"/>
        <w:jc w:val="both"/>
      </w:pPr>
      <w:r>
        <w:rPr>
          <w:rFonts w:ascii="Times New Roman"/>
          <w:b w:val="false"/>
          <w:i w:val="false"/>
          <w:color w:val="000000"/>
          <w:sz w:val="28"/>
        </w:rPr>
        <w:t>
      20. Отзыв регистрационных свидетельств пользователей УЦ ГО в режиме офлайн осуществляется сотрудником оператора на основании заявления на отзыв, направленного посредством СЭД, почтовой или специальной почтовой связью.</w:t>
      </w:r>
    </w:p>
    <w:bookmarkEnd w:id="160"/>
    <w:bookmarkStart w:name="z177" w:id="161"/>
    <w:p>
      <w:pPr>
        <w:spacing w:after="0"/>
        <w:ind w:left="0"/>
        <w:jc w:val="both"/>
      </w:pPr>
      <w:r>
        <w:rPr>
          <w:rFonts w:ascii="Times New Roman"/>
          <w:b w:val="false"/>
          <w:i w:val="false"/>
          <w:color w:val="000000"/>
          <w:sz w:val="28"/>
        </w:rPr>
        <w:t>
      21. Отзыв регистрационных свидетельств пользователей УЦ ГО в режиме онлайн:</w:t>
      </w:r>
    </w:p>
    <w:bookmarkEnd w:id="161"/>
    <w:bookmarkStart w:name="z178" w:id="162"/>
    <w:p>
      <w:pPr>
        <w:spacing w:after="0"/>
        <w:ind w:left="0"/>
        <w:jc w:val="both"/>
      </w:pPr>
      <w:r>
        <w:rPr>
          <w:rFonts w:ascii="Times New Roman"/>
          <w:b w:val="false"/>
          <w:i w:val="false"/>
          <w:color w:val="000000"/>
          <w:sz w:val="28"/>
        </w:rPr>
        <w:t>
      1) заявитель подключает к рабочей станции носитель ключевой информации;</w:t>
      </w:r>
    </w:p>
    <w:bookmarkEnd w:id="162"/>
    <w:bookmarkStart w:name="z179" w:id="163"/>
    <w:p>
      <w:pPr>
        <w:spacing w:after="0"/>
        <w:ind w:left="0"/>
        <w:jc w:val="both"/>
      </w:pPr>
      <w:r>
        <w:rPr>
          <w:rFonts w:ascii="Times New Roman"/>
          <w:b w:val="false"/>
          <w:i w:val="false"/>
          <w:color w:val="000000"/>
          <w:sz w:val="28"/>
        </w:rPr>
        <w:t>
      2) заявитель отправляет запрос на отзыв регистрационного свидетельства пользователя УЦ ГО, путем подачи заявки в системе подачи заявки онлайн посредством сети ЕТС ГО;</w:t>
      </w:r>
    </w:p>
    <w:bookmarkEnd w:id="163"/>
    <w:bookmarkStart w:name="z180" w:id="164"/>
    <w:p>
      <w:pPr>
        <w:spacing w:after="0"/>
        <w:ind w:left="0"/>
        <w:jc w:val="both"/>
      </w:pPr>
      <w:r>
        <w:rPr>
          <w:rFonts w:ascii="Times New Roman"/>
          <w:b w:val="false"/>
          <w:i w:val="false"/>
          <w:color w:val="000000"/>
          <w:sz w:val="28"/>
        </w:rPr>
        <w:t>
      3) заявитель посредством СЭД направляет в УЦ ГО заявку на отзыв;</w:t>
      </w:r>
    </w:p>
    <w:bookmarkEnd w:id="164"/>
    <w:bookmarkStart w:name="z181" w:id="165"/>
    <w:p>
      <w:pPr>
        <w:spacing w:after="0"/>
        <w:ind w:left="0"/>
        <w:jc w:val="both"/>
      </w:pPr>
      <w:r>
        <w:rPr>
          <w:rFonts w:ascii="Times New Roman"/>
          <w:b w:val="false"/>
          <w:i w:val="false"/>
          <w:color w:val="000000"/>
          <w:sz w:val="28"/>
        </w:rPr>
        <w:t>
      4) сотрудник оператора, после получения письма заявителя, осуществляет проверку предоставленных данных на полноту и подтверждает запрос на отзыв регистрационного свидетельства.</w:t>
      </w:r>
    </w:p>
    <w:bookmarkEnd w:id="165"/>
    <w:bookmarkStart w:name="z182" w:id="166"/>
    <w:p>
      <w:pPr>
        <w:spacing w:after="0"/>
        <w:ind w:left="0"/>
        <w:jc w:val="both"/>
      </w:pPr>
      <w:r>
        <w:rPr>
          <w:rFonts w:ascii="Times New Roman"/>
          <w:b w:val="false"/>
          <w:i w:val="false"/>
          <w:color w:val="000000"/>
          <w:sz w:val="28"/>
        </w:rPr>
        <w:t>
      22. Отзыв регистрационных свидетельств пользователей УЦ ГО посредством системы "Е-қызмет":</w:t>
      </w:r>
    </w:p>
    <w:bookmarkEnd w:id="166"/>
    <w:bookmarkStart w:name="z183" w:id="167"/>
    <w:p>
      <w:pPr>
        <w:spacing w:after="0"/>
        <w:ind w:left="0"/>
        <w:jc w:val="both"/>
      </w:pPr>
      <w:r>
        <w:rPr>
          <w:rFonts w:ascii="Times New Roman"/>
          <w:b w:val="false"/>
          <w:i w:val="false"/>
          <w:color w:val="000000"/>
          <w:sz w:val="28"/>
        </w:rPr>
        <w:t>
      1) заявитель подключает к рабочей станции носитель ключевой информации;</w:t>
      </w:r>
    </w:p>
    <w:bookmarkEnd w:id="167"/>
    <w:bookmarkStart w:name="z184" w:id="168"/>
    <w:p>
      <w:pPr>
        <w:spacing w:after="0"/>
        <w:ind w:left="0"/>
        <w:jc w:val="both"/>
      </w:pPr>
      <w:r>
        <w:rPr>
          <w:rFonts w:ascii="Times New Roman"/>
          <w:b w:val="false"/>
          <w:i w:val="false"/>
          <w:color w:val="000000"/>
          <w:sz w:val="28"/>
        </w:rPr>
        <w:t>
      2) заявитель подает заявку посредством системы "Е-қызмет";</w:t>
      </w:r>
    </w:p>
    <w:bookmarkEnd w:id="168"/>
    <w:bookmarkStart w:name="z185" w:id="169"/>
    <w:p>
      <w:pPr>
        <w:spacing w:after="0"/>
        <w:ind w:left="0"/>
        <w:jc w:val="both"/>
      </w:pPr>
      <w:r>
        <w:rPr>
          <w:rFonts w:ascii="Times New Roman"/>
          <w:b w:val="false"/>
          <w:i w:val="false"/>
          <w:color w:val="000000"/>
          <w:sz w:val="28"/>
        </w:rPr>
        <w:t>
      3) заявка подписывается ключами ЭЦП заявителя и посредством ЕТС ГО направляется владельцу системы "Е-қызмет";</w:t>
      </w:r>
    </w:p>
    <w:bookmarkEnd w:id="169"/>
    <w:bookmarkStart w:name="z186" w:id="170"/>
    <w:p>
      <w:pPr>
        <w:spacing w:after="0"/>
        <w:ind w:left="0"/>
        <w:jc w:val="both"/>
      </w:pPr>
      <w:r>
        <w:rPr>
          <w:rFonts w:ascii="Times New Roman"/>
          <w:b w:val="false"/>
          <w:i w:val="false"/>
          <w:color w:val="000000"/>
          <w:sz w:val="28"/>
        </w:rPr>
        <w:t>
      4) УЦ ГО, после получения заявки от системы "Е-қызмет", отзывает регистрационное свидетельство пользователя УЦ ГО.</w:t>
      </w:r>
    </w:p>
    <w:bookmarkEnd w:id="170"/>
    <w:bookmarkStart w:name="z187" w:id="171"/>
    <w:p>
      <w:pPr>
        <w:spacing w:after="0"/>
        <w:ind w:left="0"/>
        <w:jc w:val="both"/>
      </w:pPr>
      <w:r>
        <w:rPr>
          <w:rFonts w:ascii="Times New Roman"/>
          <w:b w:val="false"/>
          <w:i w:val="false"/>
          <w:color w:val="000000"/>
          <w:sz w:val="28"/>
        </w:rPr>
        <w:t>
      23. Отзыв регистрационного свидетельства осуществляется в течении одного рабочего дня, с момента регистрации письма на отзыв регистрационного свидетельства.</w:t>
      </w:r>
    </w:p>
    <w:bookmarkEnd w:id="171"/>
    <w:bookmarkStart w:name="z188" w:id="172"/>
    <w:p>
      <w:pPr>
        <w:spacing w:after="0"/>
        <w:ind w:left="0"/>
        <w:jc w:val="both"/>
      </w:pPr>
      <w:r>
        <w:rPr>
          <w:rFonts w:ascii="Times New Roman"/>
          <w:b w:val="false"/>
          <w:i w:val="false"/>
          <w:color w:val="000000"/>
          <w:sz w:val="28"/>
        </w:rPr>
        <w:t>
      24. Носитель ключевой информации, выданный УЦ ГО государственным органам Республики Казахстан, подлежит возврату в следующих случаях:</w:t>
      </w:r>
    </w:p>
    <w:bookmarkEnd w:id="172"/>
    <w:bookmarkStart w:name="z189" w:id="173"/>
    <w:p>
      <w:pPr>
        <w:spacing w:after="0"/>
        <w:ind w:left="0"/>
        <w:jc w:val="both"/>
      </w:pPr>
      <w:r>
        <w:rPr>
          <w:rFonts w:ascii="Times New Roman"/>
          <w:b w:val="false"/>
          <w:i w:val="false"/>
          <w:color w:val="000000"/>
          <w:sz w:val="28"/>
        </w:rPr>
        <w:t>
      1) увольнение сотрудника из государственного органа Республики Казахстан;</w:t>
      </w:r>
    </w:p>
    <w:bookmarkEnd w:id="173"/>
    <w:bookmarkStart w:name="z190" w:id="174"/>
    <w:p>
      <w:pPr>
        <w:spacing w:after="0"/>
        <w:ind w:left="0"/>
        <w:jc w:val="both"/>
      </w:pPr>
      <w:r>
        <w:rPr>
          <w:rFonts w:ascii="Times New Roman"/>
          <w:b w:val="false"/>
          <w:i w:val="false"/>
          <w:color w:val="000000"/>
          <w:sz w:val="28"/>
        </w:rPr>
        <w:t>
      2) выхода из строя носителя ключевой информации;</w:t>
      </w:r>
    </w:p>
    <w:bookmarkEnd w:id="174"/>
    <w:bookmarkStart w:name="z191" w:id="175"/>
    <w:p>
      <w:pPr>
        <w:spacing w:after="0"/>
        <w:ind w:left="0"/>
        <w:jc w:val="both"/>
      </w:pPr>
      <w:r>
        <w:rPr>
          <w:rFonts w:ascii="Times New Roman"/>
          <w:b w:val="false"/>
          <w:i w:val="false"/>
          <w:color w:val="000000"/>
          <w:sz w:val="28"/>
        </w:rPr>
        <w:t>
      3) при отзыве регистрационного свидетельства пользователя УЦ ГО за ненадобностью.</w:t>
      </w:r>
    </w:p>
    <w:bookmarkEnd w:id="175"/>
    <w:bookmarkStart w:name="z192" w:id="176"/>
    <w:p>
      <w:pPr>
        <w:spacing w:after="0"/>
        <w:ind w:left="0"/>
        <w:jc w:val="both"/>
      </w:pPr>
      <w:r>
        <w:rPr>
          <w:rFonts w:ascii="Times New Roman"/>
          <w:b w:val="false"/>
          <w:i w:val="false"/>
          <w:color w:val="000000"/>
          <w:sz w:val="28"/>
        </w:rPr>
        <w:t>
      25. Государственные органы Республики Казахстан осуществляют возврат носителя ключевой информации, выданного УЦ ГО, в течении пяти рабочих дней со дня регистрации письма об отзыве регистрационного свидетельства пользователя УЦ ГО нарочно, посредством специальной или почтовой связи.</w:t>
      </w:r>
    </w:p>
    <w:bookmarkEnd w:id="176"/>
    <w:bookmarkStart w:name="z193" w:id="177"/>
    <w:p>
      <w:pPr>
        <w:spacing w:after="0"/>
        <w:ind w:left="0"/>
        <w:jc w:val="both"/>
      </w:pPr>
      <w:r>
        <w:rPr>
          <w:rFonts w:ascii="Times New Roman"/>
          <w:b w:val="false"/>
          <w:i w:val="false"/>
          <w:color w:val="000000"/>
          <w:sz w:val="28"/>
        </w:rPr>
        <w:t>
      26. УЦ ГО опубликовывает сведения об отозванных регистрационных свидетельствах, их серийные номера и причину отзыва в СОРС на интернет-ресурсе по адресу www.ucgo.gov.kz и в сети ЕТС ГО.</w:t>
      </w:r>
    </w:p>
    <w:bookmarkEnd w:id="177"/>
    <w:bookmarkStart w:name="z194" w:id="178"/>
    <w:p>
      <w:pPr>
        <w:spacing w:after="0"/>
        <w:ind w:left="0"/>
        <w:jc w:val="left"/>
      </w:pPr>
      <w:r>
        <w:rPr>
          <w:rFonts w:ascii="Times New Roman"/>
          <w:b/>
          <w:i w:val="false"/>
          <w:color w:val="000000"/>
        </w:rPr>
        <w:t xml:space="preserve"> Глава 5. Порядок подтверждения принадлежности и действительности открытого ключа электронной цифровой подписи</w:t>
      </w:r>
    </w:p>
    <w:bookmarkEnd w:id="178"/>
    <w:bookmarkStart w:name="z195" w:id="179"/>
    <w:p>
      <w:pPr>
        <w:spacing w:after="0"/>
        <w:ind w:left="0"/>
        <w:jc w:val="both"/>
      </w:pPr>
      <w:r>
        <w:rPr>
          <w:rFonts w:ascii="Times New Roman"/>
          <w:b w:val="false"/>
          <w:i w:val="false"/>
          <w:color w:val="000000"/>
          <w:sz w:val="28"/>
        </w:rPr>
        <w:t xml:space="preserve">
      27. Порядок проверки подлинности электронной цифровой подписи информационной системой осуществляется согласно Правил проверки подлинности электронной цифровой подписи, утвержденными </w:t>
      </w:r>
      <w:r>
        <w:rPr>
          <w:rFonts w:ascii="Times New Roman"/>
          <w:b w:val="false"/>
          <w:i w:val="false"/>
          <w:color w:val="000000"/>
          <w:sz w:val="28"/>
        </w:rPr>
        <w:t>приказом</w:t>
      </w:r>
      <w:r>
        <w:rPr>
          <w:rFonts w:ascii="Times New Roman"/>
          <w:b w:val="false"/>
          <w:i w:val="false"/>
          <w:color w:val="000000"/>
          <w:sz w:val="28"/>
        </w:rPr>
        <w:t xml:space="preserve"> Министра по инвестициям и развитию Республики Казахстан от 9 декабря 2015 года № 1187 (зарегистрирован в Реестре государственной регистрации нормативных правовых актов за № 12864).</w:t>
      </w:r>
    </w:p>
    <w:bookmarkEnd w:id="17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r>
              <w:br/>
            </w:r>
            <w:r>
              <w:rPr>
                <w:rFonts w:ascii="Times New Roman"/>
                <w:b w:val="false"/>
                <w:i w:val="false"/>
                <w:color w:val="000000"/>
                <w:sz w:val="20"/>
              </w:rPr>
              <w:t>к Правилам выдачи, хранения,</w:t>
            </w:r>
            <w:r>
              <w:br/>
            </w:r>
            <w:r>
              <w:rPr>
                <w:rFonts w:ascii="Times New Roman"/>
                <w:b w:val="false"/>
                <w:i w:val="false"/>
                <w:color w:val="000000"/>
                <w:sz w:val="20"/>
              </w:rPr>
              <w:t>отзыва регистрационных</w:t>
            </w:r>
            <w:r>
              <w:br/>
            </w:r>
            <w:r>
              <w:rPr>
                <w:rFonts w:ascii="Times New Roman"/>
                <w:b w:val="false"/>
                <w:i w:val="false"/>
                <w:color w:val="000000"/>
                <w:sz w:val="20"/>
              </w:rPr>
              <w:t>свидетельств и подтверждения</w:t>
            </w:r>
            <w:r>
              <w:br/>
            </w:r>
            <w:r>
              <w:rPr>
                <w:rFonts w:ascii="Times New Roman"/>
                <w:b w:val="false"/>
                <w:i w:val="false"/>
                <w:color w:val="000000"/>
                <w:sz w:val="20"/>
              </w:rPr>
              <w:t>принадлежности и действительности</w:t>
            </w:r>
            <w:r>
              <w:br/>
            </w:r>
            <w:r>
              <w:rPr>
                <w:rFonts w:ascii="Times New Roman"/>
                <w:b w:val="false"/>
                <w:i w:val="false"/>
                <w:color w:val="000000"/>
                <w:sz w:val="20"/>
              </w:rPr>
              <w:t>открытого ключа электронной</w:t>
            </w:r>
            <w:r>
              <w:br/>
            </w:r>
            <w:r>
              <w:rPr>
                <w:rFonts w:ascii="Times New Roman"/>
                <w:b w:val="false"/>
                <w:i w:val="false"/>
                <w:color w:val="000000"/>
                <w:sz w:val="20"/>
              </w:rPr>
              <w:t>цифровой подписи удостоверяющим</w:t>
            </w:r>
            <w:r>
              <w:br/>
            </w:r>
            <w:r>
              <w:rPr>
                <w:rFonts w:ascii="Times New Roman"/>
                <w:b w:val="false"/>
                <w:i w:val="false"/>
                <w:color w:val="000000"/>
                <w:sz w:val="20"/>
              </w:rPr>
              <w:t>центром государственных органов</w:t>
            </w:r>
            <w:r>
              <w:br/>
            </w:r>
            <w:r>
              <w:rPr>
                <w:rFonts w:ascii="Times New Roman"/>
                <w:b w:val="false"/>
                <w:i w:val="false"/>
                <w:color w:val="000000"/>
                <w:sz w:val="20"/>
              </w:rPr>
              <w:t>Республики Казахстан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198" w:id="180"/>
    <w:p>
      <w:pPr>
        <w:spacing w:after="0"/>
        <w:ind w:left="0"/>
        <w:jc w:val="left"/>
      </w:pPr>
      <w:r>
        <w:rPr>
          <w:rFonts w:ascii="Times New Roman"/>
          <w:b/>
          <w:i w:val="false"/>
          <w:color w:val="000000"/>
        </w:rPr>
        <w:t xml:space="preserve"> Заявление для получения регистрационных свидетельств в режиме офлайн</w:t>
      </w:r>
    </w:p>
    <w:bookmarkEnd w:id="180"/>
    <w:bookmarkStart w:name="z199" w:id="181"/>
    <w:p>
      <w:pPr>
        <w:spacing w:after="0"/>
        <w:ind w:left="0"/>
        <w:jc w:val="both"/>
      </w:pPr>
      <w:r>
        <w:rPr>
          <w:rFonts w:ascii="Times New Roman"/>
          <w:b w:val="false"/>
          <w:i w:val="false"/>
          <w:color w:val="000000"/>
          <w:sz w:val="28"/>
        </w:rPr>
        <w:t>
      Настоящим просим выдать регистрационные свидетельства в Удостоверяющем центре государственных органов Республики Казахстан следующих сотрудников:</w:t>
      </w:r>
    </w:p>
    <w:bookmarkEnd w:id="18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отчество</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Индивидуальный идентификационный номер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Бизнес-идентификационный номер (организации)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Организация</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Должность</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Область, город, район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Адрес электронной почты (для оповещения об истечении срока действий)</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Абонентский номер сотовой связи</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200" w:id="182"/>
      <w:r>
        <w:rPr>
          <w:rFonts w:ascii="Times New Roman"/>
          <w:b w:val="false"/>
          <w:i w:val="false"/>
          <w:color w:val="000000"/>
          <w:sz w:val="28"/>
        </w:rPr>
        <w:t>
      Приложение: Носители ключевой информации ___ штук</w:t>
      </w:r>
    </w:p>
    <w:bookmarkEnd w:id="182"/>
    <w:p>
      <w:pPr>
        <w:spacing w:after="0"/>
        <w:ind w:left="0"/>
        <w:jc w:val="both"/>
      </w:pPr>
      <w:r>
        <w:rPr>
          <w:rFonts w:ascii="Times New Roman"/>
          <w:b w:val="false"/>
          <w:i w:val="false"/>
          <w:color w:val="000000"/>
          <w:sz w:val="28"/>
        </w:rPr>
        <w:t>С пользовательским соглашением информационной системы Удостоверяющего центра государственных органов Республики Казахстан размещенным на интернет-ресурсе www.ucgo.gov.kz ознакомлены.</w:t>
      </w:r>
    </w:p>
    <w:p>
      <w:pPr>
        <w:spacing w:after="0"/>
        <w:ind w:left="0"/>
        <w:jc w:val="both"/>
      </w:pPr>
      <w:r>
        <w:rPr>
          <w:rFonts w:ascii="Times New Roman"/>
          <w:b w:val="false"/>
          <w:i w:val="false"/>
          <w:color w:val="000000"/>
          <w:sz w:val="28"/>
        </w:rPr>
        <w:t>Руководитель ________________ ___________________</w:t>
      </w:r>
    </w:p>
    <w:p>
      <w:pPr>
        <w:spacing w:after="0"/>
        <w:ind w:left="0"/>
        <w:jc w:val="both"/>
      </w:pPr>
      <w:r>
        <w:rPr>
          <w:rFonts w:ascii="Times New Roman"/>
          <w:b w:val="false"/>
          <w:i w:val="false"/>
          <w:color w:val="000000"/>
          <w:sz w:val="28"/>
        </w:rPr>
        <w:t>(подпись) (фамилия, имя, отчество (при его наличии)</w:t>
      </w:r>
    </w:p>
    <w:p>
      <w:pPr>
        <w:spacing w:after="0"/>
        <w:ind w:left="0"/>
        <w:jc w:val="both"/>
      </w:pPr>
      <w:r>
        <w:rPr>
          <w:rFonts w:ascii="Times New Roman"/>
          <w:b w:val="false"/>
          <w:i w:val="false"/>
          <w:color w:val="000000"/>
          <w:sz w:val="28"/>
        </w:rPr>
        <w:t>Место для печати</w:t>
      </w:r>
    </w:p>
    <w:p>
      <w:pPr>
        <w:spacing w:after="0"/>
        <w:ind w:left="0"/>
        <w:jc w:val="both"/>
      </w:pPr>
      <w:r>
        <w:rPr>
          <w:rFonts w:ascii="Times New Roman"/>
          <w:b w:val="false"/>
          <w:i w:val="false"/>
          <w:color w:val="000000"/>
          <w:sz w:val="28"/>
        </w:rPr>
        <w:t>Фамилия, имя, отчество (при его наличии) исполнителя и телефон с кодом (обязательно)</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к Правилам выдачи, хранения,</w:t>
            </w:r>
            <w:r>
              <w:br/>
            </w:r>
            <w:r>
              <w:rPr>
                <w:rFonts w:ascii="Times New Roman"/>
                <w:b w:val="false"/>
                <w:i w:val="false"/>
                <w:color w:val="000000"/>
                <w:sz w:val="20"/>
              </w:rPr>
              <w:t>отзыва регистрационных</w:t>
            </w:r>
            <w:r>
              <w:br/>
            </w:r>
            <w:r>
              <w:rPr>
                <w:rFonts w:ascii="Times New Roman"/>
                <w:b w:val="false"/>
                <w:i w:val="false"/>
                <w:color w:val="000000"/>
                <w:sz w:val="20"/>
              </w:rPr>
              <w:t>свидетельств и подтверждения</w:t>
            </w:r>
            <w:r>
              <w:br/>
            </w:r>
            <w:r>
              <w:rPr>
                <w:rFonts w:ascii="Times New Roman"/>
                <w:b w:val="false"/>
                <w:i w:val="false"/>
                <w:color w:val="000000"/>
                <w:sz w:val="20"/>
              </w:rPr>
              <w:t>принадлежности и действительности</w:t>
            </w:r>
            <w:r>
              <w:br/>
            </w:r>
            <w:r>
              <w:rPr>
                <w:rFonts w:ascii="Times New Roman"/>
                <w:b w:val="false"/>
                <w:i w:val="false"/>
                <w:color w:val="000000"/>
                <w:sz w:val="20"/>
              </w:rPr>
              <w:t>открытого ключа электронной</w:t>
            </w:r>
            <w:r>
              <w:br/>
            </w:r>
            <w:r>
              <w:rPr>
                <w:rFonts w:ascii="Times New Roman"/>
                <w:b w:val="false"/>
                <w:i w:val="false"/>
                <w:color w:val="000000"/>
                <w:sz w:val="20"/>
              </w:rPr>
              <w:t>цифровой подписи удостоверяющим</w:t>
            </w:r>
            <w:r>
              <w:br/>
            </w:r>
            <w:r>
              <w:rPr>
                <w:rFonts w:ascii="Times New Roman"/>
                <w:b w:val="false"/>
                <w:i w:val="false"/>
                <w:color w:val="000000"/>
                <w:sz w:val="20"/>
              </w:rPr>
              <w:t>центром государственных органов</w:t>
            </w:r>
            <w:r>
              <w:br/>
            </w:r>
            <w:r>
              <w:rPr>
                <w:rFonts w:ascii="Times New Roman"/>
                <w:b w:val="false"/>
                <w:i w:val="false"/>
                <w:color w:val="000000"/>
                <w:sz w:val="20"/>
              </w:rPr>
              <w:t>Республики Казахстан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203" w:id="183"/>
    <w:p>
      <w:pPr>
        <w:spacing w:after="0"/>
        <w:ind w:left="0"/>
        <w:jc w:val="left"/>
      </w:pPr>
      <w:r>
        <w:rPr>
          <w:rFonts w:ascii="Times New Roman"/>
          <w:b/>
          <w:i w:val="false"/>
          <w:color w:val="000000"/>
        </w:rPr>
        <w:t xml:space="preserve"> Доверенность на разовое получение или отзыв регистрационных свидетельств пользователей Удостоверяющего центра государственных органов Республики Казахстан</w:t>
      </w:r>
    </w:p>
    <w:bookmarkEnd w:id="183"/>
    <w:p>
      <w:pPr>
        <w:spacing w:after="0"/>
        <w:ind w:left="0"/>
        <w:jc w:val="both"/>
      </w:pPr>
      <w:bookmarkStart w:name="z204" w:id="184"/>
      <w:r>
        <w:rPr>
          <w:rFonts w:ascii="Times New Roman"/>
          <w:b w:val="false"/>
          <w:i w:val="false"/>
          <w:color w:val="000000"/>
          <w:sz w:val="28"/>
        </w:rPr>
        <w:t>
      _____________________________________, "______" 20 год</w:t>
      </w:r>
    </w:p>
    <w:bookmarkEnd w:id="184"/>
    <w:p>
      <w:pPr>
        <w:spacing w:after="0"/>
        <w:ind w:left="0"/>
        <w:jc w:val="both"/>
      </w:pPr>
      <w:r>
        <w:rPr>
          <w:rFonts w:ascii="Times New Roman"/>
          <w:b w:val="false"/>
          <w:i w:val="false"/>
          <w:color w:val="000000"/>
          <w:sz w:val="28"/>
        </w:rPr>
        <w:t>(наименование населенного пункта)</w:t>
      </w:r>
    </w:p>
    <w:p>
      <w:pPr>
        <w:spacing w:after="0"/>
        <w:ind w:left="0"/>
        <w:jc w:val="both"/>
      </w:pPr>
      <w:r>
        <w:rPr>
          <w:rFonts w:ascii="Times New Roman"/>
          <w:b w:val="false"/>
          <w:i w:val="false"/>
          <w:color w:val="000000"/>
          <w:sz w:val="28"/>
        </w:rPr>
        <w:t>_______________________________________________________________________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w:t>
      </w:r>
    </w:p>
    <w:p>
      <w:pPr>
        <w:spacing w:after="0"/>
        <w:ind w:left="0"/>
        <w:jc w:val="both"/>
      </w:pPr>
      <w:r>
        <w:rPr>
          <w:rFonts w:ascii="Times New Roman"/>
          <w:b w:val="false"/>
          <w:i w:val="false"/>
          <w:color w:val="000000"/>
          <w:sz w:val="28"/>
        </w:rPr>
        <w:t>(наименование государственного органа)</w:t>
      </w:r>
    </w:p>
    <w:p>
      <w:pPr>
        <w:spacing w:after="0"/>
        <w:ind w:left="0"/>
        <w:jc w:val="both"/>
      </w:pPr>
      <w:r>
        <w:rPr>
          <w:rFonts w:ascii="Times New Roman"/>
          <w:b w:val="false"/>
          <w:i w:val="false"/>
          <w:color w:val="000000"/>
          <w:sz w:val="28"/>
        </w:rPr>
        <w:t>Бизнес-идентификационный номер ________________________________________,</w:t>
      </w:r>
    </w:p>
    <w:p>
      <w:pPr>
        <w:spacing w:after="0"/>
        <w:ind w:left="0"/>
        <w:jc w:val="both"/>
      </w:pPr>
      <w:r>
        <w:rPr>
          <w:rFonts w:ascii="Times New Roman"/>
          <w:b w:val="false"/>
          <w:i w:val="false"/>
          <w:color w:val="000000"/>
          <w:sz w:val="28"/>
        </w:rPr>
        <w:t>Юридический адрес: ____________________________________________________,</w:t>
      </w:r>
    </w:p>
    <w:p>
      <w:pPr>
        <w:spacing w:after="0"/>
        <w:ind w:left="0"/>
        <w:jc w:val="both"/>
      </w:pPr>
      <w:r>
        <w:rPr>
          <w:rFonts w:ascii="Times New Roman"/>
          <w:b w:val="false"/>
          <w:i w:val="false"/>
          <w:color w:val="000000"/>
          <w:sz w:val="28"/>
        </w:rPr>
        <w:t>в лице ________________________________________________________________,</w:t>
      </w:r>
    </w:p>
    <w:p>
      <w:pPr>
        <w:spacing w:after="0"/>
        <w:ind w:left="0"/>
        <w:jc w:val="both"/>
      </w:pPr>
      <w:r>
        <w:rPr>
          <w:rFonts w:ascii="Times New Roman"/>
          <w:b w:val="false"/>
          <w:i w:val="false"/>
          <w:color w:val="000000"/>
          <w:sz w:val="28"/>
        </w:rPr>
        <w:t>действующего на основании Устава (Положения), настоящей доверенностью</w:t>
      </w:r>
    </w:p>
    <w:p>
      <w:pPr>
        <w:spacing w:after="0"/>
        <w:ind w:left="0"/>
        <w:jc w:val="both"/>
      </w:pPr>
      <w:r>
        <w:rPr>
          <w:rFonts w:ascii="Times New Roman"/>
          <w:b w:val="false"/>
          <w:i w:val="false"/>
          <w:color w:val="000000"/>
          <w:sz w:val="28"/>
        </w:rPr>
        <w:t>уполномочивает гражданина:</w:t>
      </w:r>
    </w:p>
    <w:p>
      <w:pPr>
        <w:spacing w:after="0"/>
        <w:ind w:left="0"/>
        <w:jc w:val="both"/>
      </w:pPr>
      <w:r>
        <w:rPr>
          <w:rFonts w:ascii="Times New Roman"/>
          <w:b w:val="false"/>
          <w:i w:val="false"/>
          <w:color w:val="000000"/>
          <w:sz w:val="28"/>
        </w:rPr>
        <w:t>______________________________________________________________________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w:t>
      </w:r>
    </w:p>
    <w:p>
      <w:pPr>
        <w:spacing w:after="0"/>
        <w:ind w:left="0"/>
        <w:jc w:val="both"/>
      </w:pPr>
      <w:r>
        <w:rPr>
          <w:rFonts w:ascii="Times New Roman"/>
          <w:b w:val="false"/>
          <w:i w:val="false"/>
          <w:color w:val="000000"/>
          <w:sz w:val="28"/>
        </w:rPr>
        <w:t>(фамилия, имя, отчество (при его наличии), год и место рождения, местожительство)</w:t>
      </w:r>
    </w:p>
    <w:p>
      <w:pPr>
        <w:spacing w:after="0"/>
        <w:ind w:left="0"/>
        <w:jc w:val="both"/>
      </w:pPr>
      <w:bookmarkStart w:name="z205" w:id="185"/>
      <w:r>
        <w:rPr>
          <w:rFonts w:ascii="Times New Roman"/>
          <w:b w:val="false"/>
          <w:i w:val="false"/>
          <w:color w:val="000000"/>
          <w:sz w:val="28"/>
        </w:rPr>
        <w:t>
      Индивидуальный идентификационный номер _________________________,</w:t>
      </w:r>
    </w:p>
    <w:bookmarkEnd w:id="185"/>
    <w:p>
      <w:pPr>
        <w:spacing w:after="0"/>
        <w:ind w:left="0"/>
        <w:jc w:val="both"/>
      </w:pPr>
      <w:r>
        <w:rPr>
          <w:rFonts w:ascii="Times New Roman"/>
          <w:b w:val="false"/>
          <w:i w:val="false"/>
          <w:color w:val="000000"/>
          <w:sz w:val="28"/>
        </w:rPr>
        <w:t>представить документы на _______________________________________________</w:t>
      </w:r>
    </w:p>
    <w:p>
      <w:pPr>
        <w:spacing w:after="0"/>
        <w:ind w:left="0"/>
        <w:jc w:val="both"/>
      </w:pPr>
      <w:r>
        <w:rPr>
          <w:rFonts w:ascii="Times New Roman"/>
          <w:b w:val="false"/>
          <w:i w:val="false"/>
          <w:color w:val="000000"/>
          <w:sz w:val="28"/>
        </w:rPr>
        <w:t>(выдачу или отзыв)</w:t>
      </w:r>
    </w:p>
    <w:p>
      <w:pPr>
        <w:spacing w:after="0"/>
        <w:ind w:left="0"/>
        <w:jc w:val="both"/>
      </w:pPr>
      <w:r>
        <w:rPr>
          <w:rFonts w:ascii="Times New Roman"/>
          <w:b w:val="false"/>
          <w:i w:val="false"/>
          <w:color w:val="000000"/>
          <w:sz w:val="28"/>
        </w:rPr>
        <w:t>регистрационных свидетельств пользователей в Удостоверяющий центр государственных</w:t>
      </w:r>
    </w:p>
    <w:p>
      <w:pPr>
        <w:spacing w:after="0"/>
        <w:ind w:left="0"/>
        <w:jc w:val="both"/>
      </w:pPr>
      <w:r>
        <w:rPr>
          <w:rFonts w:ascii="Times New Roman"/>
          <w:b w:val="false"/>
          <w:i w:val="false"/>
          <w:color w:val="000000"/>
          <w:sz w:val="28"/>
        </w:rPr>
        <w:t>органов Республики Казахстан для сотрудников государственного органа:</w:t>
      </w:r>
    </w:p>
    <w:p>
      <w:pPr>
        <w:spacing w:after="0"/>
        <w:ind w:left="0"/>
        <w:jc w:val="both"/>
      </w:pPr>
      <w:r>
        <w:rPr>
          <w:rFonts w:ascii="Times New Roman"/>
          <w:b w:val="false"/>
          <w:i w:val="false"/>
          <w:color w:val="000000"/>
          <w:sz w:val="28"/>
        </w:rPr>
        <w:t>1. __________________________,______________________, ___________________</w:t>
      </w:r>
    </w:p>
    <w:p>
      <w:pPr>
        <w:spacing w:after="0"/>
        <w:ind w:left="0"/>
        <w:jc w:val="both"/>
      </w:pPr>
      <w:r>
        <w:rPr>
          <w:rFonts w:ascii="Times New Roman"/>
          <w:b w:val="false"/>
          <w:i w:val="false"/>
          <w:color w:val="000000"/>
          <w:sz w:val="28"/>
        </w:rPr>
        <w:t>(фамилия, имя, отчество (при его наличии) (должность)(подпись сотрудника)</w:t>
      </w:r>
    </w:p>
    <w:p>
      <w:pPr>
        <w:spacing w:after="0"/>
        <w:ind w:left="0"/>
        <w:jc w:val="both"/>
      </w:pPr>
      <w:r>
        <w:rPr>
          <w:rFonts w:ascii="Times New Roman"/>
          <w:b w:val="false"/>
          <w:i w:val="false"/>
          <w:color w:val="000000"/>
          <w:sz w:val="28"/>
        </w:rPr>
        <w:t>Индивидуальный идентификационный номер _______________________________</w:t>
      </w:r>
    </w:p>
    <w:p>
      <w:pPr>
        <w:spacing w:after="0"/>
        <w:ind w:left="0"/>
        <w:jc w:val="both"/>
      </w:pPr>
      <w:r>
        <w:rPr>
          <w:rFonts w:ascii="Times New Roman"/>
          <w:b w:val="false"/>
          <w:i w:val="false"/>
          <w:color w:val="000000"/>
          <w:sz w:val="28"/>
        </w:rPr>
        <w:t>2. __________________________, ______________________, ___________________</w:t>
      </w:r>
    </w:p>
    <w:p>
      <w:pPr>
        <w:spacing w:after="0"/>
        <w:ind w:left="0"/>
        <w:jc w:val="both"/>
      </w:pPr>
      <w:r>
        <w:rPr>
          <w:rFonts w:ascii="Times New Roman"/>
          <w:b w:val="false"/>
          <w:i w:val="false"/>
          <w:color w:val="000000"/>
          <w:sz w:val="28"/>
        </w:rPr>
        <w:t>(фамилия, имя, отчество (при его наличии) (должность) (подпись сотрудника)</w:t>
      </w:r>
    </w:p>
    <w:p>
      <w:pPr>
        <w:spacing w:after="0"/>
        <w:ind w:left="0"/>
        <w:jc w:val="both"/>
      </w:pPr>
      <w:r>
        <w:rPr>
          <w:rFonts w:ascii="Times New Roman"/>
          <w:b w:val="false"/>
          <w:i w:val="false"/>
          <w:color w:val="000000"/>
          <w:sz w:val="28"/>
        </w:rPr>
        <w:t>Индивидуальный идентификационный номер</w:t>
      </w:r>
    </w:p>
    <w:p>
      <w:pPr>
        <w:spacing w:after="0"/>
        <w:ind w:left="0"/>
        <w:jc w:val="both"/>
      </w:pPr>
      <w:r>
        <w:rPr>
          <w:rFonts w:ascii="Times New Roman"/>
          <w:b w:val="false"/>
          <w:i w:val="false"/>
          <w:color w:val="000000"/>
          <w:sz w:val="28"/>
        </w:rPr>
        <w:t>_______________________________________________________________________</w:t>
      </w:r>
    </w:p>
    <w:p>
      <w:pPr>
        <w:spacing w:after="0"/>
        <w:ind w:left="0"/>
        <w:jc w:val="both"/>
      </w:pPr>
      <w:r>
        <w:rPr>
          <w:rFonts w:ascii="Times New Roman"/>
          <w:b w:val="false"/>
          <w:i w:val="false"/>
          <w:color w:val="000000"/>
          <w:sz w:val="28"/>
        </w:rPr>
        <w:t>Руководитель _________ ________________________</w:t>
      </w:r>
    </w:p>
    <w:p>
      <w:pPr>
        <w:spacing w:after="0"/>
        <w:ind w:left="0"/>
        <w:jc w:val="both"/>
      </w:pPr>
      <w:r>
        <w:rPr>
          <w:rFonts w:ascii="Times New Roman"/>
          <w:b w:val="false"/>
          <w:i w:val="false"/>
          <w:color w:val="000000"/>
          <w:sz w:val="28"/>
        </w:rPr>
        <w:t>(подпись) (фамилия, имя, отчество (при его наличии)</w:t>
      </w:r>
    </w:p>
    <w:p>
      <w:pPr>
        <w:spacing w:after="0"/>
        <w:ind w:left="0"/>
        <w:jc w:val="both"/>
      </w:pPr>
      <w:r>
        <w:rPr>
          <w:rFonts w:ascii="Times New Roman"/>
          <w:b w:val="false"/>
          <w:i w:val="false"/>
          <w:color w:val="000000"/>
          <w:sz w:val="28"/>
        </w:rPr>
        <w:t>Место для печати</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w:t>
            </w:r>
            <w:r>
              <w:br/>
            </w:r>
            <w:r>
              <w:rPr>
                <w:rFonts w:ascii="Times New Roman"/>
                <w:b w:val="false"/>
                <w:i w:val="false"/>
                <w:color w:val="000000"/>
                <w:sz w:val="20"/>
              </w:rPr>
              <w:t>к Правилам выдачи, хранения,</w:t>
            </w:r>
            <w:r>
              <w:br/>
            </w:r>
            <w:r>
              <w:rPr>
                <w:rFonts w:ascii="Times New Roman"/>
                <w:b w:val="false"/>
                <w:i w:val="false"/>
                <w:color w:val="000000"/>
                <w:sz w:val="20"/>
              </w:rPr>
              <w:t>отзыва регистрационных</w:t>
            </w:r>
            <w:r>
              <w:br/>
            </w:r>
            <w:r>
              <w:rPr>
                <w:rFonts w:ascii="Times New Roman"/>
                <w:b w:val="false"/>
                <w:i w:val="false"/>
                <w:color w:val="000000"/>
                <w:sz w:val="20"/>
              </w:rPr>
              <w:t>свидетельств и подтверждения</w:t>
            </w:r>
            <w:r>
              <w:br/>
            </w:r>
            <w:r>
              <w:rPr>
                <w:rFonts w:ascii="Times New Roman"/>
                <w:b w:val="false"/>
                <w:i w:val="false"/>
                <w:color w:val="000000"/>
                <w:sz w:val="20"/>
              </w:rPr>
              <w:t>принадлежности и действительности</w:t>
            </w:r>
            <w:r>
              <w:br/>
            </w:r>
            <w:r>
              <w:rPr>
                <w:rFonts w:ascii="Times New Roman"/>
                <w:b w:val="false"/>
                <w:i w:val="false"/>
                <w:color w:val="000000"/>
                <w:sz w:val="20"/>
              </w:rPr>
              <w:t>открытого ключа электронной</w:t>
            </w:r>
            <w:r>
              <w:br/>
            </w:r>
            <w:r>
              <w:rPr>
                <w:rFonts w:ascii="Times New Roman"/>
                <w:b w:val="false"/>
                <w:i w:val="false"/>
                <w:color w:val="000000"/>
                <w:sz w:val="20"/>
              </w:rPr>
              <w:t>цифровой подписи удостоверяющим</w:t>
            </w:r>
            <w:r>
              <w:br/>
            </w:r>
            <w:r>
              <w:rPr>
                <w:rFonts w:ascii="Times New Roman"/>
                <w:b w:val="false"/>
                <w:i w:val="false"/>
                <w:color w:val="000000"/>
                <w:sz w:val="20"/>
              </w:rPr>
              <w:t>центром государственных органов</w:t>
            </w:r>
            <w:r>
              <w:br/>
            </w:r>
            <w:r>
              <w:rPr>
                <w:rFonts w:ascii="Times New Roman"/>
                <w:b w:val="false"/>
                <w:i w:val="false"/>
                <w:color w:val="000000"/>
                <w:sz w:val="20"/>
              </w:rPr>
              <w:t>Республики Казахстан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208" w:id="186"/>
    <w:p>
      <w:pPr>
        <w:spacing w:after="0"/>
        <w:ind w:left="0"/>
        <w:jc w:val="left"/>
      </w:pPr>
      <w:r>
        <w:rPr>
          <w:rFonts w:ascii="Times New Roman"/>
          <w:b/>
          <w:i w:val="false"/>
          <w:color w:val="000000"/>
        </w:rPr>
        <w:t xml:space="preserve"> Журнал учета выдачи регистрационных свидетельств пользователей Удостоверяющего центра государственных органов Республики Казахстан</w:t>
      </w:r>
    </w:p>
    <w:bookmarkEnd w:id="18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государственного органа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и дата письма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отчество (при его наличии) пользователя, на которого выпущено регистрационное свидетельство</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выпуска регистрационного свидетельства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Серийный номер носителя</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отчество (при его наличии) получателя</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Подпись</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w:t>
            </w:r>
            <w:r>
              <w:br/>
            </w:r>
            <w:r>
              <w:rPr>
                <w:rFonts w:ascii="Times New Roman"/>
                <w:b w:val="false"/>
                <w:i w:val="false"/>
                <w:color w:val="000000"/>
                <w:sz w:val="20"/>
              </w:rPr>
              <w:t>к Правилам выдачи, хранения,</w:t>
            </w:r>
            <w:r>
              <w:br/>
            </w:r>
            <w:r>
              <w:rPr>
                <w:rFonts w:ascii="Times New Roman"/>
                <w:b w:val="false"/>
                <w:i w:val="false"/>
                <w:color w:val="000000"/>
                <w:sz w:val="20"/>
              </w:rPr>
              <w:t>отзыва регистрационных</w:t>
            </w:r>
            <w:r>
              <w:br/>
            </w:r>
            <w:r>
              <w:rPr>
                <w:rFonts w:ascii="Times New Roman"/>
                <w:b w:val="false"/>
                <w:i w:val="false"/>
                <w:color w:val="000000"/>
                <w:sz w:val="20"/>
              </w:rPr>
              <w:t>свидетельств и подтверждения</w:t>
            </w:r>
            <w:r>
              <w:br/>
            </w:r>
            <w:r>
              <w:rPr>
                <w:rFonts w:ascii="Times New Roman"/>
                <w:b w:val="false"/>
                <w:i w:val="false"/>
                <w:color w:val="000000"/>
                <w:sz w:val="20"/>
              </w:rPr>
              <w:t>принадлежности и действительности</w:t>
            </w:r>
            <w:r>
              <w:br/>
            </w:r>
            <w:r>
              <w:rPr>
                <w:rFonts w:ascii="Times New Roman"/>
                <w:b w:val="false"/>
                <w:i w:val="false"/>
                <w:color w:val="000000"/>
                <w:sz w:val="20"/>
              </w:rPr>
              <w:t>открытого ключа электронной</w:t>
            </w:r>
            <w:r>
              <w:br/>
            </w:r>
            <w:r>
              <w:rPr>
                <w:rFonts w:ascii="Times New Roman"/>
                <w:b w:val="false"/>
                <w:i w:val="false"/>
                <w:color w:val="000000"/>
                <w:sz w:val="20"/>
              </w:rPr>
              <w:t>цифровой подписи удостоверяющим</w:t>
            </w:r>
            <w:r>
              <w:br/>
            </w:r>
            <w:r>
              <w:rPr>
                <w:rFonts w:ascii="Times New Roman"/>
                <w:b w:val="false"/>
                <w:i w:val="false"/>
                <w:color w:val="000000"/>
                <w:sz w:val="20"/>
              </w:rPr>
              <w:t>центром государственных органов</w:t>
            </w:r>
            <w:r>
              <w:br/>
            </w:r>
            <w:r>
              <w:rPr>
                <w:rFonts w:ascii="Times New Roman"/>
                <w:b w:val="false"/>
                <w:i w:val="false"/>
                <w:color w:val="000000"/>
                <w:sz w:val="20"/>
              </w:rPr>
              <w:t>Республики Казахстан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211" w:id="187"/>
    <w:p>
      <w:pPr>
        <w:spacing w:after="0"/>
        <w:ind w:left="0"/>
        <w:jc w:val="left"/>
      </w:pPr>
      <w:r>
        <w:rPr>
          <w:rFonts w:ascii="Times New Roman"/>
          <w:b/>
          <w:i w:val="false"/>
          <w:color w:val="000000"/>
        </w:rPr>
        <w:t xml:space="preserve"> Заявление на получение регистрационных свидетельств посредством сервиса подачи заявки онлайн</w:t>
      </w:r>
    </w:p>
    <w:bookmarkEnd w:id="187"/>
    <w:bookmarkStart w:name="z212" w:id="188"/>
    <w:p>
      <w:pPr>
        <w:spacing w:after="0"/>
        <w:ind w:left="0"/>
        <w:jc w:val="both"/>
      </w:pPr>
      <w:r>
        <w:rPr>
          <w:rFonts w:ascii="Times New Roman"/>
          <w:b w:val="false"/>
          <w:i w:val="false"/>
          <w:color w:val="000000"/>
          <w:sz w:val="28"/>
        </w:rPr>
        <w:t>
      Настоящим просим выдать регистрационные свидетельства в Удостоверяющем центре государственных органов Республики Казахстан следующих сотрудников:</w:t>
      </w:r>
    </w:p>
    <w:bookmarkEnd w:id="18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отчество</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Индивидуальный идентификационный номер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Бизнес-идентификационный номер (организации)</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Организация</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Должность</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Область, город, район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заявки</w:t>
            </w:r>
          </w:p>
          <w:p>
            <w:pPr>
              <w:spacing w:after="20"/>
              <w:ind w:left="20"/>
              <w:jc w:val="both"/>
            </w:pPr>
            <w:r>
              <w:rPr>
                <w:rFonts w:ascii="Times New Roman"/>
                <w:b w:val="false"/>
                <w:i w:val="false"/>
                <w:color w:val="000000"/>
                <w:sz w:val="20"/>
              </w:rPr>
              <w:t>(заполняется при подаче онлайн)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Адрес электронной почты (для оповещения об истечении срока действий)</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Абонентский номер сотовой связи</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213" w:id="189"/>
      <w:r>
        <w:rPr>
          <w:rFonts w:ascii="Times New Roman"/>
          <w:b w:val="false"/>
          <w:i w:val="false"/>
          <w:color w:val="000000"/>
          <w:sz w:val="28"/>
        </w:rPr>
        <w:t>
      Приложение: Носители ключевой информации___ штук</w:t>
      </w:r>
    </w:p>
    <w:bookmarkEnd w:id="189"/>
    <w:p>
      <w:pPr>
        <w:spacing w:after="0"/>
        <w:ind w:left="0"/>
        <w:jc w:val="both"/>
      </w:pPr>
      <w:r>
        <w:rPr>
          <w:rFonts w:ascii="Times New Roman"/>
          <w:b w:val="false"/>
          <w:i w:val="false"/>
          <w:color w:val="000000"/>
          <w:sz w:val="28"/>
        </w:rPr>
        <w:t>С пользовательским соглашением информационной системы Удостоверяющего центра государственных органов Республики Казахстан размещенным на интернет-ресурсе www.ucgo.gov.kz ознакомлены.</w:t>
      </w:r>
    </w:p>
    <w:p>
      <w:pPr>
        <w:spacing w:after="0"/>
        <w:ind w:left="0"/>
        <w:jc w:val="both"/>
      </w:pPr>
      <w:r>
        <w:rPr>
          <w:rFonts w:ascii="Times New Roman"/>
          <w:b w:val="false"/>
          <w:i w:val="false"/>
          <w:color w:val="000000"/>
          <w:sz w:val="28"/>
        </w:rPr>
        <w:t>Руководитель _____________ ____________________________________</w:t>
      </w:r>
    </w:p>
    <w:p>
      <w:pPr>
        <w:spacing w:after="0"/>
        <w:ind w:left="0"/>
        <w:jc w:val="both"/>
      </w:pPr>
      <w:r>
        <w:rPr>
          <w:rFonts w:ascii="Times New Roman"/>
          <w:b w:val="false"/>
          <w:i w:val="false"/>
          <w:color w:val="000000"/>
          <w:sz w:val="28"/>
        </w:rPr>
        <w:t>(подпись) (фамилия, имя, отчество (при его наличии)</w:t>
      </w:r>
    </w:p>
    <w:p>
      <w:pPr>
        <w:spacing w:after="0"/>
        <w:ind w:left="0"/>
        <w:jc w:val="both"/>
      </w:pPr>
      <w:r>
        <w:rPr>
          <w:rFonts w:ascii="Times New Roman"/>
          <w:b w:val="false"/>
          <w:i w:val="false"/>
          <w:color w:val="000000"/>
          <w:sz w:val="28"/>
        </w:rPr>
        <w:t>Место для печати Фамилия, имя, отчество (при его наличии) исполнителя и телефон с кодом (обязательно)</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5</w:t>
            </w:r>
            <w:r>
              <w:br/>
            </w:r>
            <w:r>
              <w:rPr>
                <w:rFonts w:ascii="Times New Roman"/>
                <w:b w:val="false"/>
                <w:i w:val="false"/>
                <w:color w:val="000000"/>
                <w:sz w:val="20"/>
              </w:rPr>
              <w:t>к Правилам выдачи, хранения,</w:t>
            </w:r>
            <w:r>
              <w:br/>
            </w:r>
            <w:r>
              <w:rPr>
                <w:rFonts w:ascii="Times New Roman"/>
                <w:b w:val="false"/>
                <w:i w:val="false"/>
                <w:color w:val="000000"/>
                <w:sz w:val="20"/>
              </w:rPr>
              <w:t>отзыва регистрационных</w:t>
            </w:r>
            <w:r>
              <w:br/>
            </w:r>
            <w:r>
              <w:rPr>
                <w:rFonts w:ascii="Times New Roman"/>
                <w:b w:val="false"/>
                <w:i w:val="false"/>
                <w:color w:val="000000"/>
                <w:sz w:val="20"/>
              </w:rPr>
              <w:t>свидетельств и подтверждения</w:t>
            </w:r>
            <w:r>
              <w:br/>
            </w:r>
            <w:r>
              <w:rPr>
                <w:rFonts w:ascii="Times New Roman"/>
                <w:b w:val="false"/>
                <w:i w:val="false"/>
                <w:color w:val="000000"/>
                <w:sz w:val="20"/>
              </w:rPr>
              <w:t>принадлежности и действительности</w:t>
            </w:r>
            <w:r>
              <w:br/>
            </w:r>
            <w:r>
              <w:rPr>
                <w:rFonts w:ascii="Times New Roman"/>
                <w:b w:val="false"/>
                <w:i w:val="false"/>
                <w:color w:val="000000"/>
                <w:sz w:val="20"/>
              </w:rPr>
              <w:t>открытого ключа электронной</w:t>
            </w:r>
            <w:r>
              <w:br/>
            </w:r>
            <w:r>
              <w:rPr>
                <w:rFonts w:ascii="Times New Roman"/>
                <w:b w:val="false"/>
                <w:i w:val="false"/>
                <w:color w:val="000000"/>
                <w:sz w:val="20"/>
              </w:rPr>
              <w:t>цифровой подписи удостоверяющим</w:t>
            </w:r>
            <w:r>
              <w:br/>
            </w:r>
            <w:r>
              <w:rPr>
                <w:rFonts w:ascii="Times New Roman"/>
                <w:b w:val="false"/>
                <w:i w:val="false"/>
                <w:color w:val="000000"/>
                <w:sz w:val="20"/>
              </w:rPr>
              <w:t>центром государственных органов</w:t>
            </w:r>
            <w:r>
              <w:br/>
            </w:r>
            <w:r>
              <w:rPr>
                <w:rFonts w:ascii="Times New Roman"/>
                <w:b w:val="false"/>
                <w:i w:val="false"/>
                <w:color w:val="000000"/>
                <w:sz w:val="20"/>
              </w:rPr>
              <w:t>Республики Казахстан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216" w:id="190"/>
    <w:p>
      <w:pPr>
        <w:spacing w:after="0"/>
        <w:ind w:left="0"/>
        <w:jc w:val="left"/>
      </w:pPr>
      <w:r>
        <w:rPr>
          <w:rFonts w:ascii="Times New Roman"/>
          <w:b/>
          <w:i w:val="false"/>
          <w:color w:val="000000"/>
        </w:rPr>
        <w:t xml:space="preserve"> Структура регистрационного свидетельства Удостоверяющего центра государственных органов Республики Казахстан (на алгоритме ГОСТ 34.310-2004 )</w:t>
      </w:r>
    </w:p>
    <w:bookmarkEnd w:id="19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Описание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OID, критичность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Содержание</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Базовые поля регистрационного свидетельства в формате Х.509 V3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Version</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Версия Стандарта X.509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Serial Number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Серийный номер регистрационного свидетельства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Положительное, целое число (не более 20 байт)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Signature Algorithm</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Алгоритм подписи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1.2.398.3.10.1.1.1.2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ГОСТ 34.310-2004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Issuer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Данные Издателя регистрационного свидетельства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CN=2.5.4.3</w:t>
            </w:r>
          </w:p>
          <w:p>
            <w:pPr>
              <w:spacing w:after="20"/>
              <w:ind w:left="20"/>
              <w:jc w:val="both"/>
            </w:pPr>
            <w:r>
              <w:rPr>
                <w:rFonts w:ascii="Times New Roman"/>
                <w:b w:val="false"/>
                <w:i w:val="false"/>
                <w:color w:val="000000"/>
                <w:sz w:val="20"/>
              </w:rPr>
              <w:t>C=2.5.4.6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CN = НЕГІЗГІ КУӘЛАНДЫРУШЫ ОРТАЛЫҚ (GOST) (обязательное поле); С = KZ (обязательное поле)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Validity from</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Время начала срока действия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UTC TIME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Действителен с: YYMMDDHHMMSSZ UTC</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Validity to</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Время окончания срока действия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UTC TIME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Действителен по: YYMMDDHHMMSSZ UTC</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Subject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Данные владельца регистрационного свидетельства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C=2.5.4.6 CN =2.5.4.3 O=2.5.4.10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CN = Удостоверяющий центр Государственных органов (обязательное поле)</w:t>
            </w:r>
          </w:p>
          <w:p>
            <w:pPr>
              <w:spacing w:after="20"/>
              <w:ind w:left="20"/>
              <w:jc w:val="both"/>
            </w:pPr>
            <w:r>
              <w:rPr>
                <w:rFonts w:ascii="Times New Roman"/>
                <w:b w:val="false"/>
                <w:i w:val="false"/>
                <w:color w:val="000000"/>
                <w:sz w:val="20"/>
              </w:rPr>
              <w:t>O = Республика Казахстан (обязательное поле)</w:t>
            </w:r>
          </w:p>
          <w:p>
            <w:pPr>
              <w:spacing w:after="20"/>
              <w:ind w:left="20"/>
              <w:jc w:val="both"/>
            </w:pPr>
            <w:r>
              <w:rPr>
                <w:rFonts w:ascii="Times New Roman"/>
                <w:b w:val="false"/>
                <w:i w:val="false"/>
                <w:color w:val="000000"/>
                <w:sz w:val="20"/>
              </w:rPr>
              <w:t>C = KZ (обязательное поле)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Public Key</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Значение открытого ключа (512 бит)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1.2.398.3.10.1.1.1.1 с параметрами 1.2.398.3.10.1.1.1.1.1 1.2.398.3.10.1.3.1.1.0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Значение</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Дополнительные поля регистрационного свидетельства в формате Х.509 V3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Subject Key Identifier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Идентификатор ключа субъекта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Значение идентификатор ключа субъекта в шестнадцатеричном формате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Authority Key Identifier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Идентификатор ключа центра сертификации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Значение идентификатора ключа центра сертификации в шестнадцатеричном формате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Basic Constraints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Основные ограничения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2.5.29.19, critical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Тип субъекта = центр сертификации Ограничение на длину пути = Отсутствует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Key Usage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Использование ключа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2.5.29.15, critical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Подписывание сертификатов, Автономное подписание списка отзыва (CRL), Подписывание списка отзыва (CRL) (06)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Certificate Policy</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Политика регистрационного свидетельства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[1]Политика регистрационного свидетельства: Идентификатор политики=1.2.398.3.2.1 [1,1]Сведения квалификатора политики: Идентификатор квалификатора политики = CPS Квалификатор: http://ucgo.gov.kz/cps</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Certificate Authority Information Access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Доступ к информации о центрах сертификации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1.3.6.1.5.5.7.1.1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[1]Доступ к сведениям центра сертификации</w:t>
            </w:r>
          </w:p>
          <w:p>
            <w:pPr>
              <w:spacing w:after="20"/>
              <w:ind w:left="20"/>
              <w:jc w:val="both"/>
            </w:pPr>
            <w:r>
              <w:rPr>
                <w:rFonts w:ascii="Times New Roman"/>
                <w:b w:val="false"/>
                <w:i w:val="false"/>
                <w:color w:val="000000"/>
                <w:sz w:val="20"/>
              </w:rPr>
              <w:t>Метод доступа = Поставщик центра сертификации (1.3.6.1.5.5.7.48.2)</w:t>
            </w:r>
          </w:p>
          <w:p>
            <w:pPr>
              <w:spacing w:after="20"/>
              <w:ind w:left="20"/>
              <w:jc w:val="both"/>
            </w:pPr>
            <w:r>
              <w:rPr>
                <w:rFonts w:ascii="Times New Roman"/>
                <w:b w:val="false"/>
                <w:i w:val="false"/>
                <w:color w:val="000000"/>
                <w:sz w:val="20"/>
              </w:rPr>
              <w:t>Дополнительное имя:</w:t>
            </w:r>
          </w:p>
          <w:p>
            <w:pPr>
              <w:spacing w:after="20"/>
              <w:ind w:left="20"/>
              <w:jc w:val="both"/>
            </w:pPr>
            <w:r>
              <w:rPr>
                <w:rFonts w:ascii="Times New Roman"/>
                <w:b w:val="false"/>
                <w:i w:val="false"/>
                <w:color w:val="000000"/>
                <w:sz w:val="20"/>
              </w:rPr>
              <w:t>URL=http://root.gov.kz/cert/*.cer</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Crl Distribution Points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Точки распространения списков отзыва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[1]Точка распределения списка отзыва (CRL)</w:t>
            </w:r>
          </w:p>
          <w:p>
            <w:pPr>
              <w:spacing w:after="20"/>
              <w:ind w:left="20"/>
              <w:jc w:val="both"/>
            </w:pPr>
            <w:r>
              <w:rPr>
                <w:rFonts w:ascii="Times New Roman"/>
                <w:b w:val="false"/>
                <w:i w:val="false"/>
                <w:color w:val="000000"/>
                <w:sz w:val="20"/>
              </w:rPr>
              <w:t>Имя точки распространения:</w:t>
            </w:r>
          </w:p>
          <w:p>
            <w:pPr>
              <w:spacing w:after="20"/>
              <w:ind w:left="20"/>
              <w:jc w:val="both"/>
            </w:pPr>
            <w:r>
              <w:rPr>
                <w:rFonts w:ascii="Times New Roman"/>
                <w:b w:val="false"/>
                <w:i w:val="false"/>
                <w:color w:val="000000"/>
                <w:sz w:val="20"/>
              </w:rPr>
              <w:t>Полное имя:</w:t>
            </w:r>
          </w:p>
          <w:p>
            <w:pPr>
              <w:spacing w:after="20"/>
              <w:ind w:left="20"/>
              <w:jc w:val="both"/>
            </w:pPr>
            <w:r>
              <w:rPr>
                <w:rFonts w:ascii="Times New Roman"/>
                <w:b w:val="false"/>
                <w:i w:val="false"/>
                <w:color w:val="000000"/>
                <w:sz w:val="20"/>
              </w:rPr>
              <w:t>URL=http://crl1.root.gov.kz/gost.crl</w:t>
            </w:r>
          </w:p>
          <w:p>
            <w:pPr>
              <w:spacing w:after="20"/>
              <w:ind w:left="20"/>
              <w:jc w:val="both"/>
            </w:pPr>
            <w:r>
              <w:rPr>
                <w:rFonts w:ascii="Times New Roman"/>
                <w:b w:val="false"/>
                <w:i w:val="false"/>
                <w:color w:val="000000"/>
                <w:sz w:val="20"/>
              </w:rPr>
              <w:t>URL=http://crl.root.gov.kz/gost.crl</w:t>
            </w:r>
          </w:p>
          <w:p>
            <w:pPr>
              <w:spacing w:after="20"/>
              <w:ind w:left="20"/>
              <w:jc w:val="both"/>
            </w:pPr>
            <w:r>
              <w:rPr>
                <w:rFonts w:ascii="Times New Roman"/>
                <w:b w:val="false"/>
                <w:i w:val="false"/>
                <w:color w:val="000000"/>
                <w:sz w:val="20"/>
              </w:rPr>
              <w:t>Причина списка отзыва (CRL)=Сертификат заменен, Прекращение действия, Приостановка действия (0f)</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Digital Signature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Цифровая подпись центра сертификации (512 бит)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1.2.398.3.10.1.1.1.2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Значение</w:t>
            </w:r>
          </w:p>
        </w:tc>
      </w:tr>
    </w:tbl>
    <w:bookmarkStart w:name="z217" w:id="191"/>
    <w:p>
      <w:pPr>
        <w:spacing w:after="0"/>
        <w:ind w:left="0"/>
        <w:jc w:val="left"/>
      </w:pPr>
      <w:r>
        <w:rPr>
          <w:rFonts w:ascii="Times New Roman"/>
          <w:b/>
          <w:i w:val="false"/>
          <w:color w:val="000000"/>
        </w:rPr>
        <w:t xml:space="preserve"> Структура регистрационного свидетельства Удостоверяющего центра государственных органов Республики Казахстан (на алгоритме ГОСТ Р 34.10-2015).</w:t>
      </w:r>
    </w:p>
    <w:bookmarkEnd w:id="19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Описание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OID, критичность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Содержание</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Базовые поля регистрационного свидетельства в формате Х.509 V3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Version</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Версия Стандарта X.509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Serial Number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Серийный номер регистрационного свидетельства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Положительное, целое число (не более 20 байт)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Signature Algorithm</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Алгоритм подписи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1.2.398.3.10.1.1.2.3.2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ГОСТ Р 34.310-2015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Issuer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Данные Издателя регистрационного свидетельства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CN=2.5.4.3 C=2.5.4.6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CN = НЕГІЗГІ КУӘЛАНДЫРУШЫ ОРТАЛЫҚ (GOST) (обязательное поле);</w:t>
            </w:r>
          </w:p>
          <w:p>
            <w:pPr>
              <w:spacing w:after="20"/>
              <w:ind w:left="20"/>
              <w:jc w:val="both"/>
            </w:pPr>
            <w:r>
              <w:rPr>
                <w:rFonts w:ascii="Times New Roman"/>
                <w:b w:val="false"/>
                <w:i w:val="false"/>
                <w:color w:val="000000"/>
                <w:sz w:val="20"/>
              </w:rPr>
              <w:t>С = KZ (обязательное поле)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Validity from</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Время начала срока действия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UTC TIME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Действителен с: YYMMDDHHMMSSZ UTC</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Validity to</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Время окончания срока действия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UTC TIME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Действителен по: YYMMDDHHMMSSZ UTC</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Subject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Данные владельца регистрационного свидетельства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C=2.5.4.6 CN =2.5.4.3 O=2.5.4.10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CN = Удостоверяющий центр Государственных органов (обязательное поле)</w:t>
            </w:r>
          </w:p>
          <w:p>
            <w:pPr>
              <w:spacing w:after="20"/>
              <w:ind w:left="20"/>
              <w:jc w:val="both"/>
            </w:pPr>
            <w:r>
              <w:rPr>
                <w:rFonts w:ascii="Times New Roman"/>
                <w:b w:val="false"/>
                <w:i w:val="false"/>
                <w:color w:val="000000"/>
                <w:sz w:val="20"/>
              </w:rPr>
              <w:t>O = Республика Казахстан (обязательное поле)</w:t>
            </w:r>
          </w:p>
          <w:p>
            <w:pPr>
              <w:spacing w:after="20"/>
              <w:ind w:left="20"/>
              <w:jc w:val="both"/>
            </w:pPr>
            <w:r>
              <w:rPr>
                <w:rFonts w:ascii="Times New Roman"/>
                <w:b w:val="false"/>
                <w:i w:val="false"/>
                <w:color w:val="000000"/>
                <w:sz w:val="20"/>
              </w:rPr>
              <w:t>C = KZ (обязательное поле)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Public Key</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Значение открытого ключа (1024 бит)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1.2.398.3.10.1.1.2.2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Значение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Key parameter sets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Параметр открытого ключа (СТРК ГОСТ Р 34.10-2015)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Значение</w:t>
            </w:r>
          </w:p>
          <w:p>
            <w:pPr>
              <w:spacing w:after="20"/>
              <w:ind w:left="20"/>
              <w:jc w:val="both"/>
            </w:pPr>
            <w:r>
              <w:rPr>
                <w:rFonts w:ascii="Times New Roman"/>
                <w:b w:val="false"/>
                <w:i w:val="false"/>
                <w:color w:val="000000"/>
                <w:sz w:val="20"/>
              </w:rPr>
              <w:t>Параметр открытого ключа - 1.2.398.3.10.1.1.2.2.1</w:t>
            </w:r>
          </w:p>
          <w:p>
            <w:pPr>
              <w:spacing w:after="20"/>
              <w:ind w:left="20"/>
              <w:jc w:val="both"/>
            </w:pPr>
            <w:r>
              <w:rPr>
                <w:rFonts w:ascii="Times New Roman"/>
                <w:b w:val="false"/>
                <w:i w:val="false"/>
                <w:color w:val="000000"/>
                <w:sz w:val="20"/>
              </w:rPr>
              <w:t>Алгоритм хэширования 1.2.398.3.10.1.3.3</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Дополнительные поля регистрационного свидетельства в формате Х.509 V3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Subject Key Identifier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Идентификатор ключа субъекта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Значение идентификатор ключа субъекта в шестнадцатеричном формате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Authority Key Identifier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Идентификатор ключа центра сертификации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Значение идентификатора ключа центра сертификации в шестнадцатеричном формате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Basic Constraints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Основные ограничения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2.5.29.19, critical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Тип субъекта = центр сертификации Ограничение на длину пути = Отсутствует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Key Usage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Использование ключа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2.5.29.15, critical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Подписывание сертификатов, Автономное подписание списка отзыва (CRL), Подписывание списка отзыва (CRL) (06)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Certificate Policy</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Политика регистрационного свидетельства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[1]Политика регистрационного свидетельства: Идентификатор политики=1.2.398.3.2.1 [1,1]Сведения квалификатора политики: Идентификатор квалификатора политики = CPS Квалификатор: http://ucgo.gov.kz/cps</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Certificate Authority Information Access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Доступ к информации о центрах сертификации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1.3.6.1.5.5.7.1.1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[1]Доступ к сведениям центра сертификации</w:t>
            </w:r>
          </w:p>
          <w:p>
            <w:pPr>
              <w:spacing w:after="20"/>
              <w:ind w:left="20"/>
              <w:jc w:val="both"/>
            </w:pPr>
            <w:r>
              <w:rPr>
                <w:rFonts w:ascii="Times New Roman"/>
                <w:b w:val="false"/>
                <w:i w:val="false"/>
                <w:color w:val="000000"/>
                <w:sz w:val="20"/>
              </w:rPr>
              <w:t>Метод доступа = Поставщик центра сертификации (1.3.6.1.5.5.7.48.2)</w:t>
            </w:r>
          </w:p>
          <w:p>
            <w:pPr>
              <w:spacing w:after="20"/>
              <w:ind w:left="20"/>
              <w:jc w:val="both"/>
            </w:pPr>
            <w:r>
              <w:rPr>
                <w:rFonts w:ascii="Times New Roman"/>
                <w:b w:val="false"/>
                <w:i w:val="false"/>
                <w:color w:val="000000"/>
                <w:sz w:val="20"/>
              </w:rPr>
              <w:t>Дополнительное имя:</w:t>
            </w:r>
          </w:p>
          <w:p>
            <w:pPr>
              <w:spacing w:after="20"/>
              <w:ind w:left="20"/>
              <w:jc w:val="both"/>
            </w:pPr>
            <w:r>
              <w:rPr>
                <w:rFonts w:ascii="Times New Roman"/>
                <w:b w:val="false"/>
                <w:i w:val="false"/>
                <w:color w:val="000000"/>
                <w:sz w:val="20"/>
              </w:rPr>
              <w:t>URL=http://root.gov.kz/cert/*.cer</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Crl Distribution Points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Точки распространения списков отзыва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[1]Точка распределения списка отзыва (CRL)</w:t>
            </w:r>
          </w:p>
          <w:p>
            <w:pPr>
              <w:spacing w:after="20"/>
              <w:ind w:left="20"/>
              <w:jc w:val="both"/>
            </w:pPr>
            <w:r>
              <w:rPr>
                <w:rFonts w:ascii="Times New Roman"/>
                <w:b w:val="false"/>
                <w:i w:val="false"/>
                <w:color w:val="000000"/>
                <w:sz w:val="20"/>
              </w:rPr>
              <w:t>Имя точки распространения:</w:t>
            </w:r>
          </w:p>
          <w:p>
            <w:pPr>
              <w:spacing w:after="20"/>
              <w:ind w:left="20"/>
              <w:jc w:val="both"/>
            </w:pPr>
            <w:r>
              <w:rPr>
                <w:rFonts w:ascii="Times New Roman"/>
                <w:b w:val="false"/>
                <w:i w:val="false"/>
                <w:color w:val="000000"/>
                <w:sz w:val="20"/>
              </w:rPr>
              <w:t>Полное имя:</w:t>
            </w:r>
          </w:p>
          <w:p>
            <w:pPr>
              <w:spacing w:after="20"/>
              <w:ind w:left="20"/>
              <w:jc w:val="both"/>
            </w:pPr>
            <w:r>
              <w:rPr>
                <w:rFonts w:ascii="Times New Roman"/>
                <w:b w:val="false"/>
                <w:i w:val="false"/>
                <w:color w:val="000000"/>
                <w:sz w:val="20"/>
              </w:rPr>
              <w:t>URL=http://crl.root.gov.kz/*.crl</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Digital Signature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Цифровая подпись центра сертификации (1024 бит)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1.2.398.3.10.1.1.2.3.2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Значение</w:t>
            </w:r>
          </w:p>
        </w:tc>
      </w:tr>
    </w:tbl>
    <w:bookmarkStart w:name="z218" w:id="192"/>
    <w:p>
      <w:pPr>
        <w:spacing w:after="0"/>
        <w:ind w:left="0"/>
        <w:jc w:val="left"/>
      </w:pPr>
      <w:r>
        <w:rPr>
          <w:rFonts w:ascii="Times New Roman"/>
          <w:b/>
          <w:i w:val="false"/>
          <w:color w:val="000000"/>
        </w:rPr>
        <w:t xml:space="preserve"> Структура регистрационного свидетельства для пользователей Удостоверяющего центра государственных органов (для подписи и аутентификации на алгоритме ГОСТ 34.310-2004)</w:t>
      </w:r>
    </w:p>
    <w:bookmarkEnd w:id="19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Описание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Значение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Обязательность/</w:t>
            </w:r>
          </w:p>
          <w:p>
            <w:pPr>
              <w:spacing w:after="20"/>
              <w:ind w:left="20"/>
              <w:jc w:val="both"/>
            </w:pPr>
            <w:r>
              <w:rPr>
                <w:rFonts w:ascii="Times New Roman"/>
                <w:b w:val="false"/>
                <w:i w:val="false"/>
                <w:color w:val="000000"/>
                <w:sz w:val="20"/>
              </w:rPr>
              <w:t>Критичность</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Version</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Версия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Да/Не критично</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Serial Number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Серийный номер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Значение целого числа в шестнадцатеричном представлении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Да/Не критично</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Signature Algorithm</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Алгоритм подписи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ГОСТ 34.310-2004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Да/Не критично</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Issuer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Издатель (Уникальное имя)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CN = Удостоверяющий центр Государственных органов O = Республика Казахстан С = KZ</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Да/Не критично</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Valid From</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Действителен 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День/месяц/год часы/минуты/секунды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Да/Не критично</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Valid To</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Действителен до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День/месяц/год часы/минуты/секунды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Да/Не критично</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Subject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Субъект (Уникальное имя)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CN = ФАМИЛИЯ ИМЯ</w:t>
            </w:r>
          </w:p>
          <w:p>
            <w:pPr>
              <w:spacing w:after="20"/>
              <w:ind w:left="20"/>
              <w:jc w:val="both"/>
            </w:pPr>
            <w:r>
              <w:rPr>
                <w:rFonts w:ascii="Times New Roman"/>
                <w:b w:val="false"/>
                <w:i w:val="false"/>
                <w:color w:val="000000"/>
                <w:sz w:val="20"/>
              </w:rPr>
              <w:t>G = ОТЧЕСТВО</w:t>
            </w:r>
          </w:p>
          <w:p>
            <w:pPr>
              <w:spacing w:after="20"/>
              <w:ind w:left="20"/>
              <w:jc w:val="both"/>
            </w:pPr>
            <w:r>
              <w:rPr>
                <w:rFonts w:ascii="Times New Roman"/>
                <w:b w:val="false"/>
                <w:i w:val="false"/>
                <w:color w:val="000000"/>
                <w:sz w:val="20"/>
              </w:rPr>
              <w:t>(необязательное поле)</w:t>
            </w:r>
          </w:p>
          <w:p>
            <w:pPr>
              <w:spacing w:after="20"/>
              <w:ind w:left="20"/>
              <w:jc w:val="both"/>
            </w:pPr>
            <w:r>
              <w:rPr>
                <w:rFonts w:ascii="Times New Roman"/>
                <w:b w:val="false"/>
                <w:i w:val="false"/>
                <w:color w:val="000000"/>
                <w:sz w:val="20"/>
              </w:rPr>
              <w:t>SERIALNUMBER= IINXXXXXXXXXXXX</w:t>
            </w:r>
          </w:p>
          <w:p>
            <w:pPr>
              <w:spacing w:after="20"/>
              <w:ind w:left="20"/>
              <w:jc w:val="both"/>
            </w:pPr>
            <w:r>
              <w:rPr>
                <w:rFonts w:ascii="Times New Roman"/>
                <w:b w:val="false"/>
                <w:i w:val="false"/>
                <w:color w:val="000000"/>
                <w:sz w:val="20"/>
              </w:rPr>
              <w:t>SURNAME = Фамилия (необязательное поле) Phone = +7XXXXXXXXXX (необязательное поле) E = ЭЛЕКТРОННАЯ ПОЧТА (необязательное поле) OU = BINXXXXXXXXXXXX S = ОБЛАСТЬ C = KZ</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Да/Не критично</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Public Key</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Открытый ключ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1.2.398.3.10.1.1.1.1 с параметрами 1.2.398.3.10.1.1.1.1.1 1.2.398.3.10.1.1.1.1.2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Да/Не критично</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Key Usage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Использование ключей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Цифровая подпись, Неотрекаемость, Согласование ключа (опционально)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Да/Не критично</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Certificate Policy</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Политики регистрационного свидетельства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[1]Политика сертификата: Идентификатор политики=1.2.398.3.2.1 [1,1]Сведения квалификатора политики: Идентификатор квалификатора политики=CPS Квалификатор: URL=http://ucgo.gov.kz/cps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Да/Не критично</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Authority Information Access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Доступ к сведениям центра сертификации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[1]Доступ к сведениям центра сертификации Метод доступа = Поставщик центра сертификации (1.3.6.1.5.5.7.48.2) Дополнительное имя: URL=http://ucgo.gov.kz/cert/*.cer [2]Доступ к сведениям центра сертификации Метод доступа = Протокол определения состояния сертификата через сеть (1.3.6.1.5.5.7.48.1) Дополнительное имя: URL=http://ocsp.ucgo.gov.kz</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Да/Не критично</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CRL Distribution Point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Точка распространения списков отзыва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Точка распределения списка отзыва (CRL) Имя точки распространения: Полное имя: URL=http://crl.ucgo.gov.kz/crl/*.crl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Да/Не критично</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Subject Key Identifier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Идентификатор ключа субъекта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Серийный номер регистрационного свидетельства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Да/Не критично</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Certificate Authority Key Identifier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Идентификатор ключа центра сертификаций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Идентификатор ключа = серийный номер Поставщик сертификата: Адрес каталога: CN = Удостоверяющий центр Государственных органов O = Республика Казахстан С = KZ Серийный номер сертификата = серийный номер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Да/Не критично</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1.2.398.3.10.1.2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Бинарные данные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Данные в шестнадцатеричном представлении (опционально)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Нет/ Не критично</w:t>
            </w:r>
          </w:p>
        </w:tc>
      </w:tr>
    </w:tbl>
    <w:bookmarkStart w:name="z219" w:id="193"/>
    <w:p>
      <w:pPr>
        <w:spacing w:after="0"/>
        <w:ind w:left="0"/>
        <w:jc w:val="left"/>
      </w:pPr>
      <w:r>
        <w:rPr>
          <w:rFonts w:ascii="Times New Roman"/>
          <w:b/>
          <w:i w:val="false"/>
          <w:color w:val="000000"/>
        </w:rPr>
        <w:t xml:space="preserve"> Структура регистрационного свидетельства для пользователей Удостоверяющего центра государственных органов (для подписи и аутентификации на алгоритме СТ РК ГОСТ Р 34.10-2015)</w:t>
      </w:r>
    </w:p>
    <w:bookmarkEnd w:id="19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Описание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Значение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Обязательность/Критичность</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Version</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Версия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Да/Не критично</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Serial Number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Серийный номер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Значение целого числа в шестнадцатеричном представлении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Да/Не критично</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Signature Algorithm</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Алгоритм подписи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СТ РК ГОСТ Р 34.10-2015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Да/Не критично</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Issuer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Издатель (Уникальное имя)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CN = Удостоверяющий центр Государственных органов O = Республика Казахстан С = KZ</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Да/Не критично</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Valid From</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Действителен 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День/месяц/год часы/минуты/секунды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Да/Не критично</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Valid To</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Действителен до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День/месяц/год часы/минуты/секунды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Да/Не критично</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Subject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Субъект (Уникальное имя)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CN = ФАМИЛИЯ ИМЯ</w:t>
            </w:r>
          </w:p>
          <w:p>
            <w:pPr>
              <w:spacing w:after="20"/>
              <w:ind w:left="20"/>
              <w:jc w:val="both"/>
            </w:pPr>
            <w:r>
              <w:rPr>
                <w:rFonts w:ascii="Times New Roman"/>
                <w:b w:val="false"/>
                <w:i w:val="false"/>
                <w:color w:val="000000"/>
                <w:sz w:val="20"/>
              </w:rPr>
              <w:t>G = ОТЧЕСТВО</w:t>
            </w:r>
          </w:p>
          <w:p>
            <w:pPr>
              <w:spacing w:after="20"/>
              <w:ind w:left="20"/>
              <w:jc w:val="both"/>
            </w:pPr>
            <w:r>
              <w:rPr>
                <w:rFonts w:ascii="Times New Roman"/>
                <w:b w:val="false"/>
                <w:i w:val="false"/>
                <w:color w:val="000000"/>
                <w:sz w:val="20"/>
              </w:rPr>
              <w:t>(необязательное поле)</w:t>
            </w:r>
          </w:p>
          <w:p>
            <w:pPr>
              <w:spacing w:after="20"/>
              <w:ind w:left="20"/>
              <w:jc w:val="both"/>
            </w:pPr>
            <w:r>
              <w:rPr>
                <w:rFonts w:ascii="Times New Roman"/>
                <w:b w:val="false"/>
                <w:i w:val="false"/>
                <w:color w:val="000000"/>
                <w:sz w:val="20"/>
              </w:rPr>
              <w:t>SERIALNUMBER= IINXXXXXXXXXXXX</w:t>
            </w:r>
          </w:p>
          <w:p>
            <w:pPr>
              <w:spacing w:after="20"/>
              <w:ind w:left="20"/>
              <w:jc w:val="both"/>
            </w:pPr>
            <w:r>
              <w:rPr>
                <w:rFonts w:ascii="Times New Roman"/>
                <w:b w:val="false"/>
                <w:i w:val="false"/>
                <w:color w:val="000000"/>
                <w:sz w:val="20"/>
              </w:rPr>
              <w:t>SURNAME = Фамилия (необязательное поле) Phone = +7XXXXXXXXXX (необязательное поле) E = ЭЛЕКТРОННАЯ ПОЧТА (необязательное поле) OU = BINXXXXXXXXXXXX S = ОБЛАСТЬ C = KZ</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Да/Не критично</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Public Key</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Открытый ключ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1.2.398.3.10.1.1.2.2</w:t>
            </w:r>
          </w:p>
          <w:p>
            <w:pPr>
              <w:spacing w:after="20"/>
              <w:ind w:left="20"/>
              <w:jc w:val="both"/>
            </w:pPr>
            <w:r>
              <w:rPr>
                <w:rFonts w:ascii="Times New Roman"/>
                <w:b w:val="false"/>
                <w:i w:val="false"/>
                <w:color w:val="000000"/>
                <w:sz w:val="20"/>
              </w:rPr>
              <w:t>с параметрами</w:t>
            </w:r>
          </w:p>
          <w:p>
            <w:pPr>
              <w:spacing w:after="20"/>
              <w:ind w:left="20"/>
              <w:jc w:val="both"/>
            </w:pPr>
            <w:r>
              <w:rPr>
                <w:rFonts w:ascii="Times New Roman"/>
                <w:b w:val="false"/>
                <w:i w:val="false"/>
                <w:color w:val="000000"/>
                <w:sz w:val="20"/>
              </w:rPr>
              <w:t>1.2.398.3.10.1.1.2.2.1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Да/Не критично</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Key Usage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Использование ключей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Цифровая подпись, Неотрекаемость, Согласование ключа (опционально)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Да/Не критично</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Certificate Policy</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Политики регистрационного свидетельства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[1]Политика сертификата: Идентификатор политики=1.2.398.3.2 [1,1]Сведения квалификатора политики: Идентификатор квалификатора политики=CPS Квалификатор: URL=http://ucgo.gov.kz/cps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Да/Не критично</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Authority Information Access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Доступ к сведениям центра сертификации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[1]Доступ к сведениям центра сертификации Метод доступа = Поставщик центра сертификации (1.3.6.1.5.5.7.48.2) Дополнительное имя: URL=http://ucgo.gov.kz/cert/*.cer [2]Доступ к сведениям центра сертификации Метод доступа = Протокол определения состояния сертификата через сеть (1.3.6.1.5.5.7.48.1) Дополнительное имя: URL=http://ocsp.ucgo.gov.kz</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Да/Не критично</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CRL Distribution Point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Точка распространения списков отзыва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Точка распределения списка отзыва (CRL) Имя точки распространения: Полное имя: URL=http://crl.ucgo.gov.kz/crl/*.crl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Да/Не критично</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Subject Key Identifier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Идентификатор ключа субъекта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Серийный номер регистрационного свидетельства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Да/Не критично</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Certificate Authority Key Identifier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Идентификатор ключа центра сертификаций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Идентификатор ключа = серийный номер Поставщик сертификата: Адрес каталога: CN = Удостоверяющий центр Государственных органов O = Республика Казахстан С = KZ Серийный номер сертификата = серийный номер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Да/Не критично</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1.2.398.3.10.1.2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Бинарные данные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Данные в шестнадцатеричном представлении (опционально)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Нет/ Не критично</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6</w:t>
            </w:r>
            <w:r>
              <w:br/>
            </w:r>
            <w:r>
              <w:rPr>
                <w:rFonts w:ascii="Times New Roman"/>
                <w:b w:val="false"/>
                <w:i w:val="false"/>
                <w:color w:val="000000"/>
                <w:sz w:val="20"/>
              </w:rPr>
              <w:t>к Правилам выдачи, хранения,</w:t>
            </w:r>
            <w:r>
              <w:br/>
            </w:r>
            <w:r>
              <w:rPr>
                <w:rFonts w:ascii="Times New Roman"/>
                <w:b w:val="false"/>
                <w:i w:val="false"/>
                <w:color w:val="000000"/>
                <w:sz w:val="20"/>
              </w:rPr>
              <w:t>отзыва регистрационных</w:t>
            </w:r>
            <w:r>
              <w:br/>
            </w:r>
            <w:r>
              <w:rPr>
                <w:rFonts w:ascii="Times New Roman"/>
                <w:b w:val="false"/>
                <w:i w:val="false"/>
                <w:color w:val="000000"/>
                <w:sz w:val="20"/>
              </w:rPr>
              <w:t>свидетельств и подтверждения</w:t>
            </w:r>
            <w:r>
              <w:br/>
            </w:r>
            <w:r>
              <w:rPr>
                <w:rFonts w:ascii="Times New Roman"/>
                <w:b w:val="false"/>
                <w:i w:val="false"/>
                <w:color w:val="000000"/>
                <w:sz w:val="20"/>
              </w:rPr>
              <w:t>принадлежности и действительности</w:t>
            </w:r>
            <w:r>
              <w:br/>
            </w:r>
            <w:r>
              <w:rPr>
                <w:rFonts w:ascii="Times New Roman"/>
                <w:b w:val="false"/>
                <w:i w:val="false"/>
                <w:color w:val="000000"/>
                <w:sz w:val="20"/>
              </w:rPr>
              <w:t>открытого ключа электронной</w:t>
            </w:r>
            <w:r>
              <w:br/>
            </w:r>
            <w:r>
              <w:rPr>
                <w:rFonts w:ascii="Times New Roman"/>
                <w:b w:val="false"/>
                <w:i w:val="false"/>
                <w:color w:val="000000"/>
                <w:sz w:val="20"/>
              </w:rPr>
              <w:t>цифровой подписи удостоверяющим</w:t>
            </w:r>
            <w:r>
              <w:br/>
            </w:r>
            <w:r>
              <w:rPr>
                <w:rFonts w:ascii="Times New Roman"/>
                <w:b w:val="false"/>
                <w:i w:val="false"/>
                <w:color w:val="000000"/>
                <w:sz w:val="20"/>
              </w:rPr>
              <w:t>центром государственных органов</w:t>
            </w:r>
            <w:r>
              <w:br/>
            </w:r>
            <w:r>
              <w:rPr>
                <w:rFonts w:ascii="Times New Roman"/>
                <w:b w:val="false"/>
                <w:i w:val="false"/>
                <w:color w:val="000000"/>
                <w:sz w:val="20"/>
              </w:rPr>
              <w:t>Республики Казахстан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222" w:id="194"/>
    <w:p>
      <w:pPr>
        <w:spacing w:after="0"/>
        <w:ind w:left="0"/>
        <w:jc w:val="left"/>
      </w:pPr>
      <w:r>
        <w:rPr>
          <w:rFonts w:ascii="Times New Roman"/>
          <w:b/>
          <w:i w:val="false"/>
          <w:color w:val="000000"/>
        </w:rPr>
        <w:t xml:space="preserve"> Структура регистрационного свидетельства для VPN устройств, полученных в Удостоверяющем центре государственных органов Республики Казахстан на алгоритме ГОСТ 34.310-2004</w:t>
      </w:r>
    </w:p>
    <w:bookmarkEnd w:id="19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Описание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Значение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Обязательность/Критичность</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Version</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Версия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Да/Не критично</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Serial Number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Серийный номер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Значение целого числа в шестнадцатеричном представлении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Да/Не критично</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Signature Algorithm</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Алгоритм подписи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ГОСТ 34.310-2004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Да/Не критично</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Issuer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Издатель (Уникальное имя)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CN = Удостоверяющий центр Государственных органов O = Республика Казахстан С = KZ</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Да/Не критично</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Valid From</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Действителен 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День/месяц/год часы/минуты/секунды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Да/Не критично</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Valid To</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Действителен до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День/месяц/год часы/минуты/секунды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Да/Не критично</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Subject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Субъект (Уникальное имя)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CN = НАИМЕНОВАНИЕ ОБЛАСТИ OU = VPN_XXXXXXXXXXXX S = ОБЛАСТЬ C = KZ</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Да/Не критично</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Public Key</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Открытый ключ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1.2.398.3.10.1.1.1.1 с параметрами 1.2.398.3.10.1.1.1.1.1 1.2.398.3.10.1.1.1.1.2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Да/Не критично</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Key Usage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Использование ключей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Цифровая подпись, Неотрекаемость, Согласование ключа (опционально)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Да/Не критично</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CRL Distribution Point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Точка распространения списков отзыва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Точка распределения списка отзыва (CRL) Имя точки распространения: Полное имя: URL=http://crl.ucgo.gov.kz/crl/*.crl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Да/Не критично</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Authority Information Access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Доступ к сведениям центра сертификации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[1]Доступ к сведениям центра сертификации Метод доступа = Поставщик центра сертификации (1.3.6.1.5.5.7.48.2) Дополнительное имя: URL=http://ucgo.gov.kz/cert/*.cer [2]Доступ к сведениям центра сертификации Метод доступа = Протокол определения состояния сертификата через сеть (1.3.6.1.5.5.7.48.1) Дополнительное имя: URL=http://ocsp.ucgo.gov.kz</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Да/Не критично</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Certificate Policy</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Политики регистрационного свидетельства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[1]Политика сертификата: Идентификатор политики=1.2.398.3.2.1 [1,1]Сведения квалификатора политики: Идентификатор квалификатора политики=CPS Квалификатор: URL=http://ucgo.gov.kz/cps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Да/Не критично</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Subject Key Identifier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Идентификатор ключа субъекта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Серийный номер регистрационного свидетельства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Да/Не критично</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Certificate Authority Key Identifier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Идентификатор ключа центра сертификаций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Идентификатор ключа = серийный номер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Да/Не критично</w:t>
            </w:r>
          </w:p>
        </w:tc>
      </w:tr>
    </w:tbl>
    <w:bookmarkStart w:name="z223" w:id="195"/>
    <w:p>
      <w:pPr>
        <w:spacing w:after="0"/>
        <w:ind w:left="0"/>
        <w:jc w:val="left"/>
      </w:pPr>
      <w:r>
        <w:rPr>
          <w:rFonts w:ascii="Times New Roman"/>
          <w:b/>
          <w:i w:val="false"/>
          <w:color w:val="000000"/>
        </w:rPr>
        <w:t xml:space="preserve"> Структура регистрационного свидетельства для VPN устройств полученных в Удостоверяющем центре государственных органов Республики Казахстан на алгоритме СТ РК ГОСТ Р 34.10-2015</w:t>
      </w:r>
    </w:p>
    <w:bookmarkEnd w:id="19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Описание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Значение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Обязательность/Критичность</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Version</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Версия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Да/Не критично</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Serial Number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Серийный номер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Значение целого числа в шестнадцатеричном представлении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Да/Не критично</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Signature Algorithm</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Алгоритм подписи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 РК ГОСТ Р 34.10-2015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Да/Не критично</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Issuer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Издатель (Уникальное имя)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CN = Удостоверяющий центр Государственных органов O = Республика Казахстан С = KZ</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Да/Не критично</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Valid From</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Действителен 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День/месяц/год часы/минуты/секунды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Да/Не критично</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Valid To</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Действителен до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День/месяц/год часы/минуты/секунды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Да/Не критично</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Subject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Субъект (Уникальное имя)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CN = НАИМЕНОВАНИЕ ОБЛАСТИ OU = VPN_XXXXXXXXXXXX S = ОБЛАСТЬ C = KZ</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Да/Не критично</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Public Key</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Открытый ключ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1.2.398.3.10.1.1.2.2</w:t>
            </w:r>
          </w:p>
          <w:p>
            <w:pPr>
              <w:spacing w:after="20"/>
              <w:ind w:left="20"/>
              <w:jc w:val="both"/>
            </w:pPr>
            <w:r>
              <w:rPr>
                <w:rFonts w:ascii="Times New Roman"/>
                <w:b w:val="false"/>
                <w:i w:val="false"/>
                <w:color w:val="000000"/>
                <w:sz w:val="20"/>
              </w:rPr>
              <w:t>с параметрами</w:t>
            </w:r>
          </w:p>
          <w:p>
            <w:pPr>
              <w:spacing w:after="20"/>
              <w:ind w:left="20"/>
              <w:jc w:val="both"/>
            </w:pPr>
            <w:r>
              <w:rPr>
                <w:rFonts w:ascii="Times New Roman"/>
                <w:b w:val="false"/>
                <w:i w:val="false"/>
                <w:color w:val="000000"/>
                <w:sz w:val="20"/>
              </w:rPr>
              <w:t>1.2.398.3.10.1.1.2.2.1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Да/Не критично</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Key Usage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Использование ключей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Цифровая подпись, Неотрекаемость, Согласование ключа (опционально)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Да/Не критично</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CRL Distribution Point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Точка распространения списков отзыва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Точка распределения списка отзыва (CRL) Имя точки распространения: Полное имя: URL=http://crl.ucgo.gov.kz/crl/*.crl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Да/Не критично</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Authority Information Access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Доступ к сведениям центра сертификации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[1]Доступ к сведениям центра сертификации Метод доступа = Поставщик центра сертификации (1.3.6.1.5.5.7.48.2) Дополнительное имя: URL=http://ucgo.gov.kz/cert/*.cer [2]Доступ к сведениям центра сертификации Метод доступа = Протокол определения состояния сертификата через сеть (1.3.6.1.5.5.7.48.1) Дополнительное имя: URL=http://ocsp.ucgo.gov.kz</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Да/Не критично</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Certificate Policy</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Политики регистрационного свидетельства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[1]Политика сертификата: Идентификатор политики=1.2.398.3.2 [1,1]Сведения квалификатора политики: Идентификатор квалификатора политики=CPS Квалификатор: URL=http://ucgo.gov.kz/cps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Да/Не критично</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Subject Key Identifier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Идентификатор ключа субъекта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Серийный номер регистрационного свидетельства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Да/Не критично</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Certificate Authority Key Identifier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Идентификатор ключа центра сертификаций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Идентификатор ключа = серийный номер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Да/Не критично</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7</w:t>
            </w:r>
            <w:r>
              <w:br/>
            </w:r>
            <w:r>
              <w:rPr>
                <w:rFonts w:ascii="Times New Roman"/>
                <w:b w:val="false"/>
                <w:i w:val="false"/>
                <w:color w:val="000000"/>
                <w:sz w:val="20"/>
              </w:rPr>
              <w:t>к Правилам выдачи, хранения,</w:t>
            </w:r>
            <w:r>
              <w:br/>
            </w:r>
            <w:r>
              <w:rPr>
                <w:rFonts w:ascii="Times New Roman"/>
                <w:b w:val="false"/>
                <w:i w:val="false"/>
                <w:color w:val="000000"/>
                <w:sz w:val="20"/>
              </w:rPr>
              <w:t>отзыва регистрационных</w:t>
            </w:r>
            <w:r>
              <w:br/>
            </w:r>
            <w:r>
              <w:rPr>
                <w:rFonts w:ascii="Times New Roman"/>
                <w:b w:val="false"/>
                <w:i w:val="false"/>
                <w:color w:val="000000"/>
                <w:sz w:val="20"/>
              </w:rPr>
              <w:t>свидетельств и подтверждения</w:t>
            </w:r>
            <w:r>
              <w:br/>
            </w:r>
            <w:r>
              <w:rPr>
                <w:rFonts w:ascii="Times New Roman"/>
                <w:b w:val="false"/>
                <w:i w:val="false"/>
                <w:color w:val="000000"/>
                <w:sz w:val="20"/>
              </w:rPr>
              <w:t>принадлежности и действительности</w:t>
            </w:r>
            <w:r>
              <w:br/>
            </w:r>
            <w:r>
              <w:rPr>
                <w:rFonts w:ascii="Times New Roman"/>
                <w:b w:val="false"/>
                <w:i w:val="false"/>
                <w:color w:val="000000"/>
                <w:sz w:val="20"/>
              </w:rPr>
              <w:t>открытого ключа электронной</w:t>
            </w:r>
            <w:r>
              <w:br/>
            </w:r>
            <w:r>
              <w:rPr>
                <w:rFonts w:ascii="Times New Roman"/>
                <w:b w:val="false"/>
                <w:i w:val="false"/>
                <w:color w:val="000000"/>
                <w:sz w:val="20"/>
              </w:rPr>
              <w:t>цифровой подписи удостоверяющим</w:t>
            </w:r>
            <w:r>
              <w:br/>
            </w:r>
            <w:r>
              <w:rPr>
                <w:rFonts w:ascii="Times New Roman"/>
                <w:b w:val="false"/>
                <w:i w:val="false"/>
                <w:color w:val="000000"/>
                <w:sz w:val="20"/>
              </w:rPr>
              <w:t>центром государственных органов</w:t>
            </w:r>
            <w:r>
              <w:br/>
            </w:r>
            <w:r>
              <w:rPr>
                <w:rFonts w:ascii="Times New Roman"/>
                <w:b w:val="false"/>
                <w:i w:val="false"/>
                <w:color w:val="000000"/>
                <w:sz w:val="20"/>
              </w:rPr>
              <w:t>Республики Казахстан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226" w:id="196"/>
    <w:p>
      <w:pPr>
        <w:spacing w:after="0"/>
        <w:ind w:left="0"/>
        <w:jc w:val="left"/>
      </w:pPr>
      <w:r>
        <w:rPr>
          <w:rFonts w:ascii="Times New Roman"/>
          <w:b/>
          <w:i w:val="false"/>
          <w:color w:val="000000"/>
        </w:rPr>
        <w:t xml:space="preserve"> Заявление на отзыв регистрационного свидетельства пользователя Удостоверяющего центра государственных органов Республики Казахстан</w:t>
      </w:r>
    </w:p>
    <w:bookmarkEnd w:id="196"/>
    <w:bookmarkStart w:name="z227" w:id="197"/>
    <w:p>
      <w:pPr>
        <w:spacing w:after="0"/>
        <w:ind w:left="0"/>
        <w:jc w:val="both"/>
      </w:pPr>
      <w:r>
        <w:rPr>
          <w:rFonts w:ascii="Times New Roman"/>
          <w:b w:val="false"/>
          <w:i w:val="false"/>
          <w:color w:val="000000"/>
          <w:sz w:val="28"/>
        </w:rPr>
        <w:t>
      Настоящим просим отозвать регистрационные свидетельства в Удостоверяющем центре государственных органов Республики Казахстан следующих сотрудников:</w:t>
      </w:r>
    </w:p>
    <w:bookmarkEnd w:id="19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отчество (при его наличии)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Индивидуальный идентификационный номер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Бизнес-идентификационный номер</w:t>
            </w:r>
          </w:p>
          <w:p>
            <w:pPr>
              <w:spacing w:after="20"/>
              <w:ind w:left="20"/>
              <w:jc w:val="both"/>
            </w:pPr>
            <w:r>
              <w:rPr>
                <w:rFonts w:ascii="Times New Roman"/>
                <w:b w:val="false"/>
                <w:i w:val="false"/>
                <w:color w:val="000000"/>
                <w:sz w:val="20"/>
              </w:rPr>
              <w:t>(организации)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Организация</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228" w:id="198"/>
      <w:r>
        <w:rPr>
          <w:rFonts w:ascii="Times New Roman"/>
          <w:b w:val="false"/>
          <w:i w:val="false"/>
          <w:color w:val="000000"/>
          <w:sz w:val="28"/>
        </w:rPr>
        <w:t>
      Приложение: Носители ключевой информации ___ штук.</w:t>
      </w:r>
    </w:p>
    <w:bookmarkEnd w:id="198"/>
    <w:p>
      <w:pPr>
        <w:spacing w:after="0"/>
        <w:ind w:left="0"/>
        <w:jc w:val="both"/>
      </w:pPr>
      <w:r>
        <w:rPr>
          <w:rFonts w:ascii="Times New Roman"/>
          <w:b w:val="false"/>
          <w:i w:val="false"/>
          <w:color w:val="000000"/>
          <w:sz w:val="28"/>
        </w:rPr>
        <w:t>Руководитель ______________ ____________________________</w:t>
      </w:r>
    </w:p>
    <w:p>
      <w:pPr>
        <w:spacing w:after="0"/>
        <w:ind w:left="0"/>
        <w:jc w:val="both"/>
      </w:pPr>
      <w:r>
        <w:rPr>
          <w:rFonts w:ascii="Times New Roman"/>
          <w:b w:val="false"/>
          <w:i w:val="false"/>
          <w:color w:val="000000"/>
          <w:sz w:val="28"/>
        </w:rPr>
        <w:t>(подпись) (фамилия, имя, отчество (при его наличии)</w:t>
      </w:r>
    </w:p>
    <w:p>
      <w:pPr>
        <w:spacing w:after="0"/>
        <w:ind w:left="0"/>
        <w:jc w:val="both"/>
      </w:pPr>
      <w:r>
        <w:rPr>
          <w:rFonts w:ascii="Times New Roman"/>
          <w:b w:val="false"/>
          <w:i w:val="false"/>
          <w:color w:val="000000"/>
          <w:sz w:val="28"/>
        </w:rPr>
        <w:t>Место для печати</w:t>
      </w:r>
    </w:p>
    <w:p>
      <w:pPr>
        <w:spacing w:after="0"/>
        <w:ind w:left="0"/>
        <w:jc w:val="both"/>
      </w:pPr>
      <w:r>
        <w:rPr>
          <w:rFonts w:ascii="Times New Roman"/>
          <w:b w:val="false"/>
          <w:i w:val="false"/>
          <w:color w:val="000000"/>
          <w:sz w:val="28"/>
        </w:rPr>
        <w:t>Фамилия, имя, отчество (при его наличии) исполнителя и телефон с кодом</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 к приказу</w:t>
            </w:r>
            <w:r>
              <w:br/>
            </w:r>
            <w:r>
              <w:rPr>
                <w:rFonts w:ascii="Times New Roman"/>
                <w:b w:val="false"/>
                <w:i w:val="false"/>
                <w:color w:val="000000"/>
                <w:sz w:val="20"/>
              </w:rPr>
              <w:t>Министр цифрового развития,</w:t>
            </w:r>
            <w:r>
              <w:br/>
            </w:r>
            <w:r>
              <w:rPr>
                <w:rFonts w:ascii="Times New Roman"/>
                <w:b w:val="false"/>
                <w:i w:val="false"/>
                <w:color w:val="000000"/>
                <w:sz w:val="20"/>
              </w:rPr>
              <w:t>инноваций</w:t>
            </w:r>
            <w:r>
              <w:br/>
            </w:r>
            <w:r>
              <w:rPr>
                <w:rFonts w:ascii="Times New Roman"/>
                <w:b w:val="false"/>
                <w:i w:val="false"/>
                <w:color w:val="000000"/>
                <w:sz w:val="20"/>
              </w:rPr>
              <w:t>и аэрокосмической промышленности</w:t>
            </w:r>
            <w:r>
              <w:br/>
            </w:r>
            <w:r>
              <w:rPr>
                <w:rFonts w:ascii="Times New Roman"/>
                <w:b w:val="false"/>
                <w:i w:val="false"/>
                <w:color w:val="000000"/>
                <w:sz w:val="20"/>
              </w:rPr>
              <w:t>Республики Казахстан</w:t>
            </w:r>
            <w:r>
              <w:br/>
            </w:r>
            <w:r>
              <w:rPr>
                <w:rFonts w:ascii="Times New Roman"/>
                <w:b w:val="false"/>
                <w:i w:val="false"/>
                <w:color w:val="000000"/>
                <w:sz w:val="20"/>
              </w:rPr>
              <w:t>от 1 декабря 2023 года</w:t>
            </w:r>
            <w:r>
              <w:br/>
            </w:r>
            <w:r>
              <w:rPr>
                <w:rFonts w:ascii="Times New Roman"/>
                <w:b w:val="false"/>
                <w:i w:val="false"/>
                <w:color w:val="000000"/>
                <w:sz w:val="20"/>
              </w:rPr>
              <w:t>№ 595/НҚ</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Утверждены приказом</w:t>
            </w:r>
            <w:r>
              <w:br/>
            </w:r>
            <w:r>
              <w:rPr>
                <w:rFonts w:ascii="Times New Roman"/>
                <w:b w:val="false"/>
                <w:i w:val="false"/>
                <w:color w:val="000000"/>
                <w:sz w:val="20"/>
              </w:rPr>
              <w:t>исполняющего обязанности</w:t>
            </w:r>
            <w:r>
              <w:br/>
            </w:r>
            <w:r>
              <w:rPr>
                <w:rFonts w:ascii="Times New Roman"/>
                <w:b w:val="false"/>
                <w:i w:val="false"/>
                <w:color w:val="000000"/>
                <w:sz w:val="20"/>
              </w:rPr>
              <w:t>Министра по инвестициям</w:t>
            </w:r>
            <w:r>
              <w:br/>
            </w:r>
            <w:r>
              <w:rPr>
                <w:rFonts w:ascii="Times New Roman"/>
                <w:b w:val="false"/>
                <w:i w:val="false"/>
                <w:color w:val="000000"/>
                <w:sz w:val="20"/>
              </w:rPr>
              <w:t>и развитию</w:t>
            </w:r>
            <w:r>
              <w:br/>
            </w:r>
            <w:r>
              <w:rPr>
                <w:rFonts w:ascii="Times New Roman"/>
                <w:b w:val="false"/>
                <w:i w:val="false"/>
                <w:color w:val="000000"/>
                <w:sz w:val="20"/>
              </w:rPr>
              <w:t>Республики Казахстан</w:t>
            </w:r>
            <w:r>
              <w:br/>
            </w:r>
            <w:r>
              <w:rPr>
                <w:rFonts w:ascii="Times New Roman"/>
                <w:b w:val="false"/>
                <w:i w:val="false"/>
                <w:color w:val="000000"/>
                <w:sz w:val="20"/>
              </w:rPr>
              <w:t>от 26 июня 2015 года № 727</w:t>
            </w:r>
          </w:p>
        </w:tc>
      </w:tr>
    </w:tbl>
    <w:bookmarkStart w:name="z231" w:id="199"/>
    <w:p>
      <w:pPr>
        <w:spacing w:after="0"/>
        <w:ind w:left="0"/>
        <w:jc w:val="left"/>
      </w:pPr>
      <w:r>
        <w:rPr>
          <w:rFonts w:ascii="Times New Roman"/>
          <w:b/>
          <w:i w:val="false"/>
          <w:color w:val="000000"/>
        </w:rPr>
        <w:t xml:space="preserve"> Правила выдачи, хранения, отзыва регистрационного свидетельства и подтверждения принадлежности и действительности открытого ключа электронной цифровой подписи национальным удостоверяющим центром Республики Казахстан</w:t>
      </w:r>
    </w:p>
    <w:bookmarkEnd w:id="199"/>
    <w:bookmarkStart w:name="z232" w:id="200"/>
    <w:p>
      <w:pPr>
        <w:spacing w:after="0"/>
        <w:ind w:left="0"/>
        <w:jc w:val="left"/>
      </w:pPr>
      <w:r>
        <w:rPr>
          <w:rFonts w:ascii="Times New Roman"/>
          <w:b/>
          <w:i w:val="false"/>
          <w:color w:val="000000"/>
        </w:rPr>
        <w:t xml:space="preserve"> Глава 1. Общие положения</w:t>
      </w:r>
    </w:p>
    <w:bookmarkEnd w:id="200"/>
    <w:bookmarkStart w:name="z233" w:id="201"/>
    <w:p>
      <w:pPr>
        <w:spacing w:after="0"/>
        <w:ind w:left="0"/>
        <w:jc w:val="both"/>
      </w:pPr>
      <w:r>
        <w:rPr>
          <w:rFonts w:ascii="Times New Roman"/>
          <w:b w:val="false"/>
          <w:i w:val="false"/>
          <w:color w:val="000000"/>
          <w:sz w:val="28"/>
        </w:rPr>
        <w:t xml:space="preserve">
      1. Настоящие Правила выдачи, хранения, отзыва регистрационных свидетельств и подтверждения принадлежности и действительности открытого ключа электронной цифровой подписи национальным удостоверяющим центром Республики Казахстан (далее – Правила) разработаны в соответствии с </w:t>
      </w:r>
      <w:r>
        <w:rPr>
          <w:rFonts w:ascii="Times New Roman"/>
          <w:b w:val="false"/>
          <w:i w:val="false"/>
          <w:color w:val="000000"/>
          <w:sz w:val="28"/>
        </w:rPr>
        <w:t>подпунктом 12)</w:t>
      </w:r>
      <w:r>
        <w:rPr>
          <w:rFonts w:ascii="Times New Roman"/>
          <w:b w:val="false"/>
          <w:i w:val="false"/>
          <w:color w:val="000000"/>
          <w:sz w:val="28"/>
        </w:rPr>
        <w:t xml:space="preserve"> пункта 1 статьи 5 Закона Республики Казахстан "Об электронном документе и электронной цифровой подписи" (далее – Закон), подпунктом 1) статьи 10 Закона Республики Казахстан "О государственных услугах" и определяют порядок выдачи, хранения, отзыва регистрационных свидетельств и подтверждение принадлежности и действительности открытого ключа электронной цифровой подписи национальным удостоверяющим центром Республики Казахстан, а также порядок оказания государственной услуги "Выдача и отзыв регистрационного свидетельства Национального удостоверяющего центра Республики Казахстан".</w:t>
      </w:r>
    </w:p>
    <w:bookmarkEnd w:id="201"/>
    <w:bookmarkStart w:name="z234" w:id="202"/>
    <w:p>
      <w:pPr>
        <w:spacing w:after="0"/>
        <w:ind w:left="0"/>
        <w:jc w:val="both"/>
      </w:pPr>
      <w:r>
        <w:rPr>
          <w:rFonts w:ascii="Times New Roman"/>
          <w:b w:val="false"/>
          <w:i w:val="false"/>
          <w:color w:val="000000"/>
          <w:sz w:val="28"/>
        </w:rPr>
        <w:t>
      2. В настоящих Правилах используются следующие понятия:</w:t>
      </w:r>
    </w:p>
    <w:bookmarkEnd w:id="202"/>
    <w:bookmarkStart w:name="z235" w:id="203"/>
    <w:p>
      <w:pPr>
        <w:spacing w:after="0"/>
        <w:ind w:left="0"/>
        <w:jc w:val="both"/>
      </w:pPr>
      <w:r>
        <w:rPr>
          <w:rFonts w:ascii="Times New Roman"/>
          <w:b w:val="false"/>
          <w:i w:val="false"/>
          <w:color w:val="000000"/>
          <w:sz w:val="28"/>
        </w:rPr>
        <w:t>
      1) Государственная корпорация "Правительство для граждан" (далее – Государственная корпорация) – юридическое лицо, созданное по решению Правительства Республики Казахстан для оказания государственных услуг в соответствии с законодательством Республики Казахстан, организации работы по приему заявлений на оказание государственных услуг и выдаче их результатов услугополучателю по принципу "одного окна", обеспечения оказания государственных услуг в электронной форме;</w:t>
      </w:r>
    </w:p>
    <w:bookmarkEnd w:id="203"/>
    <w:bookmarkStart w:name="z236" w:id="204"/>
    <w:p>
      <w:pPr>
        <w:spacing w:after="0"/>
        <w:ind w:left="0"/>
        <w:jc w:val="both"/>
      </w:pPr>
      <w:r>
        <w:rPr>
          <w:rFonts w:ascii="Times New Roman"/>
          <w:b w:val="false"/>
          <w:i w:val="false"/>
          <w:color w:val="000000"/>
          <w:sz w:val="28"/>
        </w:rPr>
        <w:t>
      2) средство криптографической защиты информации (далее – СКЗИ) – программное обеспечение или аппаратно-программный комплекс, реализующее алгоритмы криптографических преобразований, генерацию, формирование, распределение или управление ключами шифрования;</w:t>
      </w:r>
    </w:p>
    <w:bookmarkEnd w:id="204"/>
    <w:bookmarkStart w:name="z237" w:id="205"/>
    <w:p>
      <w:pPr>
        <w:spacing w:after="0"/>
        <w:ind w:left="0"/>
        <w:jc w:val="both"/>
      </w:pPr>
      <w:r>
        <w:rPr>
          <w:rFonts w:ascii="Times New Roman"/>
          <w:b w:val="false"/>
          <w:i w:val="false"/>
          <w:color w:val="000000"/>
          <w:sz w:val="28"/>
        </w:rPr>
        <w:t>
      3) биометрическая идентификация – процедура установления личности физического лица на основании его физиологических и биологических неизменных признаков;</w:t>
      </w:r>
    </w:p>
    <w:bookmarkEnd w:id="205"/>
    <w:bookmarkStart w:name="z238" w:id="206"/>
    <w:p>
      <w:pPr>
        <w:spacing w:after="0"/>
        <w:ind w:left="0"/>
        <w:jc w:val="both"/>
      </w:pPr>
      <w:r>
        <w:rPr>
          <w:rFonts w:ascii="Times New Roman"/>
          <w:b w:val="false"/>
          <w:i w:val="false"/>
          <w:color w:val="000000"/>
          <w:sz w:val="28"/>
        </w:rPr>
        <w:t>
      4) облачная электронная цифровая подпись – сервис удостоверяющего центра, позволяющий создавать, использовать, хранить и удалять закрытые ключи электронной цифровой подписи в HSM удостоверяющего центра, где доступ к закрытому ключу осуществляется владельцем удаленно посредством не менее двух факторов аутентификации, одним из которых является биометрическая;</w:t>
      </w:r>
    </w:p>
    <w:bookmarkEnd w:id="206"/>
    <w:bookmarkStart w:name="z239" w:id="207"/>
    <w:p>
      <w:pPr>
        <w:spacing w:after="0"/>
        <w:ind w:left="0"/>
        <w:jc w:val="both"/>
      </w:pPr>
      <w:r>
        <w:rPr>
          <w:rFonts w:ascii="Times New Roman"/>
          <w:b w:val="false"/>
          <w:i w:val="false"/>
          <w:color w:val="000000"/>
          <w:sz w:val="28"/>
        </w:rPr>
        <w:t xml:space="preserve">
      5) совместное предпринимательство – группа физических лиц (индивидуальных предпринимателей), осуществляющие деятельность на базе имущества, принадлежащего им на праве общей собственности, а также в силу иного права, допускающего совместное пользование и (или) распоряжение имуществом в соответствии со </w:t>
      </w:r>
      <w:r>
        <w:rPr>
          <w:rFonts w:ascii="Times New Roman"/>
          <w:b w:val="false"/>
          <w:i w:val="false"/>
          <w:color w:val="000000"/>
          <w:sz w:val="28"/>
        </w:rPr>
        <w:t>статьей 32</w:t>
      </w:r>
      <w:r>
        <w:rPr>
          <w:rFonts w:ascii="Times New Roman"/>
          <w:b w:val="false"/>
          <w:i w:val="false"/>
          <w:color w:val="000000"/>
          <w:sz w:val="28"/>
        </w:rPr>
        <w:t xml:space="preserve"> Предпринимательского кодекса;</w:t>
      </w:r>
    </w:p>
    <w:bookmarkEnd w:id="207"/>
    <w:bookmarkStart w:name="z240" w:id="208"/>
    <w:p>
      <w:pPr>
        <w:spacing w:after="0"/>
        <w:ind w:left="0"/>
        <w:jc w:val="both"/>
      </w:pPr>
      <w:r>
        <w:rPr>
          <w:rFonts w:ascii="Times New Roman"/>
          <w:b w:val="false"/>
          <w:i w:val="false"/>
          <w:color w:val="000000"/>
          <w:sz w:val="28"/>
        </w:rPr>
        <w:t>
      6) средства вычислительной техники – совокупность программных и технических элементов систем обработки данных, способных функционировать самостоятельно или в составе других систем;</w:t>
      </w:r>
    </w:p>
    <w:bookmarkEnd w:id="208"/>
    <w:bookmarkStart w:name="z241" w:id="209"/>
    <w:p>
      <w:pPr>
        <w:spacing w:after="0"/>
        <w:ind w:left="0"/>
        <w:jc w:val="both"/>
      </w:pPr>
      <w:r>
        <w:rPr>
          <w:rFonts w:ascii="Times New Roman"/>
          <w:b w:val="false"/>
          <w:i w:val="false"/>
          <w:color w:val="000000"/>
          <w:sz w:val="28"/>
        </w:rPr>
        <w:t>
      7) интернет-ресурс pki.gov.kz (далее – портал) – интернет-ресурс национального удостоверяющего центра Республики Казахстан, посредством которого акционерным обществом "Национальные информационные технологии" осуществляется прием заявлений и выдача результатов на выпуск регистрационных свидетельств;</w:t>
      </w:r>
    </w:p>
    <w:bookmarkEnd w:id="209"/>
    <w:bookmarkStart w:name="z242" w:id="210"/>
    <w:p>
      <w:pPr>
        <w:spacing w:after="0"/>
        <w:ind w:left="0"/>
        <w:jc w:val="both"/>
      </w:pPr>
      <w:r>
        <w:rPr>
          <w:rFonts w:ascii="Times New Roman"/>
          <w:b w:val="false"/>
          <w:i w:val="false"/>
          <w:color w:val="000000"/>
          <w:sz w:val="28"/>
        </w:rPr>
        <w:t>
      8) отозванное регистрационное свидетельство – регистрационное свидетельство, выданное национальным удостоверяющим центром, действие которого прекращено в порядке, установленном настоящими Правилами;</w:t>
      </w:r>
    </w:p>
    <w:bookmarkEnd w:id="210"/>
    <w:bookmarkStart w:name="z243" w:id="211"/>
    <w:p>
      <w:pPr>
        <w:spacing w:after="0"/>
        <w:ind w:left="0"/>
        <w:jc w:val="both"/>
      </w:pPr>
      <w:r>
        <w:rPr>
          <w:rFonts w:ascii="Times New Roman"/>
          <w:b w:val="false"/>
          <w:i w:val="false"/>
          <w:color w:val="000000"/>
          <w:sz w:val="28"/>
        </w:rPr>
        <w:t>
      9) список отозванных регистрационных свидетельств (далее – СОРС) – часть регистра регистрационных свидетельств, содержащая сведения о регистрационных свидетельствах, действие которых прекращено, их серийные номера, дату и причину отзыва (аннулирования);</w:t>
      </w:r>
    </w:p>
    <w:bookmarkEnd w:id="211"/>
    <w:bookmarkStart w:name="z244" w:id="212"/>
    <w:p>
      <w:pPr>
        <w:spacing w:after="0"/>
        <w:ind w:left="0"/>
        <w:jc w:val="both"/>
      </w:pPr>
      <w:r>
        <w:rPr>
          <w:rFonts w:ascii="Times New Roman"/>
          <w:b w:val="false"/>
          <w:i w:val="false"/>
          <w:color w:val="000000"/>
          <w:sz w:val="28"/>
        </w:rPr>
        <w:t>
      10) национальный удостоверяющий центр Республики Казахстан (далее – НУЦ) – удостоверяющий центр, предоставляющий средства электронной цифровой подписи и регистрационные свидетельства физическим или юридическим лицам для формирования электронных документов в государственных и негосударственных информационных системах;</w:t>
      </w:r>
    </w:p>
    <w:bookmarkEnd w:id="212"/>
    <w:bookmarkStart w:name="z245" w:id="213"/>
    <w:p>
      <w:pPr>
        <w:spacing w:after="0"/>
        <w:ind w:left="0"/>
        <w:jc w:val="both"/>
      </w:pPr>
      <w:r>
        <w:rPr>
          <w:rFonts w:ascii="Times New Roman"/>
          <w:b w:val="false"/>
          <w:i w:val="false"/>
          <w:color w:val="000000"/>
          <w:sz w:val="28"/>
        </w:rPr>
        <w:t>
      11) удаленная идентификация – процедура установления личности на основе биометрической идентификации лица услугополучателя, а также предоставленного одноразового пароля, отправленного на абонентский номер сотовой связи зарегистрированного в базе мобильных граждан;</w:t>
      </w:r>
    </w:p>
    <w:bookmarkEnd w:id="213"/>
    <w:bookmarkStart w:name="z246" w:id="214"/>
    <w:p>
      <w:pPr>
        <w:spacing w:after="0"/>
        <w:ind w:left="0"/>
        <w:jc w:val="both"/>
      </w:pPr>
      <w:r>
        <w:rPr>
          <w:rFonts w:ascii="Times New Roman"/>
          <w:b w:val="false"/>
          <w:i w:val="false"/>
          <w:color w:val="000000"/>
          <w:sz w:val="28"/>
        </w:rPr>
        <w:t>
      12) объектный идентификатор (далее – OID) – уникальный набор цифр, который связан с объектом информационной системы и однозначно идентифицирует его в мировом адресном пространстве объектов;</w:t>
      </w:r>
    </w:p>
    <w:bookmarkEnd w:id="214"/>
    <w:bookmarkStart w:name="z247" w:id="215"/>
    <w:p>
      <w:pPr>
        <w:spacing w:after="0"/>
        <w:ind w:left="0"/>
        <w:jc w:val="both"/>
      </w:pPr>
      <w:r>
        <w:rPr>
          <w:rFonts w:ascii="Times New Roman"/>
          <w:b w:val="false"/>
          <w:i w:val="false"/>
          <w:color w:val="000000"/>
          <w:sz w:val="28"/>
        </w:rPr>
        <w:t>
      13) носитель ключевой информации – специализированный носитель, в котором для защиты хранящихся закрытых ключей электронной цифровой подписи используется СКЗИ, имеющее сертификат соответствия требованиям национального Стандарта Республики Казахстан 1073-2007 "Средства криптографической защиты информации. Общие технические требования" (2 уровень);</w:t>
      </w:r>
    </w:p>
    <w:bookmarkEnd w:id="215"/>
    <w:bookmarkStart w:name="z248" w:id="216"/>
    <w:p>
      <w:pPr>
        <w:spacing w:after="0"/>
        <w:ind w:left="0"/>
        <w:jc w:val="both"/>
      </w:pPr>
      <w:r>
        <w:rPr>
          <w:rFonts w:ascii="Times New Roman"/>
          <w:b w:val="false"/>
          <w:i w:val="false"/>
          <w:color w:val="000000"/>
          <w:sz w:val="28"/>
        </w:rPr>
        <w:t xml:space="preserve">
      14) регистрационное свидетельство – электронный документ, выдаваемый удостоверяющим центром для подтверждения соответствия электронной цифровой подписи требованиям, установленным </w:t>
      </w:r>
      <w:r>
        <w:rPr>
          <w:rFonts w:ascii="Times New Roman"/>
          <w:b w:val="false"/>
          <w:i w:val="false"/>
          <w:color w:val="000000"/>
          <w:sz w:val="28"/>
        </w:rPr>
        <w:t>Законом</w:t>
      </w:r>
      <w:r>
        <w:rPr>
          <w:rFonts w:ascii="Times New Roman"/>
          <w:b w:val="false"/>
          <w:i w:val="false"/>
          <w:color w:val="000000"/>
          <w:sz w:val="28"/>
        </w:rPr>
        <w:t>;</w:t>
      </w:r>
    </w:p>
    <w:bookmarkEnd w:id="216"/>
    <w:bookmarkStart w:name="z249" w:id="217"/>
    <w:p>
      <w:pPr>
        <w:spacing w:after="0"/>
        <w:ind w:left="0"/>
        <w:jc w:val="both"/>
      </w:pPr>
      <w:r>
        <w:rPr>
          <w:rFonts w:ascii="Times New Roman"/>
          <w:b w:val="false"/>
          <w:i w:val="false"/>
          <w:color w:val="000000"/>
          <w:sz w:val="28"/>
        </w:rPr>
        <w:t>
      15) владелец регистрационного свидетельства – физическое или юридическое лицо, на имя которого выдано регистрационное свидетельство, правомерно владеющее закрытым ключом, соответствующим открытому ключу, указанному в регистрационном свидетельстве;</w:t>
      </w:r>
    </w:p>
    <w:bookmarkEnd w:id="217"/>
    <w:bookmarkStart w:name="z250" w:id="218"/>
    <w:p>
      <w:pPr>
        <w:spacing w:after="0"/>
        <w:ind w:left="0"/>
        <w:jc w:val="both"/>
      </w:pPr>
      <w:r>
        <w:rPr>
          <w:rFonts w:ascii="Times New Roman"/>
          <w:b w:val="false"/>
          <w:i w:val="false"/>
          <w:color w:val="000000"/>
          <w:sz w:val="28"/>
        </w:rPr>
        <w:t>
      16) шаблон регистрационного свидетельства (далее – шаблон) – структура регистрационного свидетельства с присвоенным объектным идентификатором;</w:t>
      </w:r>
    </w:p>
    <w:bookmarkEnd w:id="218"/>
    <w:bookmarkStart w:name="z251" w:id="219"/>
    <w:p>
      <w:pPr>
        <w:spacing w:after="0"/>
        <w:ind w:left="0"/>
        <w:jc w:val="both"/>
      </w:pPr>
      <w:r>
        <w:rPr>
          <w:rFonts w:ascii="Times New Roman"/>
          <w:b w:val="false"/>
          <w:i w:val="false"/>
          <w:color w:val="000000"/>
          <w:sz w:val="28"/>
        </w:rPr>
        <w:t>
      17) центр регистрации (далее – ЦР) – организация, осуществляющая прием заявления и выдачу результата оказания государственной услуги "Выдача и отзыв регистрационного свидетельства Национального удостоверяющего центра Республики Казахстан" (за исключением ПЭП);</w:t>
      </w:r>
    </w:p>
    <w:bookmarkEnd w:id="219"/>
    <w:bookmarkStart w:name="z252" w:id="220"/>
    <w:p>
      <w:pPr>
        <w:spacing w:after="0"/>
        <w:ind w:left="0"/>
        <w:jc w:val="both"/>
      </w:pPr>
      <w:r>
        <w:rPr>
          <w:rFonts w:ascii="Times New Roman"/>
          <w:b w:val="false"/>
          <w:i w:val="false"/>
          <w:color w:val="000000"/>
          <w:sz w:val="28"/>
        </w:rPr>
        <w:t>
      18) система электронного документооборота (далее – СЭД) – система обмена электронными документами, отношения между участниками которой регулируются Законом и иными нормативными правовыми актами Республики Казахстан;</w:t>
      </w:r>
    </w:p>
    <w:bookmarkEnd w:id="220"/>
    <w:bookmarkStart w:name="z253" w:id="221"/>
    <w:p>
      <w:pPr>
        <w:spacing w:after="0"/>
        <w:ind w:left="0"/>
        <w:jc w:val="both"/>
      </w:pPr>
      <w:r>
        <w:rPr>
          <w:rFonts w:ascii="Times New Roman"/>
          <w:b w:val="false"/>
          <w:i w:val="false"/>
          <w:color w:val="000000"/>
          <w:sz w:val="28"/>
        </w:rPr>
        <w:t>
      19) участник системы электронного документооборота – физическое или юридическое лицо, государственный орган или должностное лицо, участвующие в процессах сбора, обработки, хранения, передачи, поиска и распространения электронных документов;</w:t>
      </w:r>
    </w:p>
    <w:bookmarkEnd w:id="221"/>
    <w:bookmarkStart w:name="z254" w:id="222"/>
    <w:p>
      <w:pPr>
        <w:spacing w:after="0"/>
        <w:ind w:left="0"/>
        <w:jc w:val="both"/>
      </w:pPr>
      <w:r>
        <w:rPr>
          <w:rFonts w:ascii="Times New Roman"/>
          <w:b w:val="false"/>
          <w:i w:val="false"/>
          <w:color w:val="000000"/>
          <w:sz w:val="28"/>
        </w:rPr>
        <w:t>
      20) электронный носитель – материальный носитель, предназначенный для хранения информации в электронной форме, а также записи или ее воспроизведения с помощью технических средств;</w:t>
      </w:r>
    </w:p>
    <w:bookmarkEnd w:id="222"/>
    <w:bookmarkStart w:name="z255" w:id="223"/>
    <w:p>
      <w:pPr>
        <w:spacing w:after="0"/>
        <w:ind w:left="0"/>
        <w:jc w:val="both"/>
      </w:pPr>
      <w:r>
        <w:rPr>
          <w:rFonts w:ascii="Times New Roman"/>
          <w:b w:val="false"/>
          <w:i w:val="false"/>
          <w:color w:val="000000"/>
          <w:sz w:val="28"/>
        </w:rPr>
        <w:t>
      21) веб-портал "электронного правительства" (далее – ПЭП) – информационная система, представляющая собой единое окно доступа ко всей консолидированной правительственной информации, включая нормативную правовую базу, и к государственным услугам, услугам по выдаче технических условий на подключение к сетям субъектов естественных монополий и услугам субъектов квазигосударственного сектора, оказываемым в электронной форме;</w:t>
      </w:r>
    </w:p>
    <w:bookmarkEnd w:id="223"/>
    <w:bookmarkStart w:name="z256" w:id="224"/>
    <w:p>
      <w:pPr>
        <w:spacing w:after="0"/>
        <w:ind w:left="0"/>
        <w:jc w:val="both"/>
      </w:pPr>
      <w:r>
        <w:rPr>
          <w:rFonts w:ascii="Times New Roman"/>
          <w:b w:val="false"/>
          <w:i w:val="false"/>
          <w:color w:val="000000"/>
          <w:sz w:val="28"/>
        </w:rPr>
        <w:t>
      22) мобильное приложение "электронного правительства" (далее – мобильное приложение) – программный продукт, установленный и запущенный на абонентском устройстве сотовой связи и предоставляющий доступ к государственным услугам и иным услугам, оказываемым в электронной форме, посредством сотовой связи и Интернет;</w:t>
      </w:r>
    </w:p>
    <w:bookmarkEnd w:id="224"/>
    <w:bookmarkStart w:name="z257" w:id="225"/>
    <w:p>
      <w:pPr>
        <w:spacing w:after="0"/>
        <w:ind w:left="0"/>
        <w:jc w:val="both"/>
      </w:pPr>
      <w:r>
        <w:rPr>
          <w:rFonts w:ascii="Times New Roman"/>
          <w:b w:val="false"/>
          <w:i w:val="false"/>
          <w:color w:val="000000"/>
          <w:sz w:val="28"/>
        </w:rPr>
        <w:t>
      23) закрытый ключ электронной цифровой подписи – последовательность электронных цифровых символов, предназначенная для создания электронной цифровой подписи с использованием средств электронной цифровой подписи.</w:t>
      </w:r>
    </w:p>
    <w:bookmarkEnd w:id="225"/>
    <w:bookmarkStart w:name="z258" w:id="226"/>
    <w:p>
      <w:pPr>
        <w:spacing w:after="0"/>
        <w:ind w:left="0"/>
        <w:jc w:val="both"/>
      </w:pPr>
      <w:r>
        <w:rPr>
          <w:rFonts w:ascii="Times New Roman"/>
          <w:b w:val="false"/>
          <w:i w:val="false"/>
          <w:color w:val="000000"/>
          <w:sz w:val="28"/>
        </w:rPr>
        <w:t>
      24) электронная цифровая подпись (далее – ЭЦП) – набор электронных цифровых символов, созданный средствами электронной цифровой подписи и подтверждающий достоверность электронного документа, его принадлежность и неизменность содержания;</w:t>
      </w:r>
    </w:p>
    <w:bookmarkEnd w:id="226"/>
    <w:bookmarkStart w:name="z259" w:id="227"/>
    <w:p>
      <w:pPr>
        <w:spacing w:after="0"/>
        <w:ind w:left="0"/>
        <w:jc w:val="both"/>
      </w:pPr>
      <w:r>
        <w:rPr>
          <w:rFonts w:ascii="Times New Roman"/>
          <w:b w:val="false"/>
          <w:i w:val="false"/>
          <w:color w:val="000000"/>
          <w:sz w:val="28"/>
        </w:rPr>
        <w:t>
      25) средства ЭЦП – совокупность программных и технических средств, используемых для создания и проверки подлинности ЭЦП;</w:t>
      </w:r>
    </w:p>
    <w:bookmarkEnd w:id="227"/>
    <w:bookmarkStart w:name="z260" w:id="228"/>
    <w:p>
      <w:pPr>
        <w:spacing w:after="0"/>
        <w:ind w:left="0"/>
        <w:jc w:val="both"/>
      </w:pPr>
      <w:r>
        <w:rPr>
          <w:rFonts w:ascii="Times New Roman"/>
          <w:b w:val="false"/>
          <w:i w:val="false"/>
          <w:color w:val="000000"/>
          <w:sz w:val="28"/>
        </w:rPr>
        <w:t>
      26) Secure Sockets Layer (далее – SSL) – уровень защищенных сокетов, представляющий собой криптографический протокол, который обеспечивает защищенную передачу информации в Интернете;</w:t>
      </w:r>
    </w:p>
    <w:bookmarkEnd w:id="22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 с изменением, внесенным приказом Министра цифрового развития, инноваций и аэрокосмической промышленности РК от 27.02.2024 </w:t>
      </w:r>
      <w:r>
        <w:rPr>
          <w:rFonts w:ascii="Times New Roman"/>
          <w:b w:val="false"/>
          <w:i w:val="false"/>
          <w:color w:val="000000"/>
          <w:sz w:val="28"/>
        </w:rPr>
        <w:t>№ 92/НҚ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61" w:id="229"/>
    <w:p>
      <w:pPr>
        <w:spacing w:after="0"/>
        <w:ind w:left="0"/>
        <w:jc w:val="left"/>
      </w:pPr>
      <w:r>
        <w:rPr>
          <w:rFonts w:ascii="Times New Roman"/>
          <w:b/>
          <w:i w:val="false"/>
          <w:color w:val="000000"/>
        </w:rPr>
        <w:t xml:space="preserve"> Глава 2. Порядок выдачи регистрационных свидетельств</w:t>
      </w:r>
    </w:p>
    <w:bookmarkEnd w:id="229"/>
    <w:bookmarkStart w:name="z262" w:id="230"/>
    <w:p>
      <w:pPr>
        <w:spacing w:after="0"/>
        <w:ind w:left="0"/>
        <w:jc w:val="both"/>
      </w:pPr>
      <w:r>
        <w:rPr>
          <w:rFonts w:ascii="Times New Roman"/>
          <w:b w:val="false"/>
          <w:i w:val="false"/>
          <w:color w:val="000000"/>
          <w:sz w:val="28"/>
        </w:rPr>
        <w:t>
      3. Регистрационные свидетельства выдаются по следующим шаблонам:</w:t>
      </w:r>
    </w:p>
    <w:bookmarkEnd w:id="230"/>
    <w:bookmarkStart w:name="z263" w:id="231"/>
    <w:p>
      <w:pPr>
        <w:spacing w:after="0"/>
        <w:ind w:left="0"/>
        <w:jc w:val="both"/>
      </w:pPr>
      <w:r>
        <w:rPr>
          <w:rFonts w:ascii="Times New Roman"/>
          <w:b w:val="false"/>
          <w:i w:val="false"/>
          <w:color w:val="000000"/>
          <w:sz w:val="28"/>
        </w:rPr>
        <w:t>
      1) Для физических лиц:</w:t>
      </w:r>
    </w:p>
    <w:bookmarkEnd w:id="231"/>
    <w:bookmarkStart w:name="z264" w:id="232"/>
    <w:p>
      <w:pPr>
        <w:spacing w:after="0"/>
        <w:ind w:left="0"/>
        <w:jc w:val="both"/>
      </w:pPr>
      <w:r>
        <w:rPr>
          <w:rFonts w:ascii="Times New Roman"/>
          <w:b w:val="false"/>
          <w:i w:val="false"/>
          <w:color w:val="000000"/>
          <w:sz w:val="28"/>
        </w:rPr>
        <w:t>
      физическое лицо;</w:t>
      </w:r>
    </w:p>
    <w:bookmarkEnd w:id="232"/>
    <w:bookmarkStart w:name="z265" w:id="233"/>
    <w:p>
      <w:pPr>
        <w:spacing w:after="0"/>
        <w:ind w:left="0"/>
        <w:jc w:val="both"/>
      </w:pPr>
      <w:r>
        <w:rPr>
          <w:rFonts w:ascii="Times New Roman"/>
          <w:b w:val="false"/>
          <w:i w:val="false"/>
          <w:color w:val="000000"/>
          <w:sz w:val="28"/>
        </w:rPr>
        <w:t>
      облачная ЭЦП;</w:t>
      </w:r>
    </w:p>
    <w:bookmarkEnd w:id="233"/>
    <w:bookmarkStart w:name="z266" w:id="234"/>
    <w:p>
      <w:pPr>
        <w:spacing w:after="0"/>
        <w:ind w:left="0"/>
        <w:jc w:val="both"/>
      </w:pPr>
      <w:r>
        <w:rPr>
          <w:rFonts w:ascii="Times New Roman"/>
          <w:b w:val="false"/>
          <w:i w:val="false"/>
          <w:color w:val="000000"/>
          <w:sz w:val="28"/>
        </w:rPr>
        <w:t>
      SSL физического лица;</w:t>
      </w:r>
    </w:p>
    <w:bookmarkEnd w:id="234"/>
    <w:bookmarkStart w:name="z267" w:id="235"/>
    <w:p>
      <w:pPr>
        <w:spacing w:after="0"/>
        <w:ind w:left="0"/>
        <w:jc w:val="both"/>
      </w:pPr>
      <w:r>
        <w:rPr>
          <w:rFonts w:ascii="Times New Roman"/>
          <w:b w:val="false"/>
          <w:i w:val="false"/>
          <w:color w:val="000000"/>
          <w:sz w:val="28"/>
        </w:rPr>
        <w:t>
      информационная система физического лица.</w:t>
      </w:r>
    </w:p>
    <w:bookmarkEnd w:id="235"/>
    <w:bookmarkStart w:name="z268" w:id="236"/>
    <w:p>
      <w:pPr>
        <w:spacing w:after="0"/>
        <w:ind w:left="0"/>
        <w:jc w:val="both"/>
      </w:pPr>
      <w:r>
        <w:rPr>
          <w:rFonts w:ascii="Times New Roman"/>
          <w:b w:val="false"/>
          <w:i w:val="false"/>
          <w:color w:val="000000"/>
          <w:sz w:val="28"/>
        </w:rPr>
        <w:t>
      2) Для юридических лиц или совместного предпринимательства:</w:t>
      </w:r>
    </w:p>
    <w:bookmarkEnd w:id="236"/>
    <w:bookmarkStart w:name="z269" w:id="237"/>
    <w:p>
      <w:pPr>
        <w:spacing w:after="0"/>
        <w:ind w:left="0"/>
        <w:jc w:val="both"/>
      </w:pPr>
      <w:r>
        <w:rPr>
          <w:rFonts w:ascii="Times New Roman"/>
          <w:b w:val="false"/>
          <w:i w:val="false"/>
          <w:color w:val="000000"/>
          <w:sz w:val="28"/>
        </w:rPr>
        <w:t>
      первый руководитель или уполномоченное лицо совместного предпринимательства;</w:t>
      </w:r>
    </w:p>
    <w:bookmarkEnd w:id="237"/>
    <w:bookmarkStart w:name="z270" w:id="238"/>
    <w:p>
      <w:pPr>
        <w:spacing w:after="0"/>
        <w:ind w:left="0"/>
        <w:jc w:val="both"/>
      </w:pPr>
      <w:r>
        <w:rPr>
          <w:rFonts w:ascii="Times New Roman"/>
          <w:b w:val="false"/>
          <w:i w:val="false"/>
          <w:color w:val="000000"/>
          <w:sz w:val="28"/>
        </w:rPr>
        <w:t>
      сотрудник с правом подписи;</w:t>
      </w:r>
    </w:p>
    <w:bookmarkEnd w:id="238"/>
    <w:bookmarkStart w:name="z271" w:id="239"/>
    <w:p>
      <w:pPr>
        <w:spacing w:after="0"/>
        <w:ind w:left="0"/>
        <w:jc w:val="both"/>
      </w:pPr>
      <w:r>
        <w:rPr>
          <w:rFonts w:ascii="Times New Roman"/>
          <w:b w:val="false"/>
          <w:i w:val="false"/>
          <w:color w:val="000000"/>
          <w:sz w:val="28"/>
        </w:rPr>
        <w:t>
      сотрудник организации;</w:t>
      </w:r>
    </w:p>
    <w:bookmarkEnd w:id="239"/>
    <w:bookmarkStart w:name="z272" w:id="240"/>
    <w:p>
      <w:pPr>
        <w:spacing w:after="0"/>
        <w:ind w:left="0"/>
        <w:jc w:val="both"/>
      </w:pPr>
      <w:r>
        <w:rPr>
          <w:rFonts w:ascii="Times New Roman"/>
          <w:b w:val="false"/>
          <w:i w:val="false"/>
          <w:color w:val="000000"/>
          <w:sz w:val="28"/>
        </w:rPr>
        <w:t>
      участник информационной системы "Казначейство – Клиент";</w:t>
      </w:r>
    </w:p>
    <w:bookmarkEnd w:id="240"/>
    <w:bookmarkStart w:name="z273" w:id="241"/>
    <w:p>
      <w:pPr>
        <w:spacing w:after="0"/>
        <w:ind w:left="0"/>
        <w:jc w:val="both"/>
      </w:pPr>
      <w:r>
        <w:rPr>
          <w:rFonts w:ascii="Times New Roman"/>
          <w:b w:val="false"/>
          <w:i w:val="false"/>
          <w:color w:val="000000"/>
          <w:sz w:val="28"/>
        </w:rPr>
        <w:t>
      SSL юридического лица;</w:t>
      </w:r>
    </w:p>
    <w:bookmarkEnd w:id="241"/>
    <w:bookmarkStart w:name="z274" w:id="242"/>
    <w:p>
      <w:pPr>
        <w:spacing w:after="0"/>
        <w:ind w:left="0"/>
        <w:jc w:val="both"/>
      </w:pPr>
      <w:r>
        <w:rPr>
          <w:rFonts w:ascii="Times New Roman"/>
          <w:b w:val="false"/>
          <w:i w:val="false"/>
          <w:color w:val="000000"/>
          <w:sz w:val="28"/>
        </w:rPr>
        <w:t>
      информационная система юридического лица.</w:t>
      </w:r>
    </w:p>
    <w:bookmarkEnd w:id="242"/>
    <w:bookmarkStart w:name="z275" w:id="243"/>
    <w:p>
      <w:pPr>
        <w:spacing w:after="0"/>
        <w:ind w:left="0"/>
        <w:jc w:val="both"/>
      </w:pPr>
      <w:r>
        <w:rPr>
          <w:rFonts w:ascii="Times New Roman"/>
          <w:b w:val="false"/>
          <w:i w:val="false"/>
          <w:color w:val="000000"/>
          <w:sz w:val="28"/>
        </w:rPr>
        <w:t>
      Государственная услуга "Выдача и отзыв регистрационного свидетельства Национального удостоверяющего центра Республики Казахстан" (далее – государственная услуга) оказывается физическим и юридическим лицам (далее - услугополучатели) Акционерным обществом "Национальные информационные технологии" (далее – услугодатель).</w:t>
      </w:r>
    </w:p>
    <w:bookmarkEnd w:id="243"/>
    <w:bookmarkStart w:name="z276" w:id="244"/>
    <w:p>
      <w:pPr>
        <w:spacing w:after="0"/>
        <w:ind w:left="0"/>
        <w:jc w:val="both"/>
      </w:pPr>
      <w:r>
        <w:rPr>
          <w:rFonts w:ascii="Times New Roman"/>
          <w:b w:val="false"/>
          <w:i w:val="false"/>
          <w:color w:val="000000"/>
          <w:sz w:val="28"/>
        </w:rPr>
        <w:t>
      Выдача регистрационных свидетельств осуществляется следующими способами:</w:t>
      </w:r>
    </w:p>
    <w:bookmarkEnd w:id="244"/>
    <w:bookmarkStart w:name="z277" w:id="245"/>
    <w:p>
      <w:pPr>
        <w:spacing w:after="0"/>
        <w:ind w:left="0"/>
        <w:jc w:val="both"/>
      </w:pPr>
      <w:r>
        <w:rPr>
          <w:rFonts w:ascii="Times New Roman"/>
          <w:b w:val="false"/>
          <w:i w:val="false"/>
          <w:color w:val="000000"/>
          <w:sz w:val="28"/>
        </w:rPr>
        <w:t>
      для получения регистрационного свидетельства через Государственную корпорацию, услугополучатель заполняет на портале форму заявки. Закрытые ключи ЭЦП генерируются на удостоверение личности, содержащее микросхему (физическим лицам), средства вычислительной техники или носитель ключевой информации услугополучателя. Подтверждение заявки осуществляется работником Государственной корпорации, после предоставления необходимого пакета документов в соответствии с Перечнем документов и сведений, истребуемых у услугополучателя для оказания государственной услуги, согласно приложению 1 к настоящим Правилам (далее – Перечень).</w:t>
      </w:r>
    </w:p>
    <w:bookmarkEnd w:id="245"/>
    <w:bookmarkStart w:name="z278" w:id="246"/>
    <w:p>
      <w:pPr>
        <w:spacing w:after="0"/>
        <w:ind w:left="0"/>
        <w:jc w:val="both"/>
      </w:pPr>
      <w:r>
        <w:rPr>
          <w:rFonts w:ascii="Times New Roman"/>
          <w:b w:val="false"/>
          <w:i w:val="false"/>
          <w:color w:val="000000"/>
          <w:sz w:val="28"/>
        </w:rPr>
        <w:t>
      для получения регистрационного свидетельства через личный кабинет портала (далее – личный кабинет), услугополучатель заполняет заявку и подписывает ее действующим закрытым ключом ЭЦП. Закрытые ключи ЭЦП генерируются на удостоверение личности, содержащее микросхему (физическим лицам), средства вычислительной техники или носитель ключевой информации услугополучателя. Выдача регистрационных свидетельств производится без предоставления пакета документов в ЦР.</w:t>
      </w:r>
    </w:p>
    <w:bookmarkEnd w:id="246"/>
    <w:bookmarkStart w:name="z279" w:id="247"/>
    <w:p>
      <w:pPr>
        <w:spacing w:after="0"/>
        <w:ind w:left="0"/>
        <w:jc w:val="both"/>
      </w:pPr>
      <w:r>
        <w:rPr>
          <w:rFonts w:ascii="Times New Roman"/>
          <w:b w:val="false"/>
          <w:i w:val="false"/>
          <w:color w:val="000000"/>
          <w:sz w:val="28"/>
        </w:rPr>
        <w:t>
      для получения регистрационного свидетельства через удаленную идентификацию, услугополучатель заполняет на портале или ПЭП форму заявки. Закрытые ключи ЭЦП генерируются на удостоверение личности, содержащее микросхему (физическим лицам), средства вычислительной техники, носитель ключевой информации услугополучателя, облачное хранилище (облачная ЭЦП). Выдача регистрационных свидетельств производится без предоставления пакета документов в ЦР.</w:t>
      </w:r>
    </w:p>
    <w:bookmarkEnd w:id="247"/>
    <w:bookmarkStart w:name="z280" w:id="248"/>
    <w:p>
      <w:pPr>
        <w:spacing w:after="0"/>
        <w:ind w:left="0"/>
        <w:jc w:val="both"/>
      </w:pPr>
      <w:r>
        <w:rPr>
          <w:rFonts w:ascii="Times New Roman"/>
          <w:b w:val="false"/>
          <w:i w:val="false"/>
          <w:color w:val="000000"/>
          <w:sz w:val="28"/>
        </w:rPr>
        <w:t>
      4. Условия выдачи регистрационного свидетельства НУЦ через ЦР:</w:t>
      </w:r>
    </w:p>
    <w:bookmarkEnd w:id="248"/>
    <w:bookmarkStart w:name="z281" w:id="249"/>
    <w:p>
      <w:pPr>
        <w:spacing w:after="0"/>
        <w:ind w:left="0"/>
        <w:jc w:val="both"/>
      </w:pPr>
      <w:r>
        <w:rPr>
          <w:rFonts w:ascii="Times New Roman"/>
          <w:b w:val="false"/>
          <w:i w:val="false"/>
          <w:color w:val="000000"/>
          <w:sz w:val="28"/>
        </w:rPr>
        <w:t>
      1) для получения регистрационного свидетельства, по шаблону "физическое лицо", физическое лицо предоставляет в ЦР документы, указанные в Перечне;</w:t>
      </w:r>
    </w:p>
    <w:bookmarkEnd w:id="249"/>
    <w:bookmarkStart w:name="z282" w:id="250"/>
    <w:p>
      <w:pPr>
        <w:spacing w:after="0"/>
        <w:ind w:left="0"/>
        <w:jc w:val="both"/>
      </w:pPr>
      <w:r>
        <w:rPr>
          <w:rFonts w:ascii="Times New Roman"/>
          <w:b w:val="false"/>
          <w:i w:val="false"/>
          <w:color w:val="000000"/>
          <w:sz w:val="28"/>
        </w:rPr>
        <w:t>
      2) для получения регистрационного свидетельства, по шаблону "первый руководитель или уполномоченное лицо совместного предпринимательства" "сотрудник с правом подписи" "сотрудник организации", уполномоченное лицо совместного предпринимательства, предоставляет в ЦР документы, указанные в Перечне;</w:t>
      </w:r>
    </w:p>
    <w:bookmarkEnd w:id="250"/>
    <w:bookmarkStart w:name="z283" w:id="251"/>
    <w:p>
      <w:pPr>
        <w:spacing w:after="0"/>
        <w:ind w:left="0"/>
        <w:jc w:val="both"/>
      </w:pPr>
      <w:r>
        <w:rPr>
          <w:rFonts w:ascii="Times New Roman"/>
          <w:b w:val="false"/>
          <w:i w:val="false"/>
          <w:color w:val="000000"/>
          <w:sz w:val="28"/>
        </w:rPr>
        <w:t>
      3) для получения регистрационного свидетельства, по шаблонам "первый руководитель или уполномоченное лицо совместного предпринимательства", "сотрудник с правом подписи" или "сотрудник организации", юридическое лицо предоставляет в ЦР документы, указанные в Перечне;</w:t>
      </w:r>
    </w:p>
    <w:bookmarkEnd w:id="251"/>
    <w:bookmarkStart w:name="z284" w:id="252"/>
    <w:p>
      <w:pPr>
        <w:spacing w:after="0"/>
        <w:ind w:left="0"/>
        <w:jc w:val="both"/>
      </w:pPr>
      <w:r>
        <w:rPr>
          <w:rFonts w:ascii="Times New Roman"/>
          <w:b w:val="false"/>
          <w:i w:val="false"/>
          <w:color w:val="000000"/>
          <w:sz w:val="28"/>
        </w:rPr>
        <w:t>
      4) для получения регистрационного свидетельства по шаблону "SSL физического лица", физическое лицо – владелец доменного имени интернет-ресурса подает заявку на портале и предоставляет в ЦР документы, указанные в Перечне.</w:t>
      </w:r>
    </w:p>
    <w:bookmarkEnd w:id="252"/>
    <w:bookmarkStart w:name="z285" w:id="253"/>
    <w:p>
      <w:pPr>
        <w:spacing w:after="0"/>
        <w:ind w:left="0"/>
        <w:jc w:val="both"/>
      </w:pPr>
      <w:r>
        <w:rPr>
          <w:rFonts w:ascii="Times New Roman"/>
          <w:b w:val="false"/>
          <w:i w:val="false"/>
          <w:color w:val="000000"/>
          <w:sz w:val="28"/>
        </w:rPr>
        <w:t>
      После принятия документов и подтверждения заявки в ЦР, услугодатель проверяет заявку на:</w:t>
      </w:r>
    </w:p>
    <w:bookmarkEnd w:id="253"/>
    <w:bookmarkStart w:name="z286" w:id="254"/>
    <w:p>
      <w:pPr>
        <w:spacing w:after="0"/>
        <w:ind w:left="0"/>
        <w:jc w:val="both"/>
      </w:pPr>
      <w:r>
        <w:rPr>
          <w:rFonts w:ascii="Times New Roman"/>
          <w:b w:val="false"/>
          <w:i w:val="false"/>
          <w:color w:val="000000"/>
          <w:sz w:val="28"/>
        </w:rPr>
        <w:t>
      принадлежность доменного имени услугополучателю;</w:t>
      </w:r>
    </w:p>
    <w:bookmarkEnd w:id="254"/>
    <w:bookmarkStart w:name="z287" w:id="255"/>
    <w:p>
      <w:pPr>
        <w:spacing w:after="0"/>
        <w:ind w:left="0"/>
        <w:jc w:val="both"/>
      </w:pPr>
      <w:r>
        <w:rPr>
          <w:rFonts w:ascii="Times New Roman"/>
          <w:b w:val="false"/>
          <w:i w:val="false"/>
          <w:color w:val="000000"/>
          <w:sz w:val="28"/>
        </w:rPr>
        <w:t>
      корректность заполнения доменного имени;</w:t>
      </w:r>
    </w:p>
    <w:bookmarkEnd w:id="255"/>
    <w:bookmarkStart w:name="z288" w:id="256"/>
    <w:p>
      <w:pPr>
        <w:spacing w:after="0"/>
        <w:ind w:left="0"/>
        <w:jc w:val="both"/>
      </w:pPr>
      <w:r>
        <w:rPr>
          <w:rFonts w:ascii="Times New Roman"/>
          <w:b w:val="false"/>
          <w:i w:val="false"/>
          <w:color w:val="000000"/>
          <w:sz w:val="28"/>
        </w:rPr>
        <w:t>
      срок действия принадлежности доменного имени;</w:t>
      </w:r>
    </w:p>
    <w:bookmarkEnd w:id="256"/>
    <w:bookmarkStart w:name="z289" w:id="257"/>
    <w:p>
      <w:pPr>
        <w:spacing w:after="0"/>
        <w:ind w:left="0"/>
        <w:jc w:val="both"/>
      </w:pPr>
      <w:r>
        <w:rPr>
          <w:rFonts w:ascii="Times New Roman"/>
          <w:b w:val="false"/>
          <w:i w:val="false"/>
          <w:color w:val="000000"/>
          <w:sz w:val="28"/>
        </w:rPr>
        <w:t>
      регистрация доменного имени в зонах .KZ и .ҚАЗ.</w:t>
      </w:r>
    </w:p>
    <w:bookmarkEnd w:id="257"/>
    <w:bookmarkStart w:name="z290" w:id="258"/>
    <w:p>
      <w:pPr>
        <w:spacing w:after="0"/>
        <w:ind w:left="0"/>
        <w:jc w:val="both"/>
      </w:pPr>
      <w:r>
        <w:rPr>
          <w:rFonts w:ascii="Times New Roman"/>
          <w:b w:val="false"/>
          <w:i w:val="false"/>
          <w:color w:val="000000"/>
          <w:sz w:val="28"/>
        </w:rPr>
        <w:t>
      При успешной проверке заявки, услугодатель подтверждает заявку на оказание государственной услуги. В случае выявления несоответствия заявки требованиям, указанным в настоящем пункте, услугодатель отказывает услугополучателю в оказании государственной услуги.</w:t>
      </w:r>
    </w:p>
    <w:bookmarkEnd w:id="258"/>
    <w:bookmarkStart w:name="z291" w:id="259"/>
    <w:p>
      <w:pPr>
        <w:spacing w:after="0"/>
        <w:ind w:left="0"/>
        <w:jc w:val="both"/>
      </w:pPr>
      <w:r>
        <w:rPr>
          <w:rFonts w:ascii="Times New Roman"/>
          <w:b w:val="false"/>
          <w:i w:val="false"/>
          <w:color w:val="000000"/>
          <w:sz w:val="28"/>
        </w:rPr>
        <w:t>
      5) для получения регистрационного свидетельства по шаблону "SSL юридического лица", юридическое лицо – владелец доменного имени интернет-ресурса подает заявку на портале.</w:t>
      </w:r>
    </w:p>
    <w:bookmarkEnd w:id="259"/>
    <w:bookmarkStart w:name="z292" w:id="260"/>
    <w:p>
      <w:pPr>
        <w:spacing w:after="0"/>
        <w:ind w:left="0"/>
        <w:jc w:val="both"/>
      </w:pPr>
      <w:r>
        <w:rPr>
          <w:rFonts w:ascii="Times New Roman"/>
          <w:b w:val="false"/>
          <w:i w:val="false"/>
          <w:color w:val="000000"/>
          <w:sz w:val="28"/>
        </w:rPr>
        <w:t>
      После подачи заявки и ее подтверждения первым руководителем юридического лица в соответствии с пунктом 5 настоящих Правил, услугодатель проверяет заявку на:</w:t>
      </w:r>
    </w:p>
    <w:bookmarkEnd w:id="260"/>
    <w:bookmarkStart w:name="z293" w:id="261"/>
    <w:p>
      <w:pPr>
        <w:spacing w:after="0"/>
        <w:ind w:left="0"/>
        <w:jc w:val="both"/>
      </w:pPr>
      <w:r>
        <w:rPr>
          <w:rFonts w:ascii="Times New Roman"/>
          <w:b w:val="false"/>
          <w:i w:val="false"/>
          <w:color w:val="000000"/>
          <w:sz w:val="28"/>
        </w:rPr>
        <w:t>
      принадлежность доменного имени услугополучателю;</w:t>
      </w:r>
    </w:p>
    <w:bookmarkEnd w:id="261"/>
    <w:bookmarkStart w:name="z294" w:id="262"/>
    <w:p>
      <w:pPr>
        <w:spacing w:after="0"/>
        <w:ind w:left="0"/>
        <w:jc w:val="both"/>
      </w:pPr>
      <w:r>
        <w:rPr>
          <w:rFonts w:ascii="Times New Roman"/>
          <w:b w:val="false"/>
          <w:i w:val="false"/>
          <w:color w:val="000000"/>
          <w:sz w:val="28"/>
        </w:rPr>
        <w:t>
      корректность заполнения доменного имени;</w:t>
      </w:r>
    </w:p>
    <w:bookmarkEnd w:id="262"/>
    <w:bookmarkStart w:name="z295" w:id="263"/>
    <w:p>
      <w:pPr>
        <w:spacing w:after="0"/>
        <w:ind w:left="0"/>
        <w:jc w:val="both"/>
      </w:pPr>
      <w:r>
        <w:rPr>
          <w:rFonts w:ascii="Times New Roman"/>
          <w:b w:val="false"/>
          <w:i w:val="false"/>
          <w:color w:val="000000"/>
          <w:sz w:val="28"/>
        </w:rPr>
        <w:t>
      юридический адрес услугополучателя;</w:t>
      </w:r>
    </w:p>
    <w:bookmarkEnd w:id="263"/>
    <w:bookmarkStart w:name="z296" w:id="264"/>
    <w:p>
      <w:pPr>
        <w:spacing w:after="0"/>
        <w:ind w:left="0"/>
        <w:jc w:val="both"/>
      </w:pPr>
      <w:r>
        <w:rPr>
          <w:rFonts w:ascii="Times New Roman"/>
          <w:b w:val="false"/>
          <w:i w:val="false"/>
          <w:color w:val="000000"/>
          <w:sz w:val="28"/>
        </w:rPr>
        <w:t>
      срок действия принадлежности доменного имени;</w:t>
      </w:r>
    </w:p>
    <w:bookmarkEnd w:id="264"/>
    <w:bookmarkStart w:name="z297" w:id="265"/>
    <w:p>
      <w:pPr>
        <w:spacing w:after="0"/>
        <w:ind w:left="0"/>
        <w:jc w:val="both"/>
      </w:pPr>
      <w:r>
        <w:rPr>
          <w:rFonts w:ascii="Times New Roman"/>
          <w:b w:val="false"/>
          <w:i w:val="false"/>
          <w:color w:val="000000"/>
          <w:sz w:val="28"/>
        </w:rPr>
        <w:t>
      регистрация доменного имени в зонах .KZ и .ҚАЗ.</w:t>
      </w:r>
    </w:p>
    <w:bookmarkEnd w:id="265"/>
    <w:bookmarkStart w:name="z298" w:id="266"/>
    <w:p>
      <w:pPr>
        <w:spacing w:after="0"/>
        <w:ind w:left="0"/>
        <w:jc w:val="both"/>
      </w:pPr>
      <w:r>
        <w:rPr>
          <w:rFonts w:ascii="Times New Roman"/>
          <w:b w:val="false"/>
          <w:i w:val="false"/>
          <w:color w:val="000000"/>
          <w:sz w:val="28"/>
        </w:rPr>
        <w:t>
      При успешной проверке заявки, услугодатель подтверждает заявку на оказание государственной услуги. В случае выявления несоответствия заявки требованиям, указанным в настоящем пункте, услугодатель отказывает услугополучателю в оказании государственной услуги.</w:t>
      </w:r>
    </w:p>
    <w:bookmarkEnd w:id="266"/>
    <w:bookmarkStart w:name="z299" w:id="267"/>
    <w:p>
      <w:pPr>
        <w:spacing w:after="0"/>
        <w:ind w:left="0"/>
        <w:jc w:val="both"/>
      </w:pPr>
      <w:r>
        <w:rPr>
          <w:rFonts w:ascii="Times New Roman"/>
          <w:b w:val="false"/>
          <w:i w:val="false"/>
          <w:color w:val="000000"/>
          <w:sz w:val="28"/>
        </w:rPr>
        <w:t>
      6) для получения регистрационного свидетельства по шаблону "участник информационной системы "Казначейство – клиент", юридическое лицо предоставляет в ЦР документы, указанные в Перечне;</w:t>
      </w:r>
    </w:p>
    <w:bookmarkEnd w:id="267"/>
    <w:bookmarkStart w:name="z300" w:id="268"/>
    <w:p>
      <w:pPr>
        <w:spacing w:after="0"/>
        <w:ind w:left="0"/>
        <w:jc w:val="both"/>
      </w:pPr>
      <w:r>
        <w:rPr>
          <w:rFonts w:ascii="Times New Roman"/>
          <w:b w:val="false"/>
          <w:i w:val="false"/>
          <w:color w:val="000000"/>
          <w:sz w:val="28"/>
        </w:rPr>
        <w:t>
      7) для получения регистрационного свидетельства по шаблону "физическое лицо", физическое лицо – нерезидент предоставляет в ЦР документы, указанные в Перечне;</w:t>
      </w:r>
    </w:p>
    <w:bookmarkEnd w:id="268"/>
    <w:bookmarkStart w:name="z301" w:id="269"/>
    <w:p>
      <w:pPr>
        <w:spacing w:after="0"/>
        <w:ind w:left="0"/>
        <w:jc w:val="both"/>
      </w:pPr>
      <w:r>
        <w:rPr>
          <w:rFonts w:ascii="Times New Roman"/>
          <w:b w:val="false"/>
          <w:i w:val="false"/>
          <w:color w:val="000000"/>
          <w:sz w:val="28"/>
        </w:rPr>
        <w:t>
      8) для получения регистрационного свидетельства, по шаблонам "первый руководитель или уполномоченное лицо совместного предпринимательства", "сотрудник с правом подписи" или "сотрудник организации", юридическое лицо – нерезидент предоставляет в ЦР документы, указанные в Перечне;</w:t>
      </w:r>
    </w:p>
    <w:bookmarkEnd w:id="269"/>
    <w:bookmarkStart w:name="z302" w:id="270"/>
    <w:p>
      <w:pPr>
        <w:spacing w:after="0"/>
        <w:ind w:left="0"/>
        <w:jc w:val="both"/>
      </w:pPr>
      <w:r>
        <w:rPr>
          <w:rFonts w:ascii="Times New Roman"/>
          <w:b w:val="false"/>
          <w:i w:val="false"/>
          <w:color w:val="000000"/>
          <w:sz w:val="28"/>
        </w:rPr>
        <w:t>
      9) для получения регистрационного свидетельства по шаблону "информационная система физического лица", физическое лицо подает заявку посредством личного кабинета физического лица и подписывает ее действующим закрытым ключом ЭЦП. Выдача регистрационных свидетельств осуществляется в соответствии с пунктом 8 настоящих Правил.</w:t>
      </w:r>
    </w:p>
    <w:bookmarkEnd w:id="270"/>
    <w:bookmarkStart w:name="z303" w:id="271"/>
    <w:p>
      <w:pPr>
        <w:spacing w:after="0"/>
        <w:ind w:left="0"/>
        <w:jc w:val="both"/>
      </w:pPr>
      <w:r>
        <w:rPr>
          <w:rFonts w:ascii="Times New Roman"/>
          <w:b w:val="false"/>
          <w:i w:val="false"/>
          <w:color w:val="000000"/>
          <w:sz w:val="28"/>
        </w:rPr>
        <w:t>
      10) для получения регистрационного свидетельства по шаблону "информационная система юридического лица", первый руководитель юридического лица подает заявку посредством личного кабинета и подписывает ее действующим закрытым ключом ЭЦП. Выдача регистрационных свидетельств осуществляется в соответствии с пунктом 8 настоящих Правил.</w:t>
      </w:r>
    </w:p>
    <w:bookmarkEnd w:id="271"/>
    <w:bookmarkStart w:name="z304" w:id="272"/>
    <w:p>
      <w:pPr>
        <w:spacing w:after="0"/>
        <w:ind w:left="0"/>
        <w:jc w:val="both"/>
      </w:pPr>
      <w:r>
        <w:rPr>
          <w:rFonts w:ascii="Times New Roman"/>
          <w:b w:val="false"/>
          <w:i w:val="false"/>
          <w:color w:val="000000"/>
          <w:sz w:val="28"/>
        </w:rPr>
        <w:t>
      5. Для получения регистрационного свидетельства по шаблону "сотрудник с правом подписи", "сотрудник организации", "SSL юридического лица", "участник информационной системы "Казначейство – Клиент"" до обращения в Государственную корпорацию и/или до рассмотрения заявки услугодателем в соответствии с пунктом 7 настоящих Правил, первый руководитель юридического лица (филиала, представительства), юридического лица нерезидента, уполномоченное лицо совместного предпринимательства или сотрудник наделенный правом подтверждения заявок, подтверждает заявку на выдачу регистрационного свидетельства НУЦ для сотрудников путем удостоверения ее своей ЭЦП в личном кабинете.</w:t>
      </w:r>
    </w:p>
    <w:bookmarkEnd w:id="272"/>
    <w:bookmarkStart w:name="z305" w:id="273"/>
    <w:p>
      <w:pPr>
        <w:spacing w:after="0"/>
        <w:ind w:left="0"/>
        <w:jc w:val="both"/>
      </w:pPr>
      <w:r>
        <w:rPr>
          <w:rFonts w:ascii="Times New Roman"/>
          <w:b w:val="false"/>
          <w:i w:val="false"/>
          <w:color w:val="000000"/>
          <w:sz w:val="28"/>
        </w:rPr>
        <w:t>
      6. Первый руководитель или уполномоченное лицо совместного предпринимательства посредством личного кабинета имеет возможность наделить сотрудника правом подтверждения заявок на выдачу регистрационных свидетельств НУЦ. При этом уполномоченному сотруднику предварительно необходимо получить регистрационное свидетельство по шаблону "сотрудник с правом подписи".</w:t>
      </w:r>
    </w:p>
    <w:bookmarkEnd w:id="273"/>
    <w:bookmarkStart w:name="z306" w:id="274"/>
    <w:p>
      <w:pPr>
        <w:spacing w:after="0"/>
        <w:ind w:left="0"/>
        <w:jc w:val="both"/>
      </w:pPr>
      <w:r>
        <w:rPr>
          <w:rFonts w:ascii="Times New Roman"/>
          <w:b w:val="false"/>
          <w:i w:val="false"/>
          <w:color w:val="000000"/>
          <w:sz w:val="28"/>
        </w:rPr>
        <w:t>
      7. После принятия документов и подтверждения заявки на оказание государственной услуги в ЦР, услугодатель проверяет заявку на соответствие требованиям настоящих Правил. При соответствии заявки требованиям настоящих Правил, услугодатель подтверждает заявку на оказание государственной услуги. При выявлении несоответствия заявки настоящим Правилам, услугодатель отказывает услугополучателю в оказании государственной услуги.</w:t>
      </w:r>
    </w:p>
    <w:bookmarkEnd w:id="274"/>
    <w:bookmarkStart w:name="z307" w:id="275"/>
    <w:p>
      <w:pPr>
        <w:spacing w:after="0"/>
        <w:ind w:left="0"/>
        <w:jc w:val="both"/>
      </w:pPr>
      <w:r>
        <w:rPr>
          <w:rFonts w:ascii="Times New Roman"/>
          <w:b w:val="false"/>
          <w:i w:val="false"/>
          <w:color w:val="000000"/>
          <w:sz w:val="28"/>
        </w:rPr>
        <w:t>
      8. Выдача регистрационного свидетельства услугополучателю при обращении в ЦР осуществляется НУЦ в течение одного рабочего дня после предоставления документов, указанных в Перечне.</w:t>
      </w:r>
    </w:p>
    <w:bookmarkEnd w:id="275"/>
    <w:bookmarkStart w:name="z308" w:id="276"/>
    <w:p>
      <w:pPr>
        <w:spacing w:after="0"/>
        <w:ind w:left="0"/>
        <w:jc w:val="both"/>
      </w:pPr>
      <w:r>
        <w:rPr>
          <w:rFonts w:ascii="Times New Roman"/>
          <w:b w:val="false"/>
          <w:i w:val="false"/>
          <w:color w:val="000000"/>
          <w:sz w:val="28"/>
        </w:rPr>
        <w:t>
      Выдача регистрационного свидетельства через личный кабинет осуществляется НУЦ в течение одного рабочего дня после поступления заявки в форме электронного документа, подписанного закрытым ключом ЭЦП.</w:t>
      </w:r>
    </w:p>
    <w:bookmarkEnd w:id="276"/>
    <w:bookmarkStart w:name="z309" w:id="277"/>
    <w:p>
      <w:pPr>
        <w:spacing w:after="0"/>
        <w:ind w:left="0"/>
        <w:jc w:val="both"/>
      </w:pPr>
      <w:r>
        <w:rPr>
          <w:rFonts w:ascii="Times New Roman"/>
          <w:b w:val="false"/>
          <w:i w:val="false"/>
          <w:color w:val="000000"/>
          <w:sz w:val="28"/>
        </w:rPr>
        <w:t>
      При удаленной идентификации услугополучателя, выдача регистрационного</w:t>
      </w:r>
    </w:p>
    <w:bookmarkEnd w:id="277"/>
    <w:bookmarkStart w:name="z310" w:id="278"/>
    <w:p>
      <w:pPr>
        <w:spacing w:after="0"/>
        <w:ind w:left="0"/>
        <w:jc w:val="both"/>
      </w:pPr>
      <w:r>
        <w:rPr>
          <w:rFonts w:ascii="Times New Roman"/>
          <w:b w:val="false"/>
          <w:i w:val="false"/>
          <w:color w:val="000000"/>
          <w:sz w:val="28"/>
        </w:rPr>
        <w:t>
      свидетельства осуществляется НУЦ в течение одного рабочего дня после успешной идентификации услугополучателя и подачи заявки.</w:t>
      </w:r>
    </w:p>
    <w:bookmarkEnd w:id="278"/>
    <w:bookmarkStart w:name="z311" w:id="279"/>
    <w:p>
      <w:pPr>
        <w:spacing w:after="0"/>
        <w:ind w:left="0"/>
        <w:jc w:val="both"/>
      </w:pPr>
      <w:r>
        <w:rPr>
          <w:rFonts w:ascii="Times New Roman"/>
          <w:b w:val="false"/>
          <w:i w:val="false"/>
          <w:color w:val="000000"/>
          <w:sz w:val="28"/>
        </w:rPr>
        <w:t>
      Выдача регистрационного свидетельства осуществляется в форме электронного документа по структуре регистрационного свидетельства НУЦ согласно приложению 2 к настоящим Правилам.</w:t>
      </w:r>
    </w:p>
    <w:bookmarkEnd w:id="279"/>
    <w:bookmarkStart w:name="z312" w:id="280"/>
    <w:p>
      <w:pPr>
        <w:spacing w:after="0"/>
        <w:ind w:left="0"/>
        <w:jc w:val="both"/>
      </w:pPr>
      <w:r>
        <w:rPr>
          <w:rFonts w:ascii="Times New Roman"/>
          <w:b w:val="false"/>
          <w:i w:val="false"/>
          <w:color w:val="000000"/>
          <w:sz w:val="28"/>
        </w:rPr>
        <w:t>
      9. Услугополучатель устанавливает пароль на закрытый ключ ЭЦП согласно следующих требований к паролю:</w:t>
      </w:r>
    </w:p>
    <w:bookmarkEnd w:id="280"/>
    <w:bookmarkStart w:name="z313" w:id="281"/>
    <w:p>
      <w:pPr>
        <w:spacing w:after="0"/>
        <w:ind w:left="0"/>
        <w:jc w:val="both"/>
      </w:pPr>
      <w:r>
        <w:rPr>
          <w:rFonts w:ascii="Times New Roman"/>
          <w:b w:val="false"/>
          <w:i w:val="false"/>
          <w:color w:val="000000"/>
          <w:sz w:val="28"/>
        </w:rPr>
        <w:t>
      длина пароля должна быть не менее 8 символов;</w:t>
      </w:r>
    </w:p>
    <w:bookmarkEnd w:id="281"/>
    <w:bookmarkStart w:name="z314" w:id="282"/>
    <w:p>
      <w:pPr>
        <w:spacing w:after="0"/>
        <w:ind w:left="0"/>
        <w:jc w:val="both"/>
      </w:pPr>
      <w:r>
        <w:rPr>
          <w:rFonts w:ascii="Times New Roman"/>
          <w:b w:val="false"/>
          <w:i w:val="false"/>
          <w:color w:val="000000"/>
          <w:sz w:val="28"/>
        </w:rPr>
        <w:t>
      в числе символов пароля присутствуют буквенные латинские символы;</w:t>
      </w:r>
    </w:p>
    <w:bookmarkEnd w:id="282"/>
    <w:bookmarkStart w:name="z315" w:id="283"/>
    <w:p>
      <w:pPr>
        <w:spacing w:after="0"/>
        <w:ind w:left="0"/>
        <w:jc w:val="both"/>
      </w:pPr>
      <w:r>
        <w:rPr>
          <w:rFonts w:ascii="Times New Roman"/>
          <w:b w:val="false"/>
          <w:i w:val="false"/>
          <w:color w:val="000000"/>
          <w:sz w:val="28"/>
        </w:rPr>
        <w:t>
      пароль не содержит последовательно указанных более трех букв или цифр алфавитного и цифрового ряда;</w:t>
      </w:r>
    </w:p>
    <w:bookmarkEnd w:id="283"/>
    <w:bookmarkStart w:name="z316" w:id="284"/>
    <w:p>
      <w:pPr>
        <w:spacing w:after="0"/>
        <w:ind w:left="0"/>
        <w:jc w:val="both"/>
      </w:pPr>
      <w:r>
        <w:rPr>
          <w:rFonts w:ascii="Times New Roman"/>
          <w:b w:val="false"/>
          <w:i w:val="false"/>
          <w:color w:val="000000"/>
          <w:sz w:val="28"/>
        </w:rPr>
        <w:t>
      цифры и (или) специальные символы.</w:t>
      </w:r>
    </w:p>
    <w:bookmarkEnd w:id="284"/>
    <w:bookmarkStart w:name="z317" w:id="285"/>
    <w:p>
      <w:pPr>
        <w:spacing w:after="0"/>
        <w:ind w:left="0"/>
        <w:jc w:val="both"/>
      </w:pPr>
      <w:r>
        <w:rPr>
          <w:rFonts w:ascii="Times New Roman"/>
          <w:b w:val="false"/>
          <w:i w:val="false"/>
          <w:color w:val="000000"/>
          <w:sz w:val="28"/>
        </w:rPr>
        <w:t>
      10. В случае непредставления услугополучателем документов в ЦР, указанных в Перечне, заявка, поданная услугополучателем на получение регистрационного свидетельства через портал или ПЭП в форме электронного документа, будет аннулирована по истечении одного месяца с момента подачи заявки.</w:t>
      </w:r>
    </w:p>
    <w:bookmarkEnd w:id="285"/>
    <w:bookmarkStart w:name="z318" w:id="286"/>
    <w:p>
      <w:pPr>
        <w:spacing w:after="0"/>
        <w:ind w:left="0"/>
        <w:jc w:val="both"/>
      </w:pPr>
      <w:r>
        <w:rPr>
          <w:rFonts w:ascii="Times New Roman"/>
          <w:b w:val="false"/>
          <w:i w:val="false"/>
          <w:color w:val="000000"/>
          <w:sz w:val="28"/>
        </w:rPr>
        <w:t>
      11. Регистрация регистрационного свидетельства осуществляется путем формирования в регистре регистрационных свидетельств записей (сведений), составляющих содержание регистрационного свидетельства. Для отличительных особенностей НУЦ присваивает регистрационному свидетельству OID.</w:t>
      </w:r>
    </w:p>
    <w:bookmarkEnd w:id="286"/>
    <w:bookmarkStart w:name="z319" w:id="287"/>
    <w:p>
      <w:pPr>
        <w:spacing w:after="0"/>
        <w:ind w:left="0"/>
        <w:jc w:val="both"/>
      </w:pPr>
      <w:r>
        <w:rPr>
          <w:rFonts w:ascii="Times New Roman"/>
          <w:b w:val="false"/>
          <w:i w:val="false"/>
          <w:color w:val="000000"/>
          <w:sz w:val="28"/>
        </w:rPr>
        <w:t>
      12. При приеме заявлений и копий документов согласно Перечню, работник Государственной корпорации, проверяет документы со сведениями, содержащимися в государственных информационных системах на полноту данных, и прикладывает к основному пакету документов.</w:t>
      </w:r>
    </w:p>
    <w:bookmarkEnd w:id="287"/>
    <w:bookmarkStart w:name="z320" w:id="288"/>
    <w:p>
      <w:pPr>
        <w:spacing w:after="0"/>
        <w:ind w:left="0"/>
        <w:jc w:val="both"/>
      </w:pPr>
      <w:r>
        <w:rPr>
          <w:rFonts w:ascii="Times New Roman"/>
          <w:b w:val="false"/>
          <w:i w:val="false"/>
          <w:color w:val="000000"/>
          <w:sz w:val="28"/>
        </w:rPr>
        <w:t>
      Работник Государственной корпорации, сверяет документ, удостоверяющий личность, либо электронный документ из сервиса цифровых документов (для идентификации) услугополучателя или представителя услугополучателя (по доверенности) со сведениями, содержащимися в государственных информационных системах, после чего возвращает его услугополучателю.</w:t>
      </w:r>
    </w:p>
    <w:bookmarkEnd w:id="288"/>
    <w:bookmarkStart w:name="z321" w:id="289"/>
    <w:p>
      <w:pPr>
        <w:spacing w:after="0"/>
        <w:ind w:left="0"/>
        <w:jc w:val="both"/>
      </w:pPr>
      <w:r>
        <w:rPr>
          <w:rFonts w:ascii="Times New Roman"/>
          <w:b w:val="false"/>
          <w:i w:val="false"/>
          <w:color w:val="000000"/>
          <w:sz w:val="28"/>
        </w:rPr>
        <w:t>
      При представлении интересов представителем услугополучателя по нотариально заверенной доверенности, работник Государственной корпорации проверяет доверенность на полноту данных, снимает копию доверенности и ее перевод (при наличии) и прикладывает к основному пакету документов, после чего возвращает оригинал услугополучателю. В случае предоставления доверенности в электронном виде, работник Государственной корпорации проверяет доверенность на полноту данных и сверяет со сведениями, содержащимися в государственных информационных системах, после чего распечатывает и прикладывает копию электронной доверенности к основному пакету документов.</w:t>
      </w:r>
    </w:p>
    <w:bookmarkEnd w:id="289"/>
    <w:bookmarkStart w:name="z322" w:id="290"/>
    <w:p>
      <w:pPr>
        <w:spacing w:after="0"/>
        <w:ind w:left="0"/>
        <w:jc w:val="both"/>
      </w:pPr>
      <w:r>
        <w:rPr>
          <w:rFonts w:ascii="Times New Roman"/>
          <w:b w:val="false"/>
          <w:i w:val="false"/>
          <w:color w:val="000000"/>
          <w:sz w:val="28"/>
        </w:rPr>
        <w:t>
      При представлении интересов представителем услугополучателя по доверенность от юридического лица удостоверенной печатью организации, работник Государственной корпорации проверяет доверенность на полноту данных и ее перевод (при наличии) и прикладывает к основному пакету документов.</w:t>
      </w:r>
    </w:p>
    <w:bookmarkEnd w:id="290"/>
    <w:bookmarkStart w:name="z323" w:id="291"/>
    <w:p>
      <w:pPr>
        <w:spacing w:after="0"/>
        <w:ind w:left="0"/>
        <w:jc w:val="both"/>
      </w:pPr>
      <w:r>
        <w:rPr>
          <w:rFonts w:ascii="Times New Roman"/>
          <w:b w:val="false"/>
          <w:i w:val="false"/>
          <w:color w:val="000000"/>
          <w:sz w:val="28"/>
        </w:rPr>
        <w:t>
      Не принимаются документы имеющие подчистки, приписки, зачеркнутые слова и иные неоговоренные исправления.</w:t>
      </w:r>
    </w:p>
    <w:bookmarkEnd w:id="291"/>
    <w:bookmarkStart w:name="z324" w:id="292"/>
    <w:p>
      <w:pPr>
        <w:spacing w:after="0"/>
        <w:ind w:left="0"/>
        <w:jc w:val="both"/>
      </w:pPr>
      <w:r>
        <w:rPr>
          <w:rFonts w:ascii="Times New Roman"/>
          <w:b w:val="false"/>
          <w:i w:val="false"/>
          <w:color w:val="000000"/>
          <w:sz w:val="28"/>
        </w:rPr>
        <w:t>
      13. Работник ЦР получает из соответствующих государственных информационных систем через шлюз "электронного правительства" сведения о документах, удостоверяющих личность, учредительных документах, справках или свидетельствах о государственной регистрации (перерегистрация) юридического лица, совместного предпринимательства, а также информацию о первом руководителе юридического лица или о уполномоченном лице совместного предпринимательства.</w:t>
      </w:r>
    </w:p>
    <w:bookmarkEnd w:id="292"/>
    <w:bookmarkStart w:name="z325" w:id="293"/>
    <w:p>
      <w:pPr>
        <w:spacing w:after="0"/>
        <w:ind w:left="0"/>
        <w:jc w:val="both"/>
      </w:pPr>
      <w:r>
        <w:rPr>
          <w:rFonts w:ascii="Times New Roman"/>
          <w:b w:val="false"/>
          <w:i w:val="false"/>
          <w:color w:val="000000"/>
          <w:sz w:val="28"/>
        </w:rPr>
        <w:t>
      14. При наличии основания для отказа в оказании государственной услуги согласно Перечню, работник ЦР, отказывает в оказании государственной услуги.</w:t>
      </w:r>
    </w:p>
    <w:bookmarkEnd w:id="293"/>
    <w:bookmarkStart w:name="z326" w:id="294"/>
    <w:p>
      <w:pPr>
        <w:spacing w:after="0"/>
        <w:ind w:left="0"/>
        <w:jc w:val="both"/>
      </w:pPr>
      <w:r>
        <w:rPr>
          <w:rFonts w:ascii="Times New Roman"/>
          <w:b w:val="false"/>
          <w:i w:val="false"/>
          <w:color w:val="000000"/>
          <w:sz w:val="28"/>
        </w:rPr>
        <w:t>
      При устранении услугополучателем причин отказа в оказании государственной услуги, услугополучатель обращается повторно для получения государственной услуги в порядке, установленном настоящими Правилами.</w:t>
      </w:r>
    </w:p>
    <w:bookmarkEnd w:id="294"/>
    <w:bookmarkStart w:name="z327" w:id="295"/>
    <w:p>
      <w:pPr>
        <w:spacing w:after="0"/>
        <w:ind w:left="0"/>
        <w:jc w:val="both"/>
      </w:pPr>
      <w:r>
        <w:rPr>
          <w:rFonts w:ascii="Times New Roman"/>
          <w:b w:val="false"/>
          <w:i w:val="false"/>
          <w:color w:val="000000"/>
          <w:sz w:val="28"/>
        </w:rPr>
        <w:t>
      15. Услугодатель или работник Государственной корпорации получает согласие на использование сведений, составляющих охраняемую законом тайну, содержащихся в информационных системах, при оказании государственной услуги, если иное не предусмотрено законами Республики Казахстан.</w:t>
      </w:r>
    </w:p>
    <w:bookmarkEnd w:id="295"/>
    <w:bookmarkStart w:name="z328" w:id="296"/>
    <w:p>
      <w:pPr>
        <w:spacing w:after="0"/>
        <w:ind w:left="0"/>
        <w:jc w:val="both"/>
      </w:pPr>
      <w:r>
        <w:rPr>
          <w:rFonts w:ascii="Times New Roman"/>
          <w:b w:val="false"/>
          <w:i w:val="false"/>
          <w:color w:val="000000"/>
          <w:sz w:val="28"/>
        </w:rPr>
        <w:t>
      16. Срок действия регистрационного свидетельства, выпущенного на удостоверение личности, содержащее микросхему или носитель ключевой информации, составляет три года с момента его выдачи.</w:t>
      </w:r>
    </w:p>
    <w:bookmarkEnd w:id="296"/>
    <w:bookmarkStart w:name="z329" w:id="297"/>
    <w:p>
      <w:pPr>
        <w:spacing w:after="0"/>
        <w:ind w:left="0"/>
        <w:jc w:val="both"/>
      </w:pPr>
      <w:r>
        <w:rPr>
          <w:rFonts w:ascii="Times New Roman"/>
          <w:b w:val="false"/>
          <w:i w:val="false"/>
          <w:color w:val="000000"/>
          <w:sz w:val="28"/>
        </w:rPr>
        <w:t>
      Срок действия регистрационного свидетельства, выпущенного на средства вычислительной техники, электронный носитель или мобильное приложение, составляет один год с момента его выдачи. Исключением является регистрационное свидетельство, выпущенное по шаблону "информационная система физического лица" или "информационная система юридического лица", срок действия которого составляет три года.</w:t>
      </w:r>
    </w:p>
    <w:bookmarkEnd w:id="297"/>
    <w:bookmarkStart w:name="z330" w:id="298"/>
    <w:p>
      <w:pPr>
        <w:spacing w:after="0"/>
        <w:ind w:left="0"/>
        <w:jc w:val="both"/>
      </w:pPr>
      <w:r>
        <w:rPr>
          <w:rFonts w:ascii="Times New Roman"/>
          <w:b w:val="false"/>
          <w:i w:val="false"/>
          <w:color w:val="000000"/>
          <w:sz w:val="28"/>
        </w:rPr>
        <w:t>
      Срок действия регистрационного свидетельства услугополучателя, не превышает срока действия регистрационного свидетельства НУЦ.</w:t>
      </w:r>
    </w:p>
    <w:bookmarkEnd w:id="298"/>
    <w:bookmarkStart w:name="z331" w:id="299"/>
    <w:p>
      <w:pPr>
        <w:spacing w:after="0"/>
        <w:ind w:left="0"/>
        <w:jc w:val="left"/>
      </w:pPr>
      <w:r>
        <w:rPr>
          <w:rFonts w:ascii="Times New Roman"/>
          <w:b/>
          <w:i w:val="false"/>
          <w:color w:val="000000"/>
        </w:rPr>
        <w:t xml:space="preserve"> Глава 3. Порядок хранения регистрационных свидетельств, выданных НУЦ</w:t>
      </w:r>
    </w:p>
    <w:bookmarkEnd w:id="299"/>
    <w:bookmarkStart w:name="z332" w:id="300"/>
    <w:p>
      <w:pPr>
        <w:spacing w:after="0"/>
        <w:ind w:left="0"/>
        <w:jc w:val="both"/>
      </w:pPr>
      <w:r>
        <w:rPr>
          <w:rFonts w:ascii="Times New Roman"/>
          <w:b w:val="false"/>
          <w:i w:val="false"/>
          <w:color w:val="000000"/>
          <w:sz w:val="28"/>
        </w:rPr>
        <w:t xml:space="preserve">
      17. Хранение документов о создании и аннулировании ЭЦП осуществляется согласно Перечню типовых документов, образующихся в деятельности государственных и негосударственных организаций, с указанием срока хранения, утвержденному </w:t>
      </w:r>
      <w:r>
        <w:rPr>
          <w:rFonts w:ascii="Times New Roman"/>
          <w:b w:val="false"/>
          <w:i w:val="false"/>
          <w:color w:val="000000"/>
          <w:sz w:val="28"/>
        </w:rPr>
        <w:t>приказом</w:t>
      </w:r>
      <w:r>
        <w:rPr>
          <w:rFonts w:ascii="Times New Roman"/>
          <w:b w:val="false"/>
          <w:i w:val="false"/>
          <w:color w:val="000000"/>
          <w:sz w:val="28"/>
        </w:rPr>
        <w:t xml:space="preserve"> исполняющего обязанности Министра культуры и спорта Республики Казахстан от 29 сентября 2017 года № 263 (зарегистрирован в Реестре государственной регистрации нормативных правовых актов за № 15997).</w:t>
      </w:r>
    </w:p>
    <w:bookmarkEnd w:id="300"/>
    <w:bookmarkStart w:name="z333" w:id="301"/>
    <w:p>
      <w:pPr>
        <w:spacing w:after="0"/>
        <w:ind w:left="0"/>
        <w:jc w:val="both"/>
      </w:pPr>
      <w:r>
        <w:rPr>
          <w:rFonts w:ascii="Times New Roman"/>
          <w:b w:val="false"/>
          <w:i w:val="false"/>
          <w:color w:val="000000"/>
          <w:sz w:val="28"/>
        </w:rPr>
        <w:t xml:space="preserve">
      18. По истечении пятнадцати лет, документы о создании и аннулировании ЭЦП, поступают на архивное хранение в Национальный архивный фонд в соответствии с Правилами приема, хранения, учета и использования документов Национального архивного фонда и других архивных документов ведомственными и частными архивами, утвержденных </w:t>
      </w:r>
      <w:r>
        <w:rPr>
          <w:rFonts w:ascii="Times New Roman"/>
          <w:b w:val="false"/>
          <w:i w:val="false"/>
          <w:color w:val="000000"/>
          <w:sz w:val="28"/>
        </w:rPr>
        <w:t>приказом</w:t>
      </w:r>
      <w:r>
        <w:rPr>
          <w:rFonts w:ascii="Times New Roman"/>
          <w:b w:val="false"/>
          <w:i w:val="false"/>
          <w:color w:val="000000"/>
          <w:sz w:val="28"/>
        </w:rPr>
        <w:t xml:space="preserve"> Министра культуры и спорта Республики Казахстан от 25 августа 2023 года № 235 (зарегистрирован в Реестре государственной регистрации нормативных правовых актов за № 33338).</w:t>
      </w:r>
    </w:p>
    <w:bookmarkEnd w:id="301"/>
    <w:bookmarkStart w:name="z334" w:id="302"/>
    <w:p>
      <w:pPr>
        <w:spacing w:after="0"/>
        <w:ind w:left="0"/>
        <w:jc w:val="left"/>
      </w:pPr>
      <w:r>
        <w:rPr>
          <w:rFonts w:ascii="Times New Roman"/>
          <w:b/>
          <w:i w:val="false"/>
          <w:color w:val="000000"/>
        </w:rPr>
        <w:t xml:space="preserve"> Глава 4. Порядок отзыва регистрационного свидетельства</w:t>
      </w:r>
    </w:p>
    <w:bookmarkEnd w:id="302"/>
    <w:bookmarkStart w:name="z335" w:id="303"/>
    <w:p>
      <w:pPr>
        <w:spacing w:after="0"/>
        <w:ind w:left="0"/>
        <w:jc w:val="both"/>
      </w:pPr>
      <w:r>
        <w:rPr>
          <w:rFonts w:ascii="Times New Roman"/>
          <w:b w:val="false"/>
          <w:i w:val="false"/>
          <w:color w:val="000000"/>
          <w:sz w:val="28"/>
        </w:rPr>
        <w:t>
      19. Действующее регистрационное свидетельство отзывается посредством обращения услугополучателя в ЦР на основании предоставления владельцем регистрационного свидетельства документов, указанных в Перечне.</w:t>
      </w:r>
    </w:p>
    <w:bookmarkEnd w:id="303"/>
    <w:bookmarkStart w:name="z336" w:id="304"/>
    <w:p>
      <w:pPr>
        <w:spacing w:after="0"/>
        <w:ind w:left="0"/>
        <w:jc w:val="both"/>
      </w:pPr>
      <w:r>
        <w:rPr>
          <w:rFonts w:ascii="Times New Roman"/>
          <w:b w:val="false"/>
          <w:i w:val="false"/>
          <w:color w:val="000000"/>
          <w:sz w:val="28"/>
        </w:rPr>
        <w:t>
      20. Действующее регистрационное свидетельство НУЦ отзывается посредством личного кабинета или ПЭП на основании запроса в форме электронного документа, содержащего открытый ключ и удостоверенного ЭЦП владельца регистрационного свидетельства.</w:t>
      </w:r>
    </w:p>
    <w:bookmarkEnd w:id="304"/>
    <w:bookmarkStart w:name="z337" w:id="305"/>
    <w:p>
      <w:pPr>
        <w:spacing w:after="0"/>
        <w:ind w:left="0"/>
        <w:jc w:val="both"/>
      </w:pPr>
      <w:r>
        <w:rPr>
          <w:rFonts w:ascii="Times New Roman"/>
          <w:b w:val="false"/>
          <w:i w:val="false"/>
          <w:color w:val="000000"/>
          <w:sz w:val="28"/>
        </w:rPr>
        <w:t>
      21. НУЦ отзывает регистрационные свидетельства до истечения их срока действия в следующих случаях:</w:t>
      </w:r>
    </w:p>
    <w:bookmarkEnd w:id="305"/>
    <w:bookmarkStart w:name="z338" w:id="306"/>
    <w:p>
      <w:pPr>
        <w:spacing w:after="0"/>
        <w:ind w:left="0"/>
        <w:jc w:val="both"/>
      </w:pPr>
      <w:r>
        <w:rPr>
          <w:rFonts w:ascii="Times New Roman"/>
          <w:b w:val="false"/>
          <w:i w:val="false"/>
          <w:color w:val="000000"/>
          <w:sz w:val="28"/>
        </w:rPr>
        <w:t>
      1) по требованию владельца регистрационного свидетельства, либо его представителя;</w:t>
      </w:r>
    </w:p>
    <w:bookmarkEnd w:id="306"/>
    <w:bookmarkStart w:name="z339" w:id="307"/>
    <w:p>
      <w:pPr>
        <w:spacing w:after="0"/>
        <w:ind w:left="0"/>
        <w:jc w:val="both"/>
      </w:pPr>
      <w:r>
        <w:rPr>
          <w:rFonts w:ascii="Times New Roman"/>
          <w:b w:val="false"/>
          <w:i w:val="false"/>
          <w:color w:val="000000"/>
          <w:sz w:val="28"/>
        </w:rPr>
        <w:t>
      2) при установлении факта представления недостоверных сведений, либо неполного пакета документов при получении регистрационного свидетельства;</w:t>
      </w:r>
    </w:p>
    <w:bookmarkEnd w:id="307"/>
    <w:bookmarkStart w:name="z340" w:id="308"/>
    <w:p>
      <w:pPr>
        <w:spacing w:after="0"/>
        <w:ind w:left="0"/>
        <w:jc w:val="both"/>
      </w:pPr>
      <w:r>
        <w:rPr>
          <w:rFonts w:ascii="Times New Roman"/>
          <w:b w:val="false"/>
          <w:i w:val="false"/>
          <w:color w:val="000000"/>
          <w:sz w:val="28"/>
        </w:rPr>
        <w:t>
      3) смерти владельца регистрационного свидетельства;</w:t>
      </w:r>
    </w:p>
    <w:bookmarkEnd w:id="308"/>
    <w:bookmarkStart w:name="z341" w:id="309"/>
    <w:p>
      <w:pPr>
        <w:spacing w:after="0"/>
        <w:ind w:left="0"/>
        <w:jc w:val="both"/>
      </w:pPr>
      <w:r>
        <w:rPr>
          <w:rFonts w:ascii="Times New Roman"/>
          <w:b w:val="false"/>
          <w:i w:val="false"/>
          <w:color w:val="000000"/>
          <w:sz w:val="28"/>
        </w:rPr>
        <w:t>
      4) изменения фамилии, имени или отчества (если оно указано в документе, удостоверяющем личность) владельца регистрационного свидетельства;</w:t>
      </w:r>
    </w:p>
    <w:bookmarkEnd w:id="309"/>
    <w:bookmarkStart w:name="z342" w:id="310"/>
    <w:p>
      <w:pPr>
        <w:spacing w:after="0"/>
        <w:ind w:left="0"/>
        <w:jc w:val="both"/>
      </w:pPr>
      <w:r>
        <w:rPr>
          <w:rFonts w:ascii="Times New Roman"/>
          <w:b w:val="false"/>
          <w:i w:val="false"/>
          <w:color w:val="000000"/>
          <w:sz w:val="28"/>
        </w:rPr>
        <w:t>
      5) смены наименования, реорганизации, ликвидации юридического лица-владельца регистрационного свидетельства, смены руководителя юридического лица;</w:t>
      </w:r>
    </w:p>
    <w:bookmarkEnd w:id="310"/>
    <w:bookmarkStart w:name="z343" w:id="311"/>
    <w:p>
      <w:pPr>
        <w:spacing w:after="0"/>
        <w:ind w:left="0"/>
        <w:jc w:val="both"/>
      </w:pPr>
      <w:r>
        <w:rPr>
          <w:rFonts w:ascii="Times New Roman"/>
          <w:b w:val="false"/>
          <w:i w:val="false"/>
          <w:color w:val="000000"/>
          <w:sz w:val="28"/>
        </w:rPr>
        <w:t>
      6) предусмотренных соглашением между удостоверяющим центром и владельцем регистрационного свидетельства;</w:t>
      </w:r>
    </w:p>
    <w:bookmarkEnd w:id="311"/>
    <w:bookmarkStart w:name="z344" w:id="312"/>
    <w:p>
      <w:pPr>
        <w:spacing w:after="0"/>
        <w:ind w:left="0"/>
        <w:jc w:val="both"/>
      </w:pPr>
      <w:r>
        <w:rPr>
          <w:rFonts w:ascii="Times New Roman"/>
          <w:b w:val="false"/>
          <w:i w:val="false"/>
          <w:color w:val="000000"/>
          <w:sz w:val="28"/>
        </w:rPr>
        <w:t>
      7) по вступившему в законную силу решению суда.</w:t>
      </w:r>
    </w:p>
    <w:bookmarkEnd w:id="312"/>
    <w:bookmarkStart w:name="z345" w:id="313"/>
    <w:p>
      <w:pPr>
        <w:spacing w:after="0"/>
        <w:ind w:left="0"/>
        <w:jc w:val="both"/>
      </w:pPr>
      <w:r>
        <w:rPr>
          <w:rFonts w:ascii="Times New Roman"/>
          <w:b w:val="false"/>
          <w:i w:val="false"/>
          <w:color w:val="000000"/>
          <w:sz w:val="28"/>
        </w:rPr>
        <w:t>
      В случае технических сбоев в работе портала, отзыв регистрационных свидетельств приостанавливается до восстановления работы портала.</w:t>
      </w:r>
    </w:p>
    <w:bookmarkEnd w:id="313"/>
    <w:bookmarkStart w:name="z346" w:id="314"/>
    <w:p>
      <w:pPr>
        <w:spacing w:after="0"/>
        <w:ind w:left="0"/>
        <w:jc w:val="both"/>
      </w:pPr>
      <w:r>
        <w:rPr>
          <w:rFonts w:ascii="Times New Roman"/>
          <w:b w:val="false"/>
          <w:i w:val="false"/>
          <w:color w:val="000000"/>
          <w:sz w:val="28"/>
        </w:rPr>
        <w:t>
      Услугодатель производит отзыв регистрационных свидетельств без заявления от услугополучателя при наступлении одного из случаев, указанных в настоящем пункте, за исключением подпункта 1), настоящих Правил.</w:t>
      </w:r>
    </w:p>
    <w:bookmarkEnd w:id="314"/>
    <w:bookmarkStart w:name="z347" w:id="315"/>
    <w:p>
      <w:pPr>
        <w:spacing w:after="0"/>
        <w:ind w:left="0"/>
        <w:jc w:val="both"/>
      </w:pPr>
      <w:r>
        <w:rPr>
          <w:rFonts w:ascii="Times New Roman"/>
          <w:b w:val="false"/>
          <w:i w:val="false"/>
          <w:color w:val="000000"/>
          <w:sz w:val="28"/>
        </w:rPr>
        <w:t>
      22. НУЦ в течение одного дня с момента получения соответствующей информации вносит записи в регистр регистрационных свидетельств о прекращении действия регистрационного свидетельства с указанием даты, причины и времени отзыва регистрационного свидетельства.</w:t>
      </w:r>
    </w:p>
    <w:bookmarkEnd w:id="315"/>
    <w:bookmarkStart w:name="z348" w:id="316"/>
    <w:p>
      <w:pPr>
        <w:spacing w:after="0"/>
        <w:ind w:left="0"/>
        <w:jc w:val="both"/>
      </w:pPr>
      <w:r>
        <w:rPr>
          <w:rFonts w:ascii="Times New Roman"/>
          <w:b w:val="false"/>
          <w:i w:val="false"/>
          <w:color w:val="000000"/>
          <w:sz w:val="28"/>
        </w:rPr>
        <w:t>
      23. Отзыв регистрационного свидетельства, после обращения услугополучателя в ЦР и предоставления соответствующих документов, указанных в Перечне, осуществляется в течение одного рабочего дня.</w:t>
      </w:r>
    </w:p>
    <w:bookmarkEnd w:id="316"/>
    <w:bookmarkStart w:name="z349" w:id="317"/>
    <w:p>
      <w:pPr>
        <w:spacing w:after="0"/>
        <w:ind w:left="0"/>
        <w:jc w:val="both"/>
      </w:pPr>
      <w:r>
        <w:rPr>
          <w:rFonts w:ascii="Times New Roman"/>
          <w:b w:val="false"/>
          <w:i w:val="false"/>
          <w:color w:val="000000"/>
          <w:sz w:val="28"/>
        </w:rPr>
        <w:t>
      24. Отзыв регистрационного свидетельства через личный кабинет или ПЭП, после поступления запроса в форме электронного документа, содержащего открытый ключ, при наличии у владельца действующего регистрационного свидетельства, осуществляется в течение одного рабочего дня.</w:t>
      </w:r>
    </w:p>
    <w:bookmarkEnd w:id="317"/>
    <w:bookmarkStart w:name="z350" w:id="318"/>
    <w:p>
      <w:pPr>
        <w:spacing w:after="0"/>
        <w:ind w:left="0"/>
        <w:jc w:val="both"/>
      </w:pPr>
      <w:r>
        <w:rPr>
          <w:rFonts w:ascii="Times New Roman"/>
          <w:b w:val="false"/>
          <w:i w:val="false"/>
          <w:color w:val="000000"/>
          <w:sz w:val="28"/>
        </w:rPr>
        <w:t>
      25. НУЦ опубликовывает на портале сведения об отозванных регистрационных свидетельствах, их серийные номера, дату и причину отзыва в СОРС, а также направляет на адрес электронный почты (при наличии его в регистрационном свидетельстве) услугополучателя уведомление об успешном отзыве регистрационного свидетельства, при этом НУЦ не несет ответственность за доставку данного уведомления услугополучателю.</w:t>
      </w:r>
    </w:p>
    <w:bookmarkEnd w:id="318"/>
    <w:bookmarkStart w:name="z351" w:id="319"/>
    <w:p>
      <w:pPr>
        <w:spacing w:after="0"/>
        <w:ind w:left="0"/>
        <w:jc w:val="left"/>
      </w:pPr>
      <w:r>
        <w:rPr>
          <w:rFonts w:ascii="Times New Roman"/>
          <w:b/>
          <w:i w:val="false"/>
          <w:color w:val="000000"/>
        </w:rPr>
        <w:t xml:space="preserve"> Глава 5. Порядок подтверждения принадлежности и действительности открытого ключа электронной цифровой подписи</w:t>
      </w:r>
    </w:p>
    <w:bookmarkEnd w:id="319"/>
    <w:bookmarkStart w:name="z352" w:id="320"/>
    <w:p>
      <w:pPr>
        <w:spacing w:after="0"/>
        <w:ind w:left="0"/>
        <w:jc w:val="both"/>
      </w:pPr>
      <w:r>
        <w:rPr>
          <w:rFonts w:ascii="Times New Roman"/>
          <w:b w:val="false"/>
          <w:i w:val="false"/>
          <w:color w:val="000000"/>
          <w:sz w:val="28"/>
        </w:rPr>
        <w:t xml:space="preserve">
      26. Порядок проверки подлинности электронной цифровой подписи информационной системой осуществляется согласно Правил проверки подлинности электронной цифровой подписи, утвержденных </w:t>
      </w:r>
      <w:r>
        <w:rPr>
          <w:rFonts w:ascii="Times New Roman"/>
          <w:b w:val="false"/>
          <w:i w:val="false"/>
          <w:color w:val="000000"/>
          <w:sz w:val="28"/>
        </w:rPr>
        <w:t>приказом</w:t>
      </w:r>
      <w:r>
        <w:rPr>
          <w:rFonts w:ascii="Times New Roman"/>
          <w:b w:val="false"/>
          <w:i w:val="false"/>
          <w:color w:val="000000"/>
          <w:sz w:val="28"/>
        </w:rPr>
        <w:t xml:space="preserve"> Министра по инвестициям и развитию Республики Казахстан от 9 декабря 2015 года № 1187 (зарегистрирован в Реестре государственной регистрации нормативных правовых актов за № 12864).</w:t>
      </w:r>
    </w:p>
    <w:bookmarkEnd w:id="320"/>
    <w:bookmarkStart w:name="z353" w:id="321"/>
    <w:p>
      <w:pPr>
        <w:spacing w:after="0"/>
        <w:ind w:left="0"/>
        <w:jc w:val="left"/>
      </w:pPr>
      <w:r>
        <w:rPr>
          <w:rFonts w:ascii="Times New Roman"/>
          <w:b/>
          <w:i w:val="false"/>
          <w:color w:val="000000"/>
        </w:rPr>
        <w:t xml:space="preserve"> Глава 6. Порядок обжалования решений, действий (бездействий) центральных государственных органов, а также услугодателя и (или) его должностных лиц, Государственной корпорации и (или) его работников по вопросам оказания государственных услуг</w:t>
      </w:r>
    </w:p>
    <w:bookmarkEnd w:id="321"/>
    <w:bookmarkStart w:name="z354" w:id="322"/>
    <w:p>
      <w:pPr>
        <w:spacing w:after="0"/>
        <w:ind w:left="0"/>
        <w:jc w:val="both"/>
      </w:pPr>
      <w:r>
        <w:rPr>
          <w:rFonts w:ascii="Times New Roman"/>
          <w:b w:val="false"/>
          <w:i w:val="false"/>
          <w:color w:val="000000"/>
          <w:sz w:val="28"/>
        </w:rPr>
        <w:t>
      27. Жалоба на решение, действие (бездействие) услугодателя по вопросам оказания государственных услуг подается на имя руководителя услугодателя, в уполномоченный орган по оценке и контролю за качеством оказания государственных услуг.</w:t>
      </w:r>
    </w:p>
    <w:bookmarkEnd w:id="322"/>
    <w:bookmarkStart w:name="z355" w:id="323"/>
    <w:p>
      <w:pPr>
        <w:spacing w:after="0"/>
        <w:ind w:left="0"/>
        <w:jc w:val="both"/>
      </w:pPr>
      <w:r>
        <w:rPr>
          <w:rFonts w:ascii="Times New Roman"/>
          <w:b w:val="false"/>
          <w:i w:val="false"/>
          <w:color w:val="000000"/>
          <w:sz w:val="28"/>
        </w:rPr>
        <w:t xml:space="preserve">
      В случае поступления жалобы в соответствии с </w:t>
      </w:r>
      <w:r>
        <w:rPr>
          <w:rFonts w:ascii="Times New Roman"/>
          <w:b w:val="false"/>
          <w:i w:val="false"/>
          <w:color w:val="000000"/>
          <w:sz w:val="28"/>
        </w:rPr>
        <w:t>пунктом 4</w:t>
      </w:r>
      <w:r>
        <w:rPr>
          <w:rFonts w:ascii="Times New Roman"/>
          <w:b w:val="false"/>
          <w:i w:val="false"/>
          <w:color w:val="000000"/>
          <w:sz w:val="28"/>
        </w:rPr>
        <w:t xml:space="preserve"> статьи 91 Административного процедурно-процессуального кодекса Республики Казахстан (далее – АППК), услугодатель направляет ее в орган, рассматривающий жалобу (вышестоящий административный орган и (или) должностное лицо), не позднее трех рабочих дней со дня поступления. Жалоба услугодателем не направляется в орган, рассматривающий жалобу (вышестоящий административный орган и (или) должностное лицо), в случае принятия в течение трех рабочих дней благоприятного акта, совершения административного действия, полностью удовлетворяющие требования, указанные в жалобе.</w:t>
      </w:r>
    </w:p>
    <w:bookmarkEnd w:id="323"/>
    <w:bookmarkStart w:name="z356" w:id="324"/>
    <w:p>
      <w:pPr>
        <w:spacing w:after="0"/>
        <w:ind w:left="0"/>
        <w:jc w:val="both"/>
      </w:pPr>
      <w:r>
        <w:rPr>
          <w:rFonts w:ascii="Times New Roman"/>
          <w:b w:val="false"/>
          <w:i w:val="false"/>
          <w:color w:val="000000"/>
          <w:sz w:val="28"/>
        </w:rPr>
        <w:t xml:space="preserve">
      28. Жалоба услугополучателя в соответствии с </w:t>
      </w:r>
      <w:r>
        <w:rPr>
          <w:rFonts w:ascii="Times New Roman"/>
          <w:b w:val="false"/>
          <w:i w:val="false"/>
          <w:color w:val="000000"/>
          <w:sz w:val="28"/>
        </w:rPr>
        <w:t>пунктом 2</w:t>
      </w:r>
      <w:r>
        <w:rPr>
          <w:rFonts w:ascii="Times New Roman"/>
          <w:b w:val="false"/>
          <w:i w:val="false"/>
          <w:color w:val="000000"/>
          <w:sz w:val="28"/>
        </w:rPr>
        <w:t xml:space="preserve"> статьи 25 Закона "О государственных услугах" подлежит рассмотрению:</w:t>
      </w:r>
    </w:p>
    <w:bookmarkEnd w:id="324"/>
    <w:bookmarkStart w:name="z357" w:id="325"/>
    <w:p>
      <w:pPr>
        <w:spacing w:after="0"/>
        <w:ind w:left="0"/>
        <w:jc w:val="both"/>
      </w:pPr>
      <w:r>
        <w:rPr>
          <w:rFonts w:ascii="Times New Roman"/>
          <w:b w:val="false"/>
          <w:i w:val="false"/>
          <w:color w:val="000000"/>
          <w:sz w:val="28"/>
        </w:rPr>
        <w:t>
      услугодателем – в течение пяти рабочих дней со дня ее регистрации;</w:t>
      </w:r>
    </w:p>
    <w:bookmarkEnd w:id="325"/>
    <w:bookmarkStart w:name="z358" w:id="326"/>
    <w:p>
      <w:pPr>
        <w:spacing w:after="0"/>
        <w:ind w:left="0"/>
        <w:jc w:val="both"/>
      </w:pPr>
      <w:r>
        <w:rPr>
          <w:rFonts w:ascii="Times New Roman"/>
          <w:b w:val="false"/>
          <w:i w:val="false"/>
          <w:color w:val="000000"/>
          <w:sz w:val="28"/>
        </w:rPr>
        <w:t>
      уполномоченным органом по оценке и контролю за качеством оказания государственных услуг – в течение 15 (пятнадцати) рабочих дней со дня ее регистрации.</w:t>
      </w:r>
    </w:p>
    <w:bookmarkEnd w:id="326"/>
    <w:bookmarkStart w:name="z359" w:id="327"/>
    <w:p>
      <w:pPr>
        <w:spacing w:after="0"/>
        <w:ind w:left="0"/>
        <w:jc w:val="both"/>
      </w:pPr>
      <w:r>
        <w:rPr>
          <w:rFonts w:ascii="Times New Roman"/>
          <w:b w:val="false"/>
          <w:i w:val="false"/>
          <w:color w:val="000000"/>
          <w:sz w:val="28"/>
        </w:rPr>
        <w:t>
      29. Если иное не предусмотрено законом, обращение в суд допускается после обжалования в досудебном порядке. В случае, если законом предусмотрена возможность обращения в суд без необходимости обжалования в вышестоящем органе, административный орган, должностное лицо, административный акт, административное действие (бездействие) которых оспариваются, наряду с отзывом представляют в суд мотивированную позицию руководителя вышестоящего административного органа, должностного лица.</w:t>
      </w:r>
    </w:p>
    <w:bookmarkEnd w:id="32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r>
              <w:br/>
            </w:r>
            <w:r>
              <w:rPr>
                <w:rFonts w:ascii="Times New Roman"/>
                <w:b w:val="false"/>
                <w:i w:val="false"/>
                <w:color w:val="000000"/>
                <w:sz w:val="20"/>
              </w:rPr>
              <w:t>к Правилам выдачи, хранения,</w:t>
            </w:r>
            <w:r>
              <w:br/>
            </w:r>
            <w:r>
              <w:rPr>
                <w:rFonts w:ascii="Times New Roman"/>
                <w:b w:val="false"/>
                <w:i w:val="false"/>
                <w:color w:val="000000"/>
                <w:sz w:val="20"/>
              </w:rPr>
              <w:t>отзыва регистрационных</w:t>
            </w:r>
            <w:r>
              <w:br/>
            </w:r>
            <w:r>
              <w:rPr>
                <w:rFonts w:ascii="Times New Roman"/>
                <w:b w:val="false"/>
                <w:i w:val="false"/>
                <w:color w:val="000000"/>
                <w:sz w:val="20"/>
              </w:rPr>
              <w:t>свидетельств и подтверждения</w:t>
            </w:r>
            <w:r>
              <w:br/>
            </w:r>
            <w:r>
              <w:rPr>
                <w:rFonts w:ascii="Times New Roman"/>
                <w:b w:val="false"/>
                <w:i w:val="false"/>
                <w:color w:val="000000"/>
                <w:sz w:val="20"/>
              </w:rPr>
              <w:t>принадлежности и действительности</w:t>
            </w:r>
            <w:r>
              <w:br/>
            </w:r>
            <w:r>
              <w:rPr>
                <w:rFonts w:ascii="Times New Roman"/>
                <w:b w:val="false"/>
                <w:i w:val="false"/>
                <w:color w:val="000000"/>
                <w:sz w:val="20"/>
              </w:rPr>
              <w:t>открытого ключа электронной</w:t>
            </w:r>
            <w:r>
              <w:br/>
            </w:r>
            <w:r>
              <w:rPr>
                <w:rFonts w:ascii="Times New Roman"/>
                <w:b w:val="false"/>
                <w:i w:val="false"/>
                <w:color w:val="000000"/>
                <w:sz w:val="20"/>
              </w:rPr>
              <w:t>цифровой подписи национальным</w:t>
            </w:r>
            <w:r>
              <w:br/>
            </w:r>
            <w:r>
              <w:rPr>
                <w:rFonts w:ascii="Times New Roman"/>
                <w:b w:val="false"/>
                <w:i w:val="false"/>
                <w:color w:val="000000"/>
                <w:sz w:val="20"/>
              </w:rPr>
              <w:t>удостоверяющим центром</w:t>
            </w:r>
            <w:r>
              <w:br/>
            </w:r>
            <w:r>
              <w:rPr>
                <w:rFonts w:ascii="Times New Roman"/>
                <w:b w:val="false"/>
                <w:i w:val="false"/>
                <w:color w:val="000000"/>
                <w:sz w:val="20"/>
              </w:rPr>
              <w:t>Республики Казахстан</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основных требований к оказанию государственной услуги</w:t>
            </w:r>
          </w:p>
          <w:p>
            <w:pPr>
              <w:spacing w:after="20"/>
              <w:ind w:left="20"/>
              <w:jc w:val="both"/>
            </w:pPr>
            <w:r>
              <w:rPr>
                <w:rFonts w:ascii="Times New Roman"/>
                <w:b w:val="false"/>
                <w:i w:val="false"/>
                <w:color w:val="000000"/>
                <w:sz w:val="20"/>
              </w:rPr>
              <w:t>"Выдача и отзыв регистрационного свидетельства Национального удостоверяющего центра Республики Казахстан"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"Выдача и отзыв регистрационного свидетельства Национального удостоверяющего центра Республики Казахстан" (далее – Государственная услуга)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Наименование услугодателя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Акционерное общество "Национальные информационные технологии"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Способы предоставления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Прием заявления и выдача результата оказания государственной услуги осуществляются через:</w:t>
            </w:r>
          </w:p>
          <w:p>
            <w:pPr>
              <w:spacing w:after="20"/>
              <w:ind w:left="20"/>
              <w:jc w:val="both"/>
            </w:pPr>
            <w:r>
              <w:rPr>
                <w:rFonts w:ascii="Times New Roman"/>
                <w:b w:val="false"/>
                <w:i w:val="false"/>
                <w:color w:val="000000"/>
                <w:sz w:val="20"/>
              </w:rPr>
              <w:t>1) объект информатизации - интернет-ресурс национального удостоверяющего центра Республики Казахстан pki.gov.kz (далее – портал);</w:t>
            </w:r>
          </w:p>
          <w:p>
            <w:pPr>
              <w:spacing w:after="20"/>
              <w:ind w:left="20"/>
              <w:jc w:val="both"/>
            </w:pPr>
            <w:r>
              <w:rPr>
                <w:rFonts w:ascii="Times New Roman"/>
                <w:b w:val="false"/>
                <w:i w:val="false"/>
                <w:color w:val="000000"/>
                <w:sz w:val="20"/>
              </w:rPr>
              <w:t>2) некоммерческое акционерное общество "Государственная корпорация "Правительство для граждан" (далее – Государственной корпорации);</w:t>
            </w:r>
          </w:p>
          <w:p>
            <w:pPr>
              <w:spacing w:after="20"/>
              <w:ind w:left="20"/>
              <w:jc w:val="both"/>
            </w:pPr>
            <w:r>
              <w:rPr>
                <w:rFonts w:ascii="Times New Roman"/>
                <w:b w:val="false"/>
                <w:i w:val="false"/>
                <w:color w:val="000000"/>
                <w:sz w:val="20"/>
              </w:rPr>
              <w:t>3) веб-портал "электронного правительства" (далее – ПЭП).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оказания услуги – 1 (один) рабочий день; Максимально допустимое время обслуживания в Государственной корпорации – не более 20 (двадцати) минут.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Электронная форма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выдача регистрационного свидетельства Национального удостоверяющего центра Республики Казахстан (далее – НУЦ) в форме электронного документа;</w:t>
            </w:r>
          </w:p>
          <w:p>
            <w:pPr>
              <w:spacing w:after="20"/>
              <w:ind w:left="20"/>
              <w:jc w:val="both"/>
            </w:pPr>
            <w:r>
              <w:rPr>
                <w:rFonts w:ascii="Times New Roman"/>
                <w:b w:val="false"/>
                <w:i w:val="false"/>
                <w:color w:val="000000"/>
                <w:sz w:val="20"/>
              </w:rPr>
              <w:t>2) отзыв регистрационного свидетельства НУЦ с размещением серийного номера в списке отозванных регистрационных свидетельств;</w:t>
            </w:r>
          </w:p>
          <w:p>
            <w:pPr>
              <w:spacing w:after="20"/>
              <w:ind w:left="20"/>
              <w:jc w:val="both"/>
            </w:pPr>
            <w:r>
              <w:rPr>
                <w:rFonts w:ascii="Times New Roman"/>
                <w:b w:val="false"/>
                <w:i w:val="false"/>
                <w:color w:val="000000"/>
                <w:sz w:val="20"/>
              </w:rPr>
              <w:t>3) мотивированный ответ об отказе в оказании государственной услуги в случаях и по основаниям, предусмотренным настоящим Перечнем государственной услуги.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оплаты, взимаемой с услугополучателя при оказании государственной услуги, и способы ее взимания в случаях, предусмотренных законодательством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Государственная услуга оказывается бесплатно физическим и юридическим лицам.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График работы услугодателя, Государственной корпорации и объектов информации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услугодателя – с понедельника по пятницу включительно в соответствии с графиком работы с 09.00 до 18.30 часов, с обеденным перерывом с 13.00 до 14.30 часов, кроме выходных и праздничных дней, согласно трудовому законодательству Республики Казахстан;</w:t>
            </w:r>
          </w:p>
          <w:p>
            <w:pPr>
              <w:spacing w:after="20"/>
              <w:ind w:left="20"/>
              <w:jc w:val="both"/>
            </w:pPr>
            <w:r>
              <w:rPr>
                <w:rFonts w:ascii="Times New Roman"/>
                <w:b w:val="false"/>
                <w:i w:val="false"/>
                <w:color w:val="000000"/>
                <w:sz w:val="20"/>
              </w:rPr>
              <w:t>2) Государственной корпорации – с понедельника по пятницу включительно, в соответствии графиком работы с 09.00 до 18.00 часов, без перерыва на обед, кроме выходных и праздничных дней, согласно трудовому законодательству Республики Казахстан. Прием заявления и выдача результата осуществляются в порядке "электронной" очереди, без ускоренного обслуживания, возможно бронирование электронной очереди посредством ПЭП;</w:t>
            </w:r>
          </w:p>
          <w:p>
            <w:pPr>
              <w:spacing w:after="20"/>
              <w:ind w:left="20"/>
              <w:jc w:val="both"/>
            </w:pPr>
            <w:r>
              <w:rPr>
                <w:rFonts w:ascii="Times New Roman"/>
                <w:b w:val="false"/>
                <w:i w:val="false"/>
                <w:color w:val="000000"/>
                <w:sz w:val="20"/>
              </w:rPr>
              <w:t>3) портала и ПЭП – круглосуточно, за исключением технических перерывов в связи с проведением профилактических работ;</w:t>
            </w:r>
          </w:p>
          <w:p>
            <w:pPr>
              <w:spacing w:after="20"/>
              <w:ind w:left="20"/>
              <w:jc w:val="both"/>
            </w:pPr>
            <w:r>
              <w:rPr>
                <w:rFonts w:ascii="Times New Roman"/>
                <w:b w:val="false"/>
                <w:i w:val="false"/>
                <w:color w:val="000000"/>
                <w:sz w:val="20"/>
              </w:rPr>
              <w:t>Адреса мест оказания государственной услуги размещены на:</w:t>
            </w:r>
          </w:p>
          <w:p>
            <w:pPr>
              <w:spacing w:after="20"/>
              <w:ind w:left="20"/>
              <w:jc w:val="both"/>
            </w:pPr>
            <w:r>
              <w:rPr>
                <w:rFonts w:ascii="Times New Roman"/>
                <w:b w:val="false"/>
                <w:i w:val="false"/>
                <w:color w:val="000000"/>
                <w:sz w:val="20"/>
              </w:rPr>
              <w:t>- интернет-ресурсе услугодателя nitec.kz;</w:t>
            </w:r>
          </w:p>
          <w:p>
            <w:pPr>
              <w:spacing w:after="20"/>
              <w:ind w:left="20"/>
              <w:jc w:val="both"/>
            </w:pPr>
            <w:r>
              <w:rPr>
                <w:rFonts w:ascii="Times New Roman"/>
                <w:b w:val="false"/>
                <w:i w:val="false"/>
                <w:color w:val="000000"/>
                <w:sz w:val="20"/>
              </w:rPr>
              <w:t>- интернет-ресурсе Государственной корпорации: www.gov4c.kz;</w:t>
            </w:r>
          </w:p>
          <w:p>
            <w:pPr>
              <w:spacing w:after="20"/>
              <w:ind w:left="20"/>
              <w:jc w:val="both"/>
            </w:pPr>
            <w:r>
              <w:rPr>
                <w:rFonts w:ascii="Times New Roman"/>
                <w:b w:val="false"/>
                <w:i w:val="false"/>
                <w:color w:val="000000"/>
                <w:sz w:val="20"/>
              </w:rPr>
              <w:t>- портале НУЦ.</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документов и сведений, истребуемых у услугополучателя для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При обращении услугополучателя (либо его представителя по доверенности) в ЦР, для выдачи регистрационного свидетельства НУЦ:</w:t>
            </w:r>
          </w:p>
          <w:p>
            <w:pPr>
              <w:spacing w:after="20"/>
              <w:ind w:left="20"/>
              <w:jc w:val="both"/>
            </w:pPr>
            <w:r>
              <w:rPr>
                <w:rFonts w:ascii="Times New Roman"/>
                <w:b w:val="false"/>
                <w:i w:val="false"/>
                <w:color w:val="000000"/>
                <w:sz w:val="20"/>
              </w:rPr>
              <w:t>1) физическому лицу по шаблону "Физическое лицо":</w:t>
            </w:r>
          </w:p>
          <w:p>
            <w:pPr>
              <w:spacing w:after="20"/>
              <w:ind w:left="20"/>
              <w:jc w:val="both"/>
            </w:pPr>
            <w:r>
              <w:rPr>
                <w:rFonts w:ascii="Times New Roman"/>
                <w:b w:val="false"/>
                <w:i w:val="false"/>
                <w:color w:val="000000"/>
                <w:sz w:val="20"/>
              </w:rPr>
              <w:t>заявление на выдачу регистрационного свидетельства НУЦ (для физического лица) по форме согласно приложению 1 к настоящему Перечню, полученное с портала, ПЭП или посредством интегрированной информационной системы (далее – ИИС) Государственной корпорации и содержащее уникальный номер;</w:t>
            </w:r>
          </w:p>
          <w:p>
            <w:pPr>
              <w:spacing w:after="20"/>
              <w:ind w:left="20"/>
              <w:jc w:val="both"/>
            </w:pPr>
            <w:r>
              <w:rPr>
                <w:rFonts w:ascii="Times New Roman"/>
                <w:b w:val="false"/>
                <w:i w:val="false"/>
                <w:color w:val="000000"/>
                <w:sz w:val="20"/>
              </w:rPr>
              <w:t>документ, удостоверяющий личность услугополучателя, либо его представителя (для идентификации личности). Свидетельство о рождении является документом, удостоверяющим личность физического лица, до получения одного из следующих документов – удостоверения личности гражданина Республики Казахстан, паспорта гражданина Республики Казахстан, удостоверения лица без гражданства, либо заграничного паспорта;</w:t>
            </w:r>
          </w:p>
          <w:p>
            <w:pPr>
              <w:spacing w:after="20"/>
              <w:ind w:left="20"/>
              <w:jc w:val="both"/>
            </w:pPr>
            <w:r>
              <w:rPr>
                <w:rFonts w:ascii="Times New Roman"/>
                <w:b w:val="false"/>
                <w:i w:val="false"/>
                <w:color w:val="000000"/>
                <w:sz w:val="20"/>
              </w:rPr>
              <w:t>нотариально заверенная доверенность на представителя услугополучателя, с указанием полномочий представлять документы на выдачу регистрационного свидетельства НУЦ и расписываться в соответствующих документах для исполнения поручения, определенного доверенностью – при представлении интересов услугополучателя.</w:t>
            </w:r>
          </w:p>
          <w:p>
            <w:pPr>
              <w:spacing w:after="20"/>
              <w:ind w:left="20"/>
              <w:jc w:val="both"/>
            </w:pPr>
            <w:r>
              <w:rPr>
                <w:rFonts w:ascii="Times New Roman"/>
                <w:b w:val="false"/>
                <w:i w:val="false"/>
                <w:color w:val="000000"/>
                <w:sz w:val="20"/>
              </w:rPr>
              <w:t>Родители лиц, не достигших 18 лет, могут представлять документы на выдачу регистрационного свидетельства НУЦ и расписываться в соответствующих документах при предоставлении свидетельства о рождении Республики Казахстан (для сверки).</w:t>
            </w:r>
          </w:p>
          <w:p>
            <w:pPr>
              <w:spacing w:after="20"/>
              <w:ind w:left="20"/>
              <w:jc w:val="both"/>
            </w:pPr>
            <w:r>
              <w:rPr>
                <w:rFonts w:ascii="Times New Roman"/>
                <w:b w:val="false"/>
                <w:i w:val="false"/>
                <w:color w:val="000000"/>
                <w:sz w:val="20"/>
              </w:rPr>
              <w:t>2) совместному предпринимательству по шаблону "первый руководитель или уполномоченное лицо совместного предпринимательства", "сотрудник с правом подписи" или "сотрудник организации":</w:t>
            </w:r>
          </w:p>
          <w:p>
            <w:pPr>
              <w:spacing w:after="20"/>
              <w:ind w:left="20"/>
              <w:jc w:val="both"/>
            </w:pPr>
            <w:r>
              <w:rPr>
                <w:rFonts w:ascii="Times New Roman"/>
                <w:b w:val="false"/>
                <w:i w:val="false"/>
                <w:color w:val="000000"/>
                <w:sz w:val="20"/>
              </w:rPr>
              <w:t>заявление на выдачу регистрационного свидетельства НУЦ (для юридического лица или совместного предпринимательства) по форме согласно приложению 2 к настоящему Перечню, полученное с портала, ПЭП или посредством ИИС Государственной корпорации, содержащее уникальный номер;</w:t>
            </w:r>
          </w:p>
          <w:p>
            <w:pPr>
              <w:spacing w:after="20"/>
              <w:ind w:left="20"/>
              <w:jc w:val="both"/>
            </w:pPr>
            <w:r>
              <w:rPr>
                <w:rFonts w:ascii="Times New Roman"/>
                <w:b w:val="false"/>
                <w:i w:val="false"/>
                <w:color w:val="000000"/>
                <w:sz w:val="20"/>
              </w:rPr>
              <w:t>документ, удостоверяющий личность услугополучателя, либо его представителя (для идентификации личности);</w:t>
            </w:r>
          </w:p>
          <w:p>
            <w:pPr>
              <w:spacing w:after="20"/>
              <w:ind w:left="20"/>
              <w:jc w:val="both"/>
            </w:pPr>
            <w:r>
              <w:rPr>
                <w:rFonts w:ascii="Times New Roman"/>
                <w:b w:val="false"/>
                <w:i w:val="false"/>
                <w:color w:val="000000"/>
                <w:sz w:val="20"/>
              </w:rPr>
              <w:t>нотариально заверенная доверенность на представителя услугополучателя, с указанием полномочий представлять документы на выдачу регистрационного свидетельства НУЦ и расписываться в соответствующих документах для исполнения поручения, определенного доверенностью – при представлении интересов услугополучателя.</w:t>
            </w:r>
          </w:p>
          <w:p>
            <w:pPr>
              <w:spacing w:after="20"/>
              <w:ind w:left="20"/>
              <w:jc w:val="both"/>
            </w:pPr>
            <w:r>
              <w:rPr>
                <w:rFonts w:ascii="Times New Roman"/>
                <w:b w:val="false"/>
                <w:i w:val="false"/>
                <w:color w:val="000000"/>
                <w:sz w:val="20"/>
              </w:rPr>
              <w:t>3) юридическому лицу, его филиалу или представительству по шаблону "первый руководитель или уполномоченное лицо совместного предпринимательства", "сотрудник с правом подписи" или "сотрудник организации":</w:t>
            </w:r>
          </w:p>
          <w:p>
            <w:pPr>
              <w:spacing w:after="20"/>
              <w:ind w:left="20"/>
              <w:jc w:val="both"/>
            </w:pPr>
            <w:r>
              <w:rPr>
                <w:rFonts w:ascii="Times New Roman"/>
                <w:b w:val="false"/>
                <w:i w:val="false"/>
                <w:color w:val="000000"/>
                <w:sz w:val="20"/>
              </w:rPr>
              <w:t>заявление на выдачу регистрационного свидетельства НУЦ (для юридического лица или совместного предпринимательства) по форме согласно приложению 2 к настоящему Перечню, полученное с портала, ПЭП или посредством ИИС Государственной корпорации, содержащее уникальный номер;</w:t>
            </w:r>
          </w:p>
          <w:p>
            <w:pPr>
              <w:spacing w:after="20"/>
              <w:ind w:left="20"/>
              <w:jc w:val="both"/>
            </w:pPr>
            <w:r>
              <w:rPr>
                <w:rFonts w:ascii="Times New Roman"/>
                <w:b w:val="false"/>
                <w:i w:val="false"/>
                <w:color w:val="000000"/>
                <w:sz w:val="20"/>
              </w:rPr>
              <w:t>документ, удостоверяющий личность услугополучателя, либо его представителя (для идентификации личности);</w:t>
            </w:r>
          </w:p>
          <w:p>
            <w:pPr>
              <w:spacing w:after="20"/>
              <w:ind w:left="20"/>
              <w:jc w:val="both"/>
            </w:pPr>
            <w:r>
              <w:rPr>
                <w:rFonts w:ascii="Times New Roman"/>
                <w:b w:val="false"/>
                <w:i w:val="false"/>
                <w:color w:val="000000"/>
                <w:sz w:val="20"/>
              </w:rPr>
              <w:t>доверенность, на представителя услугополучателя, на предоставление документов на выдачу или отзыв регистрационного свидетельства НУЦ по форме согласно приложению 3 к настоящему Перечню – при представлении интересов лица, указанного в заявлении на выдачу или отзыв регистрационного свидетельства НУЦ (далее – доверенность на представителя услугополучателя). В случае отсутствия печати организации, доверенность на представителя услугополучателя заверяется нотариально, с указанием полномочий представлять документы на выдачу регистрационного свидетельства НУЦ и расписываться в соответствующих документах для исполнения поручения, определенного доверенностью.</w:t>
            </w:r>
          </w:p>
          <w:p>
            <w:pPr>
              <w:spacing w:after="20"/>
              <w:ind w:left="20"/>
              <w:jc w:val="both"/>
            </w:pPr>
            <w:r>
              <w:rPr>
                <w:rFonts w:ascii="Times New Roman"/>
                <w:b w:val="false"/>
                <w:i w:val="false"/>
                <w:color w:val="000000"/>
                <w:sz w:val="20"/>
              </w:rPr>
              <w:t>4) физическому лицу – владельцу доменного имени интернет-ресурса по шаблону "SSL физического лица":</w:t>
            </w:r>
          </w:p>
          <w:p>
            <w:pPr>
              <w:spacing w:after="20"/>
              <w:ind w:left="20"/>
              <w:jc w:val="both"/>
            </w:pPr>
            <w:r>
              <w:rPr>
                <w:rFonts w:ascii="Times New Roman"/>
                <w:b w:val="false"/>
                <w:i w:val="false"/>
                <w:color w:val="000000"/>
                <w:sz w:val="20"/>
              </w:rPr>
              <w:t>заявление на выдачу регистрационного свидетельства НУЦ (для физического лица) по форме согласно приложению 4 к настоящему Перечню, полученное с портала, ПЭП или посредством ИИС Государственной корпорации и содержащее уникальный номер;</w:t>
            </w:r>
          </w:p>
          <w:p>
            <w:pPr>
              <w:spacing w:after="20"/>
              <w:ind w:left="20"/>
              <w:jc w:val="both"/>
            </w:pPr>
            <w:r>
              <w:rPr>
                <w:rFonts w:ascii="Times New Roman"/>
                <w:b w:val="false"/>
                <w:i w:val="false"/>
                <w:color w:val="000000"/>
                <w:sz w:val="20"/>
              </w:rPr>
              <w:t>документ, удостоверяющий личность услугополучателя, либо его представителя (для идентификации личности); нотариально заверенная доверенность на представителя услугополучателя, с указанием полномочия представлять документы на выдачу регистрационного свидетельства НУЦ и расписываться в соответствующих документах для исполнения поручения, определенного доверенностью – при представлении интересов услугополучателя.</w:t>
            </w:r>
          </w:p>
          <w:p>
            <w:pPr>
              <w:spacing w:after="20"/>
              <w:ind w:left="20"/>
              <w:jc w:val="both"/>
            </w:pPr>
            <w:r>
              <w:rPr>
                <w:rFonts w:ascii="Times New Roman"/>
                <w:b w:val="false"/>
                <w:i w:val="false"/>
                <w:color w:val="000000"/>
                <w:sz w:val="20"/>
              </w:rPr>
              <w:t>После принятия документов и подтверждения заявки в ЦР, услугодатель проверяет заявку на:</w:t>
            </w:r>
          </w:p>
          <w:p>
            <w:pPr>
              <w:spacing w:after="20"/>
              <w:ind w:left="20"/>
              <w:jc w:val="both"/>
            </w:pPr>
            <w:r>
              <w:rPr>
                <w:rFonts w:ascii="Times New Roman"/>
                <w:b w:val="false"/>
                <w:i w:val="false"/>
                <w:color w:val="000000"/>
                <w:sz w:val="20"/>
              </w:rPr>
              <w:t>принадлежность доменного имени услугополучателю;</w:t>
            </w:r>
          </w:p>
          <w:p>
            <w:pPr>
              <w:spacing w:after="20"/>
              <w:ind w:left="20"/>
              <w:jc w:val="both"/>
            </w:pPr>
            <w:r>
              <w:rPr>
                <w:rFonts w:ascii="Times New Roman"/>
                <w:b w:val="false"/>
                <w:i w:val="false"/>
                <w:color w:val="000000"/>
                <w:sz w:val="20"/>
              </w:rPr>
              <w:t>корректность заполнения доменного имени;</w:t>
            </w:r>
          </w:p>
          <w:p>
            <w:pPr>
              <w:spacing w:after="20"/>
              <w:ind w:left="20"/>
              <w:jc w:val="both"/>
            </w:pPr>
            <w:r>
              <w:rPr>
                <w:rFonts w:ascii="Times New Roman"/>
                <w:b w:val="false"/>
                <w:i w:val="false"/>
                <w:color w:val="000000"/>
                <w:sz w:val="20"/>
              </w:rPr>
              <w:t>срок действия принадлежности доменного имени;</w:t>
            </w:r>
          </w:p>
          <w:p>
            <w:pPr>
              <w:spacing w:after="20"/>
              <w:ind w:left="20"/>
              <w:jc w:val="both"/>
            </w:pPr>
            <w:r>
              <w:rPr>
                <w:rFonts w:ascii="Times New Roman"/>
                <w:b w:val="false"/>
                <w:i w:val="false"/>
                <w:color w:val="000000"/>
                <w:sz w:val="20"/>
              </w:rPr>
              <w:t>регистрация доменного имени в зонах .KZ и .ҚАЗ.</w:t>
            </w:r>
          </w:p>
          <w:p>
            <w:pPr>
              <w:spacing w:after="20"/>
              <w:ind w:left="20"/>
              <w:jc w:val="both"/>
            </w:pPr>
            <w:r>
              <w:rPr>
                <w:rFonts w:ascii="Times New Roman"/>
                <w:b w:val="false"/>
                <w:i w:val="false"/>
                <w:color w:val="000000"/>
                <w:sz w:val="20"/>
              </w:rPr>
              <w:t>При успешной проверки заявки, услугодатель подтверждает заявку на оказание государственной услуги. В случае выявления несоответствия заявки требованиям, указанным в настоящем пункте, услугодатель отказывает услугополучателю в оказании государственной услуги.</w:t>
            </w:r>
          </w:p>
          <w:p>
            <w:pPr>
              <w:spacing w:after="20"/>
              <w:ind w:left="20"/>
              <w:jc w:val="both"/>
            </w:pPr>
            <w:r>
              <w:rPr>
                <w:rFonts w:ascii="Times New Roman"/>
                <w:b w:val="false"/>
                <w:i w:val="false"/>
                <w:color w:val="000000"/>
                <w:sz w:val="20"/>
              </w:rPr>
              <w:t>5) юридическому лицу – владельцу доменного имени интернет-ресурса по шаблону "SSL юридического лица":</w:t>
            </w:r>
          </w:p>
          <w:p>
            <w:pPr>
              <w:spacing w:after="20"/>
              <w:ind w:left="20"/>
              <w:jc w:val="both"/>
            </w:pPr>
            <w:r>
              <w:rPr>
                <w:rFonts w:ascii="Times New Roman"/>
                <w:b w:val="false"/>
                <w:i w:val="false"/>
                <w:color w:val="000000"/>
                <w:sz w:val="20"/>
              </w:rPr>
              <w:t>После подачи заявки и ее подтверждения первым руководителем юридического лица в соответствии с пунктом 5 настоящих Правил, услугодатель проверяет заявку на:</w:t>
            </w:r>
          </w:p>
          <w:p>
            <w:pPr>
              <w:spacing w:after="20"/>
              <w:ind w:left="20"/>
              <w:jc w:val="both"/>
            </w:pPr>
            <w:r>
              <w:rPr>
                <w:rFonts w:ascii="Times New Roman"/>
                <w:b w:val="false"/>
                <w:i w:val="false"/>
                <w:color w:val="000000"/>
                <w:sz w:val="20"/>
              </w:rPr>
              <w:t>принадлежность доменного имени услугополучателю;</w:t>
            </w:r>
          </w:p>
          <w:p>
            <w:pPr>
              <w:spacing w:after="20"/>
              <w:ind w:left="20"/>
              <w:jc w:val="both"/>
            </w:pPr>
            <w:r>
              <w:rPr>
                <w:rFonts w:ascii="Times New Roman"/>
                <w:b w:val="false"/>
                <w:i w:val="false"/>
                <w:color w:val="000000"/>
                <w:sz w:val="20"/>
              </w:rPr>
              <w:t>корректность заполнения доменного имени;</w:t>
            </w:r>
          </w:p>
          <w:p>
            <w:pPr>
              <w:spacing w:after="20"/>
              <w:ind w:left="20"/>
              <w:jc w:val="both"/>
            </w:pPr>
            <w:r>
              <w:rPr>
                <w:rFonts w:ascii="Times New Roman"/>
                <w:b w:val="false"/>
                <w:i w:val="false"/>
                <w:color w:val="000000"/>
                <w:sz w:val="20"/>
              </w:rPr>
              <w:t>юридический адрес услугополучателя;</w:t>
            </w:r>
          </w:p>
          <w:p>
            <w:pPr>
              <w:spacing w:after="20"/>
              <w:ind w:left="20"/>
              <w:jc w:val="both"/>
            </w:pPr>
            <w:r>
              <w:rPr>
                <w:rFonts w:ascii="Times New Roman"/>
                <w:b w:val="false"/>
                <w:i w:val="false"/>
                <w:color w:val="000000"/>
                <w:sz w:val="20"/>
              </w:rPr>
              <w:t>срок действия принадлежности доменного имени;</w:t>
            </w:r>
          </w:p>
          <w:p>
            <w:pPr>
              <w:spacing w:after="20"/>
              <w:ind w:left="20"/>
              <w:jc w:val="both"/>
            </w:pPr>
            <w:r>
              <w:rPr>
                <w:rFonts w:ascii="Times New Roman"/>
                <w:b w:val="false"/>
                <w:i w:val="false"/>
                <w:color w:val="000000"/>
                <w:sz w:val="20"/>
              </w:rPr>
              <w:t>регистрация доменного имени в зонах .KZ и .ҚАЗ.</w:t>
            </w:r>
          </w:p>
          <w:p>
            <w:pPr>
              <w:spacing w:after="20"/>
              <w:ind w:left="20"/>
              <w:jc w:val="both"/>
            </w:pPr>
            <w:r>
              <w:rPr>
                <w:rFonts w:ascii="Times New Roman"/>
                <w:b w:val="false"/>
                <w:i w:val="false"/>
                <w:color w:val="000000"/>
                <w:sz w:val="20"/>
              </w:rPr>
              <w:t>При успешной проверки заявки, услугодатель подтверждает заявку на оказание государственной услуги. В случае выявления несоответствия заявки требованиям, указанным в настоящем пункте, услугодатель отказывает услугополучателю в оказании государственной услуги.</w:t>
            </w:r>
          </w:p>
          <w:p>
            <w:pPr>
              <w:spacing w:after="20"/>
              <w:ind w:left="20"/>
              <w:jc w:val="both"/>
            </w:pPr>
            <w:r>
              <w:rPr>
                <w:rFonts w:ascii="Times New Roman"/>
                <w:b w:val="false"/>
                <w:i w:val="false"/>
                <w:color w:val="000000"/>
                <w:sz w:val="20"/>
              </w:rPr>
              <w:t>6) юридическому лицу по шаблону "участник информационной системы "Казначейство – Клиент"":</w:t>
            </w:r>
          </w:p>
          <w:p>
            <w:pPr>
              <w:spacing w:after="20"/>
              <w:ind w:left="20"/>
              <w:jc w:val="both"/>
            </w:pPr>
            <w:r>
              <w:rPr>
                <w:rFonts w:ascii="Times New Roman"/>
                <w:b w:val="false"/>
                <w:i w:val="false"/>
                <w:color w:val="000000"/>
                <w:sz w:val="20"/>
              </w:rPr>
              <w:t>заявление на выдачу регистрационного свидетельства НУЦ (для юридического лица или совместного предпринимательства) по форме согласно приложению 5 к настоящему Перечню, полученное с портала, ПЭП или посредством ИИС Государственной корпорации и содержащее уникальный номер;</w:t>
            </w:r>
          </w:p>
          <w:p>
            <w:pPr>
              <w:spacing w:after="20"/>
              <w:ind w:left="20"/>
              <w:jc w:val="both"/>
            </w:pPr>
            <w:r>
              <w:rPr>
                <w:rFonts w:ascii="Times New Roman"/>
                <w:b w:val="false"/>
                <w:i w:val="false"/>
                <w:color w:val="000000"/>
                <w:sz w:val="20"/>
              </w:rPr>
              <w:t>документ, удостоверяющий личность представителя услугополучателя (для идентификации личности);</w:t>
            </w:r>
          </w:p>
          <w:p>
            <w:pPr>
              <w:spacing w:after="20"/>
              <w:ind w:left="20"/>
              <w:jc w:val="both"/>
            </w:pPr>
            <w:r>
              <w:rPr>
                <w:rFonts w:ascii="Times New Roman"/>
                <w:b w:val="false"/>
                <w:i w:val="false"/>
                <w:color w:val="000000"/>
                <w:sz w:val="20"/>
              </w:rPr>
              <w:t>доверенность на представителя услугополучателя.</w:t>
            </w:r>
          </w:p>
          <w:p>
            <w:pPr>
              <w:spacing w:after="20"/>
              <w:ind w:left="20"/>
              <w:jc w:val="both"/>
            </w:pPr>
            <w:r>
              <w:rPr>
                <w:rFonts w:ascii="Times New Roman"/>
                <w:b w:val="false"/>
                <w:i w:val="false"/>
                <w:color w:val="000000"/>
                <w:sz w:val="20"/>
              </w:rPr>
              <w:t>7) физическому лицу-нерезиденту по шаблону "физическое лицо":</w:t>
            </w:r>
          </w:p>
          <w:p>
            <w:pPr>
              <w:spacing w:after="20"/>
              <w:ind w:left="20"/>
              <w:jc w:val="both"/>
            </w:pPr>
            <w:r>
              <w:rPr>
                <w:rFonts w:ascii="Times New Roman"/>
                <w:b w:val="false"/>
                <w:i w:val="false"/>
                <w:color w:val="000000"/>
                <w:sz w:val="20"/>
              </w:rPr>
              <w:t>заявление на выдачу регистрационного свидетельства НУЦ (для физического лица) по форме согласно приложению 1 к настоящему Перечню, полученное с портала, ПЭП или посредством интегрированной ИИС Государственной корпорации и содержащее уникальный номер;</w:t>
            </w:r>
          </w:p>
          <w:p>
            <w:pPr>
              <w:spacing w:after="20"/>
              <w:ind w:left="20"/>
              <w:jc w:val="both"/>
            </w:pPr>
            <w:r>
              <w:rPr>
                <w:rFonts w:ascii="Times New Roman"/>
                <w:b w:val="false"/>
                <w:i w:val="false"/>
                <w:color w:val="000000"/>
                <w:sz w:val="20"/>
              </w:rPr>
              <w:t>документ, удостоверяющий личность услугополучателя, либо его представителя (для идентификации личности);</w:t>
            </w:r>
          </w:p>
          <w:p>
            <w:pPr>
              <w:spacing w:after="20"/>
              <w:ind w:left="20"/>
              <w:jc w:val="both"/>
            </w:pPr>
            <w:r>
              <w:rPr>
                <w:rFonts w:ascii="Times New Roman"/>
                <w:b w:val="false"/>
                <w:i w:val="false"/>
                <w:color w:val="000000"/>
                <w:sz w:val="20"/>
              </w:rPr>
              <w:t xml:space="preserve">один из документов содержащий индивидуальный идентификационный номер и подтверждающий, что данный нерезидент зарегистрирован на территории Республики Казахстан в соответствии с </w:t>
            </w:r>
            <w:r>
              <w:rPr>
                <w:rFonts w:ascii="Times New Roman"/>
                <w:b w:val="false"/>
                <w:i w:val="false"/>
                <w:color w:val="000000"/>
                <w:sz w:val="20"/>
              </w:rPr>
              <w:t>пунктом 3</w:t>
            </w:r>
            <w:r>
              <w:rPr>
                <w:rFonts w:ascii="Times New Roman"/>
                <w:b w:val="false"/>
                <w:i w:val="false"/>
                <w:color w:val="000000"/>
                <w:sz w:val="20"/>
              </w:rPr>
              <w:t xml:space="preserve"> статьи 9 Закона Республики Казахстан от 12 января 2007 года "О национальных реестрах идентификационных номеров" (для сверки);</w:t>
            </w:r>
          </w:p>
          <w:p>
            <w:pPr>
              <w:spacing w:after="20"/>
              <w:ind w:left="20"/>
              <w:jc w:val="both"/>
            </w:pPr>
            <w:r>
              <w:rPr>
                <w:rFonts w:ascii="Times New Roman"/>
                <w:b w:val="false"/>
                <w:i w:val="false"/>
                <w:color w:val="000000"/>
                <w:sz w:val="20"/>
              </w:rPr>
              <w:t>нотариально заверенная доверенность или доверенность, выданная консульством других стран на представителя услугополучателя, с указанием полномочия представлять документы на выдачу регистрационного свидетельства НУЦ и расписываться в соответствующих документах для исполнения поручения, определенного доверенностью – при представлении интересов услугополучателя.</w:t>
            </w:r>
          </w:p>
          <w:p>
            <w:pPr>
              <w:spacing w:after="20"/>
              <w:ind w:left="20"/>
              <w:jc w:val="both"/>
            </w:pPr>
            <w:r>
              <w:rPr>
                <w:rFonts w:ascii="Times New Roman"/>
                <w:b w:val="false"/>
                <w:i w:val="false"/>
                <w:color w:val="000000"/>
                <w:sz w:val="20"/>
              </w:rPr>
              <w:t>Иностранец, лицо без гражданства, постоянно проживающие на территории другого государства, с предъявлением документов также предоставляет нотариально засвидетельствованный перевод их текста на казахском или русском языках (за исключением случаев предоставления документов на русском языке) (для сверки). Верность перевода текста документов иностранца, лица без гражданства, может быть засвидетельствована нотариусом или в дипломатическом представительстве или в консульском учреждении, либо во внешнеполитическом ведомстве государства, гражданином которого является иностранец, или государства постоянного проживания лица без гражданства.</w:t>
            </w:r>
          </w:p>
          <w:p>
            <w:pPr>
              <w:spacing w:after="20"/>
              <w:ind w:left="20"/>
              <w:jc w:val="both"/>
            </w:pPr>
            <w:r>
              <w:rPr>
                <w:rFonts w:ascii="Times New Roman"/>
                <w:b w:val="false"/>
                <w:i w:val="false"/>
                <w:color w:val="000000"/>
                <w:sz w:val="20"/>
              </w:rPr>
              <w:t>8) юридическому лицу-нерезиденту по шаблону "первый руководитель или уполномоченное лицо совместного предпринимательства", "сотрудник с правом подписи" или "сотрудник организации":</w:t>
            </w:r>
          </w:p>
          <w:p>
            <w:pPr>
              <w:spacing w:after="20"/>
              <w:ind w:left="20"/>
              <w:jc w:val="both"/>
            </w:pPr>
            <w:r>
              <w:rPr>
                <w:rFonts w:ascii="Times New Roman"/>
                <w:b w:val="false"/>
                <w:i w:val="false"/>
                <w:color w:val="000000"/>
                <w:sz w:val="20"/>
              </w:rPr>
              <w:t>заявление на выдачу регистрационного свидетельства НУЦ для юридического лица совместного предпринимательства) по форме согласно приложению 2 к настоящему Перечню, полученное с портала, ПЭП или посредством ИИС Государственной корпорации и содержащее уникальный номер;</w:t>
            </w:r>
          </w:p>
          <w:p>
            <w:pPr>
              <w:spacing w:after="20"/>
              <w:ind w:left="20"/>
              <w:jc w:val="both"/>
            </w:pPr>
            <w:r>
              <w:rPr>
                <w:rFonts w:ascii="Times New Roman"/>
                <w:b w:val="false"/>
                <w:i w:val="false"/>
                <w:color w:val="000000"/>
                <w:sz w:val="20"/>
              </w:rPr>
              <w:t>документ, удостоверяющий личность представителя услугополучателя (для идентификации личности);</w:t>
            </w:r>
          </w:p>
          <w:p>
            <w:pPr>
              <w:spacing w:after="20"/>
              <w:ind w:left="20"/>
              <w:jc w:val="both"/>
            </w:pPr>
            <w:r>
              <w:rPr>
                <w:rFonts w:ascii="Times New Roman"/>
                <w:b w:val="false"/>
                <w:i w:val="false"/>
                <w:color w:val="000000"/>
                <w:sz w:val="20"/>
              </w:rPr>
              <w:t xml:space="preserve">один из документов содержащий индивидуальный идентификационный номер в соответствии с </w:t>
            </w:r>
            <w:r>
              <w:rPr>
                <w:rFonts w:ascii="Times New Roman"/>
                <w:b w:val="false"/>
                <w:i w:val="false"/>
                <w:color w:val="000000"/>
                <w:sz w:val="20"/>
              </w:rPr>
              <w:t>пунктом 3</w:t>
            </w:r>
            <w:r>
              <w:rPr>
                <w:rFonts w:ascii="Times New Roman"/>
                <w:b w:val="false"/>
                <w:i w:val="false"/>
                <w:color w:val="000000"/>
                <w:sz w:val="20"/>
              </w:rPr>
              <w:t xml:space="preserve"> статьи 9 Закона Республики Казахстан от 12 января 2007 года "О национальных реестрах идентификационных номеров" – при представлении документов нерезидентом;</w:t>
            </w:r>
          </w:p>
          <w:p>
            <w:pPr>
              <w:spacing w:after="20"/>
              <w:ind w:left="20"/>
              <w:jc w:val="both"/>
            </w:pPr>
            <w:r>
              <w:rPr>
                <w:rFonts w:ascii="Times New Roman"/>
                <w:b w:val="false"/>
                <w:i w:val="false"/>
                <w:color w:val="000000"/>
                <w:sz w:val="20"/>
              </w:rPr>
              <w:t>доверенность на представителя услугополучателя. В случае отсутствия печати организации, доверенность на представителя услугополучателя заверяется нотариально, с указанием полномочия представлять документы на выдачу регистрационного свидетельства НУЦ и расписываться в соответствующих документах для исполнения поручения, определенного доверенностью (для сверки).</w:t>
            </w:r>
          </w:p>
          <w:p>
            <w:pPr>
              <w:spacing w:after="20"/>
              <w:ind w:left="20"/>
              <w:jc w:val="both"/>
            </w:pPr>
            <w:r>
              <w:rPr>
                <w:rFonts w:ascii="Times New Roman"/>
                <w:b w:val="false"/>
                <w:i w:val="false"/>
                <w:color w:val="000000"/>
                <w:sz w:val="20"/>
              </w:rPr>
              <w:t>Иностранец, лицо без гражданства, постоянно проживающие на территории другого государства, с предъявлением документов также предоставляет нотариально засвидетельствованный перевод их текста на казахском или русском языках (за исключением случаев предоставления документов на русском языке) (для сверки). Верность перевода текста документов иностранца, лица без гражданства, может быть засвидетельствована нотариусом или в дипломатическом представительстве или консульском учреждении, либо во внешнеполитическом ведомстве государства, гражданином которого является иностранец, или государства постоянного проживания лица без гражданства.</w:t>
            </w:r>
          </w:p>
          <w:p>
            <w:pPr>
              <w:spacing w:after="20"/>
              <w:ind w:left="20"/>
              <w:jc w:val="both"/>
            </w:pPr>
            <w:r>
              <w:rPr>
                <w:rFonts w:ascii="Times New Roman"/>
                <w:b w:val="false"/>
                <w:i w:val="false"/>
                <w:color w:val="000000"/>
                <w:sz w:val="20"/>
              </w:rPr>
              <w:t>2. При обращении услугополучателя (либо его представителя по доверенности) в Государственную корпорацию или к услугодателю, для отзыва регистрационного свидетельства НУЦ:</w:t>
            </w:r>
          </w:p>
          <w:p>
            <w:pPr>
              <w:spacing w:after="20"/>
              <w:ind w:left="20"/>
              <w:jc w:val="both"/>
            </w:pPr>
            <w:r>
              <w:rPr>
                <w:rFonts w:ascii="Times New Roman"/>
                <w:b w:val="false"/>
                <w:i w:val="false"/>
                <w:color w:val="000000"/>
                <w:sz w:val="20"/>
              </w:rPr>
              <w:t>1) физическое лицо, физическое лицо - владелец доменного имени интернет-ресурса, физическое лицо – нерезидент:</w:t>
            </w:r>
          </w:p>
          <w:p>
            <w:pPr>
              <w:spacing w:after="20"/>
              <w:ind w:left="20"/>
              <w:jc w:val="both"/>
            </w:pPr>
            <w:r>
              <w:rPr>
                <w:rFonts w:ascii="Times New Roman"/>
                <w:b w:val="false"/>
                <w:i w:val="false"/>
                <w:color w:val="000000"/>
                <w:sz w:val="20"/>
              </w:rPr>
              <w:t>заявление на отзыв регистрационного свидетельства НУЦ по форме согласно приложению 6 к настоящему Перечню, полученное с портала, ПЭП или посредством ИИС Государственной корпорации;</w:t>
            </w:r>
          </w:p>
          <w:p>
            <w:pPr>
              <w:spacing w:after="20"/>
              <w:ind w:left="20"/>
              <w:jc w:val="both"/>
            </w:pPr>
            <w:r>
              <w:rPr>
                <w:rFonts w:ascii="Times New Roman"/>
                <w:b w:val="false"/>
                <w:i w:val="false"/>
                <w:color w:val="000000"/>
                <w:sz w:val="20"/>
              </w:rPr>
              <w:t>документ, удостоверяющий личность услугополучателя, либо его представителя (для идентификации личности); нотариально заверенная доверенность на представителя услугополучателя, с указанием полномочия представлять документы на отзыв регистрационного свидетельства НУЦ и расписываться в соответствующих документах для исполнения поручения, определенного доверенностью.</w:t>
            </w:r>
          </w:p>
          <w:p>
            <w:pPr>
              <w:spacing w:after="20"/>
              <w:ind w:left="20"/>
              <w:jc w:val="both"/>
            </w:pPr>
            <w:r>
              <w:rPr>
                <w:rFonts w:ascii="Times New Roman"/>
                <w:b w:val="false"/>
                <w:i w:val="false"/>
                <w:color w:val="000000"/>
                <w:sz w:val="20"/>
              </w:rPr>
              <w:t>2) совместное предпринимательство:</w:t>
            </w:r>
          </w:p>
          <w:p>
            <w:pPr>
              <w:spacing w:after="20"/>
              <w:ind w:left="20"/>
              <w:jc w:val="both"/>
            </w:pPr>
            <w:r>
              <w:rPr>
                <w:rFonts w:ascii="Times New Roman"/>
                <w:b w:val="false"/>
                <w:i w:val="false"/>
                <w:color w:val="000000"/>
                <w:sz w:val="20"/>
              </w:rPr>
              <w:t>заявление на отзыв регистрационного свидетельства НУЦ по форме согласно приложению 7 к настоящему Перечню, полученное с портала, ПЭП или посредством ИИС Государственной корпорации (далее – заявление на отзыв регистрационного свидетельства НУЦ для юридического лица или совместного предпринимательства);</w:t>
            </w:r>
          </w:p>
          <w:p>
            <w:pPr>
              <w:spacing w:after="20"/>
              <w:ind w:left="20"/>
              <w:jc w:val="both"/>
            </w:pPr>
            <w:r>
              <w:rPr>
                <w:rFonts w:ascii="Times New Roman"/>
                <w:b w:val="false"/>
                <w:i w:val="false"/>
                <w:color w:val="000000"/>
                <w:sz w:val="20"/>
              </w:rPr>
              <w:t>документ, удостоверяющий личность услугополучателя, либо его представителя (для идентификации личности);</w:t>
            </w:r>
          </w:p>
          <w:p>
            <w:pPr>
              <w:spacing w:after="20"/>
              <w:ind w:left="20"/>
              <w:jc w:val="both"/>
            </w:pPr>
            <w:r>
              <w:rPr>
                <w:rFonts w:ascii="Times New Roman"/>
                <w:b w:val="false"/>
                <w:i w:val="false"/>
                <w:color w:val="000000"/>
                <w:sz w:val="20"/>
              </w:rPr>
              <w:t>нотариально заверенная доверенность на представителя услугополучателя, с указанием полномочия представлять документы на отзыв регистрационного свидетельства НУЦ и расписываться в соответствующих документах для исполнения поручения, определенного доверенностью.</w:t>
            </w:r>
          </w:p>
          <w:p>
            <w:pPr>
              <w:spacing w:after="20"/>
              <w:ind w:left="20"/>
              <w:jc w:val="both"/>
            </w:pPr>
            <w:r>
              <w:rPr>
                <w:rFonts w:ascii="Times New Roman"/>
                <w:b w:val="false"/>
                <w:i w:val="false"/>
                <w:color w:val="000000"/>
                <w:sz w:val="20"/>
              </w:rPr>
              <w:t>В случае отсутствия доверенности, отзыв регистрационного свидетельства НУЦ осуществляется услугополучателем посредством личного кабинета.</w:t>
            </w:r>
          </w:p>
          <w:p>
            <w:pPr>
              <w:spacing w:after="20"/>
              <w:ind w:left="20"/>
              <w:jc w:val="both"/>
            </w:pPr>
            <w:r>
              <w:rPr>
                <w:rFonts w:ascii="Times New Roman"/>
                <w:b w:val="false"/>
                <w:i w:val="false"/>
                <w:color w:val="000000"/>
                <w:sz w:val="20"/>
              </w:rPr>
              <w:t>3) юридическое лицо, его филиалы и представительства, юридическое лицо – нерезидент, юридическое лицо - владелец доменного имени интернет-ресурса, участник информационной системы "Казначейство-клиент":</w:t>
            </w:r>
          </w:p>
          <w:p>
            <w:pPr>
              <w:spacing w:after="20"/>
              <w:ind w:left="20"/>
              <w:jc w:val="both"/>
            </w:pPr>
            <w:r>
              <w:rPr>
                <w:rFonts w:ascii="Times New Roman"/>
                <w:b w:val="false"/>
                <w:i w:val="false"/>
                <w:color w:val="000000"/>
                <w:sz w:val="20"/>
              </w:rPr>
              <w:t>заявление на отзыв регистрационного свидетельства НУЦ для юридического лица или совместного предпринимательства;</w:t>
            </w:r>
          </w:p>
          <w:p>
            <w:pPr>
              <w:spacing w:after="20"/>
              <w:ind w:left="20"/>
              <w:jc w:val="both"/>
            </w:pPr>
            <w:r>
              <w:rPr>
                <w:rFonts w:ascii="Times New Roman"/>
                <w:b w:val="false"/>
                <w:i w:val="false"/>
                <w:color w:val="000000"/>
                <w:sz w:val="20"/>
              </w:rPr>
              <w:t>документ, удостоверяющий личность представителя услугополучателя (для идентификации личности);</w:t>
            </w:r>
          </w:p>
          <w:p>
            <w:pPr>
              <w:spacing w:after="20"/>
              <w:ind w:left="20"/>
              <w:jc w:val="both"/>
            </w:pPr>
            <w:r>
              <w:rPr>
                <w:rFonts w:ascii="Times New Roman"/>
                <w:b w:val="false"/>
                <w:i w:val="false"/>
                <w:color w:val="000000"/>
                <w:sz w:val="20"/>
              </w:rPr>
              <w:t>доверенность на представителя услугополучателя. При этом подпись лица, указанного в заявлении на отзыв регистрационного свидетельства НУЦ, в доверенности не требуется. Юридическое лицо имеет возможность отозвать регистрационного свидетельства, выданное на его филиал и/или представительство при предоставлении доверенности на представителя услугополучателя от юридического лица.</w:t>
            </w:r>
          </w:p>
          <w:p>
            <w:pPr>
              <w:spacing w:after="20"/>
              <w:ind w:left="20"/>
              <w:jc w:val="both"/>
            </w:pPr>
            <w:r>
              <w:rPr>
                <w:rFonts w:ascii="Times New Roman"/>
                <w:b w:val="false"/>
                <w:i w:val="false"/>
                <w:color w:val="000000"/>
                <w:sz w:val="20"/>
              </w:rPr>
              <w:t>В случае отсутствия печати организации, доверенность на представителя услугополучателя заверяется нотариально, с указанием полномочия представлять документы на отзыв регистрационного свидетельства НУЦ и расписываться в соответствующих документах для исполнения поручения, определенного доверенностью.</w:t>
            </w:r>
          </w:p>
          <w:p>
            <w:pPr>
              <w:spacing w:after="20"/>
              <w:ind w:left="20"/>
              <w:jc w:val="both"/>
            </w:pPr>
            <w:r>
              <w:rPr>
                <w:rFonts w:ascii="Times New Roman"/>
                <w:b w:val="false"/>
                <w:i w:val="false"/>
                <w:color w:val="000000"/>
                <w:sz w:val="20"/>
              </w:rPr>
              <w:t>Иностранец, лицо без гражданства, постоянно проживающие на территории другого государства, с предъявлением документов также предоставляет нотариально засвидетельствованный перевод их текста на казахском или русском языках (за исключением случаев предоставления документов на русском языке) (для сверки). Верность перевода текста документов иностранца, лица без гражданства, может быть засвидетельствована нотариусом или в дипломатическом представительстве или консульском учреждении, либо во внешнеполитическом ведомстве государства, гражданином которого является иностранец, или государства постоянного проживания лица без гражданства.</w:t>
            </w:r>
          </w:p>
          <w:p>
            <w:pPr>
              <w:spacing w:after="20"/>
              <w:ind w:left="20"/>
              <w:jc w:val="both"/>
            </w:pPr>
            <w:r>
              <w:rPr>
                <w:rFonts w:ascii="Times New Roman"/>
                <w:b w:val="false"/>
                <w:i w:val="false"/>
                <w:color w:val="000000"/>
                <w:sz w:val="20"/>
              </w:rPr>
              <w:t>Услугодатель или работник Государственной корпорации получает согласие на использование сведений, составляющих охраняемую законом тайну, содержащихся в информационных системах, при оказании государственных систем если иное не предусмотрено законами Республики Казахстан.</w:t>
            </w:r>
          </w:p>
          <w:p>
            <w:pPr>
              <w:spacing w:after="20"/>
              <w:ind w:left="20"/>
              <w:jc w:val="both"/>
            </w:pPr>
            <w:r>
              <w:rPr>
                <w:rFonts w:ascii="Times New Roman"/>
                <w:b w:val="false"/>
                <w:i w:val="false"/>
                <w:color w:val="000000"/>
                <w:sz w:val="20"/>
              </w:rPr>
              <w:t>3. Для выдачи регистрационного свидетельства (за исключением регистрационного свидетельства SSL) посредством личного кабинета, услугополучатель направляет запрос в форме электронного документа, содержащего открытый ключ и удостоверенный действующей электронной цифровой подписью услугополучателя.</w:t>
            </w:r>
          </w:p>
          <w:p>
            <w:pPr>
              <w:spacing w:after="20"/>
              <w:ind w:left="20"/>
              <w:jc w:val="both"/>
            </w:pPr>
            <w:r>
              <w:rPr>
                <w:rFonts w:ascii="Times New Roman"/>
                <w:b w:val="false"/>
                <w:i w:val="false"/>
                <w:color w:val="000000"/>
                <w:sz w:val="20"/>
              </w:rPr>
              <w:t>4. Для получения регистрационного свидетельства на информационную систему, услугополучатель – владелец информационной системы (физическое лицо или первый руководитель юридического лица), посредством личного кабинета, направляет запрос в форме электронного документа, содержащего открытый ключ и удостоверенный действующей электронной цифровой подписью услугополучателя посредством личного кабинета. Для подачи заявки, необходимо указать зарегистрированный объектный идентификатор на информационную систему. В случае не подтверждения принадлежности объектного идентификатора услугополучателю, услугодатель отказывает услугополучателю в оказании государственной услуги;</w:t>
            </w:r>
          </w:p>
          <w:p>
            <w:pPr>
              <w:spacing w:after="20"/>
              <w:ind w:left="20"/>
              <w:jc w:val="both"/>
            </w:pPr>
            <w:r>
              <w:rPr>
                <w:rFonts w:ascii="Times New Roman"/>
                <w:b w:val="false"/>
                <w:i w:val="false"/>
                <w:color w:val="000000"/>
                <w:sz w:val="20"/>
              </w:rPr>
              <w:t>Для получения регистрационного свидетельства по шаблону "сотрудник с правом подписи", "сотрудник организации", "SSL юридического лица", "участник информационной системы "Казначейство – Клиент"" до обращения в ЦР, первый руководитель юридического лица (филиала, представительства), юридического лица нерезидента, уполномоченное лицо совместного предпринимательства или сотрудник наделенный правом подтверждения заявок, подтверждает заявку на выдачу регистрационного свидетельства НУЦ для сотрудников путем удостоверения ее своей ЭЦП в личном кабинете.</w:t>
            </w:r>
          </w:p>
          <w:p>
            <w:pPr>
              <w:spacing w:after="20"/>
              <w:ind w:left="20"/>
              <w:jc w:val="both"/>
            </w:pPr>
            <w:r>
              <w:rPr>
                <w:rFonts w:ascii="Times New Roman"/>
                <w:b w:val="false"/>
                <w:i w:val="false"/>
                <w:color w:val="000000"/>
                <w:sz w:val="20"/>
              </w:rPr>
              <w:t>В личном кабинете услугополучатель имеет возможность отозвать регистрационное свидетельство, направив запрос на отзыв регистрационного свидетельства в форме электронного документа удостоверенный действующей электронной цифровой подписью услугополучателя.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Основания для отказа в оказании государственной услуги, установленные законами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Основаниями для отказа услугополучателю в оказании государственной услуги являются:</w:t>
            </w:r>
          </w:p>
          <w:p>
            <w:pPr>
              <w:spacing w:after="20"/>
              <w:ind w:left="20"/>
              <w:jc w:val="both"/>
            </w:pPr>
            <w:r>
              <w:rPr>
                <w:rFonts w:ascii="Times New Roman"/>
                <w:b w:val="false"/>
                <w:i w:val="false"/>
                <w:color w:val="000000"/>
                <w:sz w:val="20"/>
              </w:rPr>
              <w:t>1) установление недостоверности документов, представленных услугополучателем для получения государственной услуги, и (или) данных (сведений), содержащихся в них;</w:t>
            </w:r>
          </w:p>
          <w:p>
            <w:pPr>
              <w:spacing w:after="20"/>
              <w:ind w:left="20"/>
              <w:jc w:val="both"/>
            </w:pPr>
            <w:r>
              <w:rPr>
                <w:rFonts w:ascii="Times New Roman"/>
                <w:b w:val="false"/>
                <w:i w:val="false"/>
                <w:color w:val="000000"/>
                <w:sz w:val="20"/>
              </w:rPr>
              <w:t>2) несоответствие услугополучателя и (или) представленных материалов, объектов, данных и сведений, необходимых для оказания государственной услуги, требованиям, установленным нормативными правовыми актами Республики Казахстан;</w:t>
            </w:r>
          </w:p>
          <w:p>
            <w:pPr>
              <w:spacing w:after="20"/>
              <w:ind w:left="20"/>
              <w:jc w:val="both"/>
            </w:pPr>
            <w:r>
              <w:rPr>
                <w:rFonts w:ascii="Times New Roman"/>
                <w:b w:val="false"/>
                <w:i w:val="false"/>
                <w:color w:val="000000"/>
                <w:sz w:val="20"/>
              </w:rPr>
              <w:t>3) отрицательный ответ уполномоченного государственного органа на запрос о согласовании, который требуется для оказания государственной услуги, а также отрицательное заключение экспертизы, исследования либо проверки;</w:t>
            </w:r>
          </w:p>
          <w:p>
            <w:pPr>
              <w:spacing w:after="20"/>
              <w:ind w:left="20"/>
              <w:jc w:val="both"/>
            </w:pPr>
            <w:r>
              <w:rPr>
                <w:rFonts w:ascii="Times New Roman"/>
                <w:b w:val="false"/>
                <w:i w:val="false"/>
                <w:color w:val="000000"/>
                <w:sz w:val="20"/>
              </w:rPr>
              <w:t>4) в отношении услугополучателя имеется вступившее в законную силу решение (приговор) суда о запрещении деятельности или отдельных видов деятельности, требующих получения определенной государственной услуги;</w:t>
            </w:r>
          </w:p>
          <w:p>
            <w:pPr>
              <w:spacing w:after="20"/>
              <w:ind w:left="20"/>
              <w:jc w:val="both"/>
            </w:pPr>
            <w:r>
              <w:rPr>
                <w:rFonts w:ascii="Times New Roman"/>
                <w:b w:val="false"/>
                <w:i w:val="false"/>
                <w:color w:val="000000"/>
                <w:sz w:val="20"/>
              </w:rPr>
              <w:t>5) в отношении услугополучателя имеется вступившее в законную силу решение суда, на основании которого услугополучатель лишен специального права, связанного с получением государственной услуги;</w:t>
            </w:r>
          </w:p>
          <w:p>
            <w:pPr>
              <w:spacing w:after="20"/>
              <w:ind w:left="20"/>
              <w:jc w:val="both"/>
            </w:pPr>
            <w:r>
              <w:rPr>
                <w:rFonts w:ascii="Times New Roman"/>
                <w:b w:val="false"/>
                <w:i w:val="false"/>
                <w:color w:val="000000"/>
                <w:sz w:val="20"/>
              </w:rPr>
              <w:t xml:space="preserve">6) отсутствие согласия услугополучателя, предоставляемого в соответствии со </w:t>
            </w:r>
            <w:r>
              <w:rPr>
                <w:rFonts w:ascii="Times New Roman"/>
                <w:b w:val="false"/>
                <w:i w:val="false"/>
                <w:color w:val="000000"/>
                <w:sz w:val="20"/>
              </w:rPr>
              <w:t>статьей 8</w:t>
            </w:r>
            <w:r>
              <w:rPr>
                <w:rFonts w:ascii="Times New Roman"/>
                <w:b w:val="false"/>
                <w:i w:val="false"/>
                <w:color w:val="000000"/>
                <w:sz w:val="20"/>
              </w:rPr>
              <w:t xml:space="preserve"> Закона Республики Казахстан "О персональных данных и их защите", на доступ к персональным данным ограниченного доступа, которые требуются для оказания государственной услуги;</w:t>
            </w:r>
          </w:p>
          <w:p>
            <w:pPr>
              <w:spacing w:after="20"/>
              <w:ind w:left="20"/>
              <w:jc w:val="both"/>
            </w:pPr>
            <w:r>
              <w:rPr>
                <w:rFonts w:ascii="Times New Roman"/>
                <w:b w:val="false"/>
                <w:i w:val="false"/>
                <w:color w:val="000000"/>
                <w:sz w:val="20"/>
              </w:rPr>
              <w:t>7) недостижение лицом шестнадцатилетнего возраста.</w:t>
            </w:r>
          </w:p>
          <w:p>
            <w:pPr>
              <w:spacing w:after="20"/>
              <w:ind w:left="20"/>
              <w:jc w:val="both"/>
            </w:pPr>
            <w:r>
              <w:rPr>
                <w:rFonts w:ascii="Times New Roman"/>
                <w:b w:val="false"/>
                <w:i w:val="false"/>
                <w:color w:val="000000"/>
                <w:sz w:val="20"/>
              </w:rPr>
              <w:t>При предоставлении услугополучателем неполного пакета документов, согласно настоящему Перечню, или документов с истекшим сроком действия, услугодатель или работник Государственной корпорации отказывает в приеме заявления и выдает расписку об отказе в приеме документов по форме согласно приложению 8 к настоящему Перечню.</w:t>
            </w:r>
          </w:p>
          <w:p>
            <w:pPr>
              <w:spacing w:after="20"/>
              <w:ind w:left="20"/>
              <w:jc w:val="both"/>
            </w:pPr>
            <w:r>
              <w:rPr>
                <w:rFonts w:ascii="Times New Roman"/>
                <w:b w:val="false"/>
                <w:i w:val="false"/>
                <w:color w:val="000000"/>
                <w:sz w:val="20"/>
              </w:rPr>
              <w:t>В случае устранения услугополучателем причин отказа в оказании государственной услуги, услугополучатель может обратиться повторно для получения государственной услуги в порядке, установленном настоящим Перечнем.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требования с учетом особенностей оказания государственной услуги, в том числе оказываемой в электронной форме и через Государственную корпорацию</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При обращении услугополучателя в Государственную корпорацию для получения государственной услуги для выдачи удостоверения личности, может быть подано заявление на выдачу регистрационного свидетельства НУЦ для физического лица без уникального номера.</w:t>
            </w:r>
          </w:p>
          <w:p>
            <w:pPr>
              <w:spacing w:after="20"/>
              <w:ind w:left="20"/>
              <w:jc w:val="both"/>
            </w:pPr>
            <w:r>
              <w:rPr>
                <w:rFonts w:ascii="Times New Roman"/>
                <w:b w:val="false"/>
                <w:i w:val="false"/>
                <w:color w:val="000000"/>
                <w:sz w:val="20"/>
              </w:rPr>
              <w:t>2. Услугополучателям имеющим установленным законодательством порядке полную или частичную утрату способности или возможности осуществлять самообслуживание, самостоятельно передвигаться, ориентироваться прием документов, для оказания государственной услуги, производится работником Государственной корпорации с выездом по месту жительства услугополучателя посредством обращения через Единый контакт-центр 1414.</w:t>
            </w:r>
          </w:p>
          <w:p>
            <w:pPr>
              <w:spacing w:after="20"/>
              <w:ind w:left="20"/>
              <w:jc w:val="both"/>
            </w:pPr>
            <w:r>
              <w:rPr>
                <w:rFonts w:ascii="Times New Roman"/>
                <w:b w:val="false"/>
                <w:i w:val="false"/>
                <w:color w:val="000000"/>
                <w:sz w:val="20"/>
              </w:rPr>
              <w:t xml:space="preserve">3. Информацию о порядке оказания государственной услуги можно получить по телефону Единого контакт-центра 1414.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r>
              <w:br/>
            </w:r>
            <w:r>
              <w:rPr>
                <w:rFonts w:ascii="Times New Roman"/>
                <w:b w:val="false"/>
                <w:i w:val="false"/>
                <w:color w:val="000000"/>
                <w:sz w:val="20"/>
              </w:rPr>
              <w:t>к перечню основных требований</w:t>
            </w:r>
            <w:r>
              <w:br/>
            </w:r>
            <w:r>
              <w:rPr>
                <w:rFonts w:ascii="Times New Roman"/>
                <w:b w:val="false"/>
                <w:i w:val="false"/>
                <w:color w:val="000000"/>
                <w:sz w:val="20"/>
              </w:rPr>
              <w:t>к оказанию государственной услуги</w:t>
            </w:r>
            <w:r>
              <w:br/>
            </w:r>
            <w:r>
              <w:rPr>
                <w:rFonts w:ascii="Times New Roman"/>
                <w:b w:val="false"/>
                <w:i w:val="false"/>
                <w:color w:val="000000"/>
                <w:sz w:val="20"/>
              </w:rPr>
              <w:t>"Выдача и отзыв</w:t>
            </w:r>
            <w:r>
              <w:br/>
            </w:r>
            <w:r>
              <w:rPr>
                <w:rFonts w:ascii="Times New Roman"/>
                <w:b w:val="false"/>
                <w:i w:val="false"/>
                <w:color w:val="000000"/>
                <w:sz w:val="20"/>
              </w:rPr>
              <w:t>регистрационного свидетельства</w:t>
            </w:r>
            <w:r>
              <w:br/>
            </w:r>
            <w:r>
              <w:rPr>
                <w:rFonts w:ascii="Times New Roman"/>
                <w:b w:val="false"/>
                <w:i w:val="false"/>
                <w:color w:val="000000"/>
                <w:sz w:val="20"/>
              </w:rPr>
              <w:t>Национального</w:t>
            </w:r>
            <w:r>
              <w:br/>
            </w:r>
            <w:r>
              <w:rPr>
                <w:rFonts w:ascii="Times New Roman"/>
                <w:b w:val="false"/>
                <w:i w:val="false"/>
                <w:color w:val="000000"/>
                <w:sz w:val="20"/>
              </w:rPr>
              <w:t>удостоверяющего центра</w:t>
            </w:r>
            <w:r>
              <w:br/>
            </w:r>
            <w:r>
              <w:rPr>
                <w:rFonts w:ascii="Times New Roman"/>
                <w:b w:val="false"/>
                <w:i w:val="false"/>
                <w:color w:val="000000"/>
                <w:sz w:val="20"/>
              </w:rPr>
              <w:t>Республики Казахстан"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364" w:id="328"/>
    <w:p>
      <w:pPr>
        <w:spacing w:after="0"/>
        <w:ind w:left="0"/>
        <w:jc w:val="left"/>
      </w:pPr>
      <w:r>
        <w:rPr>
          <w:rFonts w:ascii="Times New Roman"/>
          <w:b/>
          <w:i w:val="false"/>
          <w:color w:val="000000"/>
        </w:rPr>
        <w:t xml:space="preserve"> Заявление на выдачу регистрационного свидетельства Национального удостоверяющего центра Республики Казахстан (для физического лица)</w:t>
      </w:r>
    </w:p>
    <w:bookmarkEnd w:id="32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Уникальный номер заявки: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Шаблон: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Идентификационные данные заявителя</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Индивидуальный идентификационный номер: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Имя: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Фамилия: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Отчество: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Страна: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Адрес электронной почты: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Дополнительная информация</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Хранилище: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Телефон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действия регистрационного свидетельства: _________________</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правилами применения регистрационных свидетельств подписчиков Национального удостоверяющего центра Республики Казахстан (Certificate Practice Statement) и политикой применения регистрационных свидетельств подписчиков Национального удостоверяющего центра Республики Казахстан (Certificate Policy) ознакомлен, возражений не имею.</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пользовательским соглашением Национального удостоверяющего центра Республики Казахстан ознакомлен и подтверждаю свое согласие на обработку моих персональных данных в целях получения государственной услуги и получения уведомлений на электронную почту.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Данные о средствах электронной цифровой подписи, используемых для создания соответствующего закрытого ключа электронной цифровой подписи, обозначение стандарта алгоритма электронной цифровой подписи и длины открытого ключа: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Открытый ключ (длина -_____, алгоритм ___________): _______________</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Место для дополнительной информации: _______________________</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обращения в некоммерческое акционерное общество</w:t>
            </w:r>
          </w:p>
          <w:p>
            <w:pPr>
              <w:spacing w:after="20"/>
              <w:ind w:left="20"/>
              <w:jc w:val="both"/>
            </w:pPr>
            <w:r>
              <w:rPr>
                <w:rFonts w:ascii="Times New Roman"/>
                <w:b w:val="false"/>
                <w:i w:val="false"/>
                <w:color w:val="000000"/>
                <w:sz w:val="20"/>
              </w:rPr>
              <w:t>"Государственная корпорация "Правительства для граждан" или к услугодателю:</w:t>
            </w:r>
          </w:p>
          <w:p>
            <w:pPr>
              <w:spacing w:after="20"/>
              <w:ind w:left="20"/>
              <w:jc w:val="both"/>
            </w:pPr>
            <w:r>
              <w:rPr>
                <w:rFonts w:ascii="Times New Roman"/>
                <w:b w:val="false"/>
                <w:i w:val="false"/>
                <w:color w:val="000000"/>
                <w:sz w:val="20"/>
              </w:rPr>
              <w:t>"____" _________ год.</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Подпись физического лица (представителя физического лица): _______________________</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к перечню основных требований</w:t>
            </w:r>
            <w:r>
              <w:br/>
            </w:r>
            <w:r>
              <w:rPr>
                <w:rFonts w:ascii="Times New Roman"/>
                <w:b w:val="false"/>
                <w:i w:val="false"/>
                <w:color w:val="000000"/>
                <w:sz w:val="20"/>
              </w:rPr>
              <w:t>к оказанию государственной услуги</w:t>
            </w:r>
            <w:r>
              <w:br/>
            </w:r>
            <w:r>
              <w:rPr>
                <w:rFonts w:ascii="Times New Roman"/>
                <w:b w:val="false"/>
                <w:i w:val="false"/>
                <w:color w:val="000000"/>
                <w:sz w:val="20"/>
              </w:rPr>
              <w:t>"Выдача и отзыв</w:t>
            </w:r>
            <w:r>
              <w:br/>
            </w:r>
            <w:r>
              <w:rPr>
                <w:rFonts w:ascii="Times New Roman"/>
                <w:b w:val="false"/>
                <w:i w:val="false"/>
                <w:color w:val="000000"/>
                <w:sz w:val="20"/>
              </w:rPr>
              <w:t>регистрационного свидетельства</w:t>
            </w:r>
            <w:r>
              <w:br/>
            </w:r>
            <w:r>
              <w:rPr>
                <w:rFonts w:ascii="Times New Roman"/>
                <w:b w:val="false"/>
                <w:i w:val="false"/>
                <w:color w:val="000000"/>
                <w:sz w:val="20"/>
              </w:rPr>
              <w:t>Национального</w:t>
            </w:r>
            <w:r>
              <w:br/>
            </w:r>
            <w:r>
              <w:rPr>
                <w:rFonts w:ascii="Times New Roman"/>
                <w:b w:val="false"/>
                <w:i w:val="false"/>
                <w:color w:val="000000"/>
                <w:sz w:val="20"/>
              </w:rPr>
              <w:t>удостоверяющего центра</w:t>
            </w:r>
            <w:r>
              <w:br/>
            </w:r>
            <w:r>
              <w:rPr>
                <w:rFonts w:ascii="Times New Roman"/>
                <w:b w:val="false"/>
                <w:i w:val="false"/>
                <w:color w:val="000000"/>
                <w:sz w:val="20"/>
              </w:rPr>
              <w:t>Республики Казахстан"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367" w:id="329"/>
    <w:p>
      <w:pPr>
        <w:spacing w:after="0"/>
        <w:ind w:left="0"/>
        <w:jc w:val="left"/>
      </w:pPr>
      <w:r>
        <w:rPr>
          <w:rFonts w:ascii="Times New Roman"/>
          <w:b/>
          <w:i w:val="false"/>
          <w:color w:val="000000"/>
        </w:rPr>
        <w:t xml:space="preserve"> Заявление на выдачу регистрационного свидетельства Национального удостоверяющего центра Республики Казахстан (для юридического лица или совместного предпринимательства)</w:t>
      </w:r>
    </w:p>
    <w:bookmarkEnd w:id="32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Уникальный номер заявки: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Шаблон: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Идентификационные данные заявителя</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Бизнес-идентификационный номер: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Название организации: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Индивидуальный идентификационный номер: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Имя: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Фамилия: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Отчество: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Страна: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Адрес электронной почты: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Дополнительная информация</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Хранилище: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Телефон: _________________</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действия регистрационного свидетельства: _________________</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правилами применения регистрационных свидетельств подписчиков Национального удостоверяющего центра Республики Казахстан (Certificate Practice Statement) и политикой применения регистрационных свидетельств подписчиков Национального удостоверяющего центра Республики Казахстан (Certificate Policy) ознакомлен, возражений не имею.</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пользовательским соглашением Национального удостоверяющего центра Республики Казахстан ознакомлен и подтверждаю свое согласие на обработку моих персональных данных в целях получения государственной услуги и получения уведомлений на электронную почту.</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Данные о средствах электронной цифровой подписи, используемых для создания соответствующего закрытого ключа электронной цифровой подписи, обозначение стандарта алгоритма электронной цифровой подписи и длины открытого ключа: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Открытый ключ (длина -_____, алгоритм ___________): _______________</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Место для дополнительной информации:</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обращения в некоммерческое акционерное общество</w:t>
            </w:r>
          </w:p>
          <w:p>
            <w:pPr>
              <w:spacing w:after="20"/>
              <w:ind w:left="20"/>
              <w:jc w:val="both"/>
            </w:pPr>
            <w:r>
              <w:rPr>
                <w:rFonts w:ascii="Times New Roman"/>
                <w:b w:val="false"/>
                <w:i w:val="false"/>
                <w:color w:val="000000"/>
                <w:sz w:val="20"/>
              </w:rPr>
              <w:t>"Государственная корпорация "Правительства для граждан" или к услугодателю:</w:t>
            </w:r>
          </w:p>
          <w:p>
            <w:pPr>
              <w:spacing w:after="20"/>
              <w:ind w:left="20"/>
              <w:jc w:val="both"/>
            </w:pPr>
            <w:r>
              <w:rPr>
                <w:rFonts w:ascii="Times New Roman"/>
                <w:b w:val="false"/>
                <w:i w:val="false"/>
                <w:color w:val="000000"/>
                <w:sz w:val="20"/>
              </w:rPr>
              <w:t>"____" ______________________ 20___ год.</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Подпись представителя юридического лица или совместного предпринимательства</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w:t>
            </w:r>
            <w:r>
              <w:br/>
            </w:r>
            <w:r>
              <w:rPr>
                <w:rFonts w:ascii="Times New Roman"/>
                <w:b w:val="false"/>
                <w:i w:val="false"/>
                <w:color w:val="000000"/>
                <w:sz w:val="20"/>
              </w:rPr>
              <w:t>к перечню основных требований</w:t>
            </w:r>
            <w:r>
              <w:br/>
            </w:r>
            <w:r>
              <w:rPr>
                <w:rFonts w:ascii="Times New Roman"/>
                <w:b w:val="false"/>
                <w:i w:val="false"/>
                <w:color w:val="000000"/>
                <w:sz w:val="20"/>
              </w:rPr>
              <w:t>к оказанию государственной услуги</w:t>
            </w:r>
            <w:r>
              <w:br/>
            </w:r>
            <w:r>
              <w:rPr>
                <w:rFonts w:ascii="Times New Roman"/>
                <w:b w:val="false"/>
                <w:i w:val="false"/>
                <w:color w:val="000000"/>
                <w:sz w:val="20"/>
              </w:rPr>
              <w:t>"Выдача и отзыв</w:t>
            </w:r>
            <w:r>
              <w:br/>
            </w:r>
            <w:r>
              <w:rPr>
                <w:rFonts w:ascii="Times New Roman"/>
                <w:b w:val="false"/>
                <w:i w:val="false"/>
                <w:color w:val="000000"/>
                <w:sz w:val="20"/>
              </w:rPr>
              <w:t>регистрационного свидетельства</w:t>
            </w:r>
            <w:r>
              <w:br/>
            </w:r>
            <w:r>
              <w:rPr>
                <w:rFonts w:ascii="Times New Roman"/>
                <w:b w:val="false"/>
                <w:i w:val="false"/>
                <w:color w:val="000000"/>
                <w:sz w:val="20"/>
              </w:rPr>
              <w:t>Национального</w:t>
            </w:r>
            <w:r>
              <w:br/>
            </w:r>
            <w:r>
              <w:rPr>
                <w:rFonts w:ascii="Times New Roman"/>
                <w:b w:val="false"/>
                <w:i w:val="false"/>
                <w:color w:val="000000"/>
                <w:sz w:val="20"/>
              </w:rPr>
              <w:t>удостоверяющего центра</w:t>
            </w:r>
            <w:r>
              <w:br/>
            </w:r>
            <w:r>
              <w:rPr>
                <w:rFonts w:ascii="Times New Roman"/>
                <w:b w:val="false"/>
                <w:i w:val="false"/>
                <w:color w:val="000000"/>
                <w:sz w:val="20"/>
              </w:rPr>
              <w:t>Республики Казахстан"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370" w:id="330"/>
    <w:p>
      <w:pPr>
        <w:spacing w:after="0"/>
        <w:ind w:left="0"/>
        <w:jc w:val="left"/>
      </w:pPr>
      <w:r>
        <w:rPr>
          <w:rFonts w:ascii="Times New Roman"/>
          <w:b/>
          <w:i w:val="false"/>
          <w:color w:val="000000"/>
        </w:rPr>
        <w:t xml:space="preserve"> Доверенность на представителя услугополучателя, на предоставление документов на выдачу или отзыв регистрационного свидетельства Национального удостоверяющего центра Республики Казахстан</w:t>
      </w:r>
    </w:p>
    <w:bookmarkEnd w:id="33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w:t>
            </w:r>
          </w:p>
          <w:p>
            <w:pPr>
              <w:spacing w:after="20"/>
              <w:ind w:left="20"/>
              <w:jc w:val="both"/>
            </w:pPr>
            <w:r>
              <w:rPr>
                <w:rFonts w:ascii="Times New Roman"/>
                <w:b w:val="false"/>
                <w:i w:val="false"/>
                <w:color w:val="000000"/>
                <w:sz w:val="20"/>
              </w:rPr>
              <w:t>(наименование населенного пункта)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 _______________20___ года.</w:t>
            </w:r>
          </w:p>
        </w:tc>
      </w:tr>
    </w:tbl>
    <w:p>
      <w:pPr>
        <w:spacing w:after="0"/>
        <w:ind w:left="0"/>
        <w:jc w:val="both"/>
      </w:pPr>
      <w:bookmarkStart w:name="z411" w:id="331"/>
      <w:r>
        <w:rPr>
          <w:rFonts w:ascii="Times New Roman"/>
          <w:b w:val="false"/>
          <w:i w:val="false"/>
          <w:color w:val="000000"/>
          <w:sz w:val="28"/>
        </w:rPr>
        <w:t>
      ____________________________________________________________________,</w:t>
      </w:r>
    </w:p>
    <w:bookmarkEnd w:id="331"/>
    <w:p>
      <w:pPr>
        <w:spacing w:after="0"/>
        <w:ind w:left="0"/>
        <w:jc w:val="both"/>
      </w:pPr>
      <w:r>
        <w:rPr>
          <w:rFonts w:ascii="Times New Roman"/>
          <w:b w:val="false"/>
          <w:i w:val="false"/>
          <w:color w:val="000000"/>
          <w:sz w:val="28"/>
        </w:rPr>
        <w:t>(наименование юридического лица)</w:t>
      </w:r>
    </w:p>
    <w:p>
      <w:pPr>
        <w:spacing w:after="0"/>
        <w:ind w:left="0"/>
        <w:jc w:val="both"/>
      </w:pPr>
      <w:r>
        <w:rPr>
          <w:rFonts w:ascii="Times New Roman"/>
          <w:b w:val="false"/>
          <w:i w:val="false"/>
          <w:color w:val="000000"/>
          <w:sz w:val="28"/>
        </w:rPr>
        <w:t>Бизнес-идентификационный номер _____________________________________,</w:t>
      </w:r>
    </w:p>
    <w:p>
      <w:pPr>
        <w:spacing w:after="0"/>
        <w:ind w:left="0"/>
        <w:jc w:val="both"/>
      </w:pPr>
      <w:r>
        <w:rPr>
          <w:rFonts w:ascii="Times New Roman"/>
          <w:b w:val="false"/>
          <w:i w:val="false"/>
          <w:color w:val="000000"/>
          <w:sz w:val="28"/>
        </w:rPr>
        <w:t>юридический адрес: __________________________________________________,</w:t>
      </w:r>
    </w:p>
    <w:p>
      <w:pPr>
        <w:spacing w:after="0"/>
        <w:ind w:left="0"/>
        <w:jc w:val="both"/>
      </w:pPr>
      <w:r>
        <w:rPr>
          <w:rFonts w:ascii="Times New Roman"/>
          <w:b w:val="false"/>
          <w:i w:val="false"/>
          <w:color w:val="000000"/>
          <w:sz w:val="28"/>
        </w:rPr>
        <w:t>в лице ______________________________________________________________,</w:t>
      </w:r>
    </w:p>
    <w:p>
      <w:pPr>
        <w:spacing w:after="0"/>
        <w:ind w:left="0"/>
        <w:jc w:val="both"/>
      </w:pPr>
      <w:r>
        <w:rPr>
          <w:rFonts w:ascii="Times New Roman"/>
          <w:b w:val="false"/>
          <w:i w:val="false"/>
          <w:color w:val="000000"/>
          <w:sz w:val="28"/>
        </w:rPr>
        <w:t>действующего на основании Устава (Положения), настоящей доверенностью</w:t>
      </w:r>
    </w:p>
    <w:p>
      <w:pPr>
        <w:spacing w:after="0"/>
        <w:ind w:left="0"/>
        <w:jc w:val="both"/>
      </w:pPr>
      <w:r>
        <w:rPr>
          <w:rFonts w:ascii="Times New Roman"/>
          <w:b w:val="false"/>
          <w:i w:val="false"/>
          <w:color w:val="000000"/>
          <w:sz w:val="28"/>
        </w:rPr>
        <w:t>уполномочивает гражданина</w:t>
      </w:r>
    </w:p>
    <w:p>
      <w:pPr>
        <w:spacing w:after="0"/>
        <w:ind w:left="0"/>
        <w:jc w:val="both"/>
      </w:pPr>
      <w:r>
        <w:rPr>
          <w:rFonts w:ascii="Times New Roman"/>
          <w:b w:val="false"/>
          <w:i w:val="false"/>
          <w:color w:val="000000"/>
          <w:sz w:val="28"/>
        </w:rPr>
        <w:t>___________________________________________________________________,</w:t>
      </w:r>
    </w:p>
    <w:p>
      <w:pPr>
        <w:spacing w:after="0"/>
        <w:ind w:left="0"/>
        <w:jc w:val="both"/>
      </w:pPr>
      <w:r>
        <w:rPr>
          <w:rFonts w:ascii="Times New Roman"/>
          <w:b w:val="false"/>
          <w:i w:val="false"/>
          <w:color w:val="000000"/>
          <w:sz w:val="28"/>
        </w:rPr>
        <w:t>(фамилия, имя, отчество и индивидуальный идентификационный номер лица,</w:t>
      </w:r>
    </w:p>
    <w:p>
      <w:pPr>
        <w:spacing w:after="0"/>
        <w:ind w:left="0"/>
        <w:jc w:val="both"/>
      </w:pPr>
      <w:r>
        <w:rPr>
          <w:rFonts w:ascii="Times New Roman"/>
          <w:b w:val="false"/>
          <w:i w:val="false"/>
          <w:color w:val="000000"/>
          <w:sz w:val="28"/>
        </w:rPr>
        <w:t>представляющего документы) представить документы на __________________</w:t>
      </w:r>
    </w:p>
    <w:p>
      <w:pPr>
        <w:spacing w:after="0"/>
        <w:ind w:left="0"/>
        <w:jc w:val="both"/>
      </w:pPr>
      <w:r>
        <w:rPr>
          <w:rFonts w:ascii="Times New Roman"/>
          <w:b w:val="false"/>
          <w:i w:val="false"/>
          <w:color w:val="000000"/>
          <w:sz w:val="28"/>
        </w:rPr>
        <w:t>регистрационного свидетельства в (выдачу или отзыв)</w:t>
      </w:r>
    </w:p>
    <w:p>
      <w:pPr>
        <w:spacing w:after="0"/>
        <w:ind w:left="0"/>
        <w:jc w:val="both"/>
      </w:pPr>
      <w:r>
        <w:rPr>
          <w:rFonts w:ascii="Times New Roman"/>
          <w:b w:val="false"/>
          <w:i w:val="false"/>
          <w:color w:val="000000"/>
          <w:sz w:val="28"/>
        </w:rPr>
        <w:t>Национальный удостоверяющий центр Республики Казахстан для сотрудников</w:t>
      </w:r>
    </w:p>
    <w:p>
      <w:pPr>
        <w:spacing w:after="0"/>
        <w:ind w:left="0"/>
        <w:jc w:val="both"/>
      </w:pPr>
      <w:r>
        <w:rPr>
          <w:rFonts w:ascii="Times New Roman"/>
          <w:b w:val="false"/>
          <w:i w:val="false"/>
          <w:color w:val="000000"/>
          <w:sz w:val="28"/>
        </w:rPr>
        <w:t>юридического лица:</w:t>
      </w:r>
    </w:p>
    <w:p>
      <w:pPr>
        <w:spacing w:after="0"/>
        <w:ind w:left="0"/>
        <w:jc w:val="both"/>
      </w:pPr>
      <w:r>
        <w:rPr>
          <w:rFonts w:ascii="Times New Roman"/>
          <w:b w:val="false"/>
          <w:i w:val="false"/>
          <w:color w:val="000000"/>
          <w:sz w:val="28"/>
        </w:rPr>
        <w:t>1. __________________________ ________________, ______________________</w:t>
      </w:r>
    </w:p>
    <w:p>
      <w:pPr>
        <w:spacing w:after="0"/>
        <w:ind w:left="0"/>
        <w:jc w:val="both"/>
      </w:pPr>
      <w:r>
        <w:rPr>
          <w:rFonts w:ascii="Times New Roman"/>
          <w:b w:val="false"/>
          <w:i w:val="false"/>
          <w:color w:val="000000"/>
          <w:sz w:val="28"/>
        </w:rPr>
        <w:t>(Фамилия, имя, отчество лица указанного в заявлении) индивидуальный</w:t>
      </w:r>
    </w:p>
    <w:p>
      <w:pPr>
        <w:spacing w:after="0"/>
        <w:ind w:left="0"/>
        <w:jc w:val="both"/>
      </w:pPr>
      <w:r>
        <w:rPr>
          <w:rFonts w:ascii="Times New Roman"/>
          <w:b w:val="false"/>
          <w:i w:val="false"/>
          <w:color w:val="000000"/>
          <w:sz w:val="28"/>
        </w:rPr>
        <w:t>идентификационный номер (подпись)</w:t>
      </w:r>
    </w:p>
    <w:p>
      <w:pPr>
        <w:spacing w:after="0"/>
        <w:ind w:left="0"/>
        <w:jc w:val="both"/>
      </w:pPr>
      <w:r>
        <w:rPr>
          <w:rFonts w:ascii="Times New Roman"/>
          <w:b w:val="false"/>
          <w:i w:val="false"/>
          <w:color w:val="000000"/>
          <w:sz w:val="28"/>
        </w:rPr>
        <w:t>Бизнес-идентификационный номер филиала или представительства*</w:t>
      </w:r>
    </w:p>
    <w:p>
      <w:pPr>
        <w:spacing w:after="0"/>
        <w:ind w:left="0"/>
        <w:jc w:val="both"/>
      </w:pPr>
      <w:r>
        <w:rPr>
          <w:rFonts w:ascii="Times New Roman"/>
          <w:b w:val="false"/>
          <w:i w:val="false"/>
          <w:color w:val="000000"/>
          <w:sz w:val="28"/>
        </w:rPr>
        <w:t>___________________________________</w:t>
      </w:r>
    </w:p>
    <w:p>
      <w:pPr>
        <w:spacing w:after="0"/>
        <w:ind w:left="0"/>
        <w:jc w:val="both"/>
      </w:pPr>
      <w:r>
        <w:rPr>
          <w:rFonts w:ascii="Times New Roman"/>
          <w:b w:val="false"/>
          <w:i w:val="false"/>
          <w:color w:val="000000"/>
          <w:sz w:val="28"/>
        </w:rPr>
        <w:t>2. __________________________ ________________, ______________________</w:t>
      </w:r>
    </w:p>
    <w:p>
      <w:pPr>
        <w:spacing w:after="0"/>
        <w:ind w:left="0"/>
        <w:jc w:val="both"/>
      </w:pPr>
      <w:r>
        <w:rPr>
          <w:rFonts w:ascii="Times New Roman"/>
          <w:b w:val="false"/>
          <w:i w:val="false"/>
          <w:color w:val="000000"/>
          <w:sz w:val="28"/>
        </w:rPr>
        <w:t>(Фамилия, имя, отчество лица указанного в заявлении)</w:t>
      </w:r>
    </w:p>
    <w:p>
      <w:pPr>
        <w:spacing w:after="0"/>
        <w:ind w:left="0"/>
        <w:jc w:val="both"/>
      </w:pPr>
      <w:r>
        <w:rPr>
          <w:rFonts w:ascii="Times New Roman"/>
          <w:b w:val="false"/>
          <w:i w:val="false"/>
          <w:color w:val="000000"/>
          <w:sz w:val="28"/>
        </w:rPr>
        <w:t>Индивидуальный идентификационный номер (подпись)</w:t>
      </w:r>
    </w:p>
    <w:p>
      <w:pPr>
        <w:spacing w:after="0"/>
        <w:ind w:left="0"/>
        <w:jc w:val="both"/>
      </w:pPr>
      <w:r>
        <w:rPr>
          <w:rFonts w:ascii="Times New Roman"/>
          <w:b w:val="false"/>
          <w:i w:val="false"/>
          <w:color w:val="000000"/>
          <w:sz w:val="28"/>
        </w:rPr>
        <w:t>Бизнес-идентификационный номер филиала или представительства*</w:t>
      </w:r>
    </w:p>
    <w:p>
      <w:pPr>
        <w:spacing w:after="0"/>
        <w:ind w:left="0"/>
        <w:jc w:val="both"/>
      </w:pPr>
      <w:r>
        <w:rPr>
          <w:rFonts w:ascii="Times New Roman"/>
          <w:b w:val="false"/>
          <w:i w:val="false"/>
          <w:color w:val="000000"/>
          <w:sz w:val="28"/>
        </w:rPr>
        <w:t>___________________________________________________________________*</w:t>
      </w:r>
    </w:p>
    <w:p>
      <w:pPr>
        <w:spacing w:after="0"/>
        <w:ind w:left="0"/>
        <w:jc w:val="both"/>
      </w:pPr>
      <w:r>
        <w:rPr>
          <w:rFonts w:ascii="Times New Roman"/>
          <w:b w:val="false"/>
          <w:i w:val="false"/>
          <w:color w:val="000000"/>
          <w:sz w:val="28"/>
        </w:rPr>
        <w:t>(При предоставлении доверенности от юридического лица на филиал</w:t>
      </w:r>
    </w:p>
    <w:p>
      <w:pPr>
        <w:spacing w:after="0"/>
        <w:ind w:left="0"/>
        <w:jc w:val="both"/>
      </w:pPr>
      <w:r>
        <w:rPr>
          <w:rFonts w:ascii="Times New Roman"/>
          <w:b w:val="false"/>
          <w:i w:val="false"/>
          <w:color w:val="000000"/>
          <w:sz w:val="28"/>
        </w:rPr>
        <w:t>или представительство)</w:t>
      </w:r>
    </w:p>
    <w:p>
      <w:pPr>
        <w:spacing w:after="0"/>
        <w:ind w:left="0"/>
        <w:jc w:val="both"/>
      </w:pPr>
      <w:r>
        <w:rPr>
          <w:rFonts w:ascii="Times New Roman"/>
          <w:b w:val="false"/>
          <w:i w:val="false"/>
          <w:color w:val="000000"/>
          <w:sz w:val="28"/>
        </w:rPr>
        <w:t>Представитель наделяется правом расписываться в соответствующих документах</w:t>
      </w:r>
    </w:p>
    <w:p>
      <w:pPr>
        <w:spacing w:after="0"/>
        <w:ind w:left="0"/>
        <w:jc w:val="both"/>
      </w:pPr>
      <w:r>
        <w:rPr>
          <w:rFonts w:ascii="Times New Roman"/>
          <w:b w:val="false"/>
          <w:i w:val="false"/>
          <w:color w:val="000000"/>
          <w:sz w:val="28"/>
        </w:rPr>
        <w:t>Национального удостоверяющего центра Республики Казахстан для исполнения</w:t>
      </w:r>
    </w:p>
    <w:p>
      <w:pPr>
        <w:spacing w:after="0"/>
        <w:ind w:left="0"/>
        <w:jc w:val="both"/>
      </w:pPr>
      <w:r>
        <w:rPr>
          <w:rFonts w:ascii="Times New Roman"/>
          <w:b w:val="false"/>
          <w:i w:val="false"/>
          <w:color w:val="000000"/>
          <w:sz w:val="28"/>
        </w:rPr>
        <w:t>поручений, определенных настоящей доверенностью.</w:t>
      </w:r>
    </w:p>
    <w:p>
      <w:pPr>
        <w:spacing w:after="0"/>
        <w:ind w:left="0"/>
        <w:jc w:val="both"/>
      </w:pPr>
      <w:r>
        <w:rPr>
          <w:rFonts w:ascii="Times New Roman"/>
          <w:b w:val="false"/>
          <w:i w:val="false"/>
          <w:color w:val="000000"/>
          <w:sz w:val="28"/>
        </w:rPr>
        <w:t>Руководитель ___________________________________________________</w:t>
      </w:r>
    </w:p>
    <w:p>
      <w:pPr>
        <w:spacing w:after="0"/>
        <w:ind w:left="0"/>
        <w:jc w:val="both"/>
      </w:pPr>
      <w:r>
        <w:rPr>
          <w:rFonts w:ascii="Times New Roman"/>
          <w:b w:val="false"/>
          <w:i w:val="false"/>
          <w:color w:val="000000"/>
          <w:sz w:val="28"/>
        </w:rPr>
        <w:t>(подпись) (фамилия, имя, отчество (при его наличии)</w:t>
      </w:r>
    </w:p>
    <w:p>
      <w:pPr>
        <w:spacing w:after="0"/>
        <w:ind w:left="0"/>
        <w:jc w:val="both"/>
      </w:pPr>
      <w:r>
        <w:rPr>
          <w:rFonts w:ascii="Times New Roman"/>
          <w:b w:val="false"/>
          <w:i w:val="false"/>
          <w:color w:val="000000"/>
          <w:sz w:val="28"/>
        </w:rPr>
        <w:t>Место для печати</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w:t>
            </w:r>
            <w:r>
              <w:br/>
            </w:r>
            <w:r>
              <w:rPr>
                <w:rFonts w:ascii="Times New Roman"/>
                <w:b w:val="false"/>
                <w:i w:val="false"/>
                <w:color w:val="000000"/>
                <w:sz w:val="20"/>
              </w:rPr>
              <w:t>к перечню основных требований</w:t>
            </w:r>
            <w:r>
              <w:br/>
            </w:r>
            <w:r>
              <w:rPr>
                <w:rFonts w:ascii="Times New Roman"/>
                <w:b w:val="false"/>
                <w:i w:val="false"/>
                <w:color w:val="000000"/>
                <w:sz w:val="20"/>
              </w:rPr>
              <w:t>к оказанию государственной услуги</w:t>
            </w:r>
            <w:r>
              <w:br/>
            </w:r>
            <w:r>
              <w:rPr>
                <w:rFonts w:ascii="Times New Roman"/>
                <w:b w:val="false"/>
                <w:i w:val="false"/>
                <w:color w:val="000000"/>
                <w:sz w:val="20"/>
              </w:rPr>
              <w:t>"Выдача и отзыв</w:t>
            </w:r>
            <w:r>
              <w:br/>
            </w:r>
            <w:r>
              <w:rPr>
                <w:rFonts w:ascii="Times New Roman"/>
                <w:b w:val="false"/>
                <w:i w:val="false"/>
                <w:color w:val="000000"/>
                <w:sz w:val="20"/>
              </w:rPr>
              <w:t>регистрационного свидетельства</w:t>
            </w:r>
            <w:r>
              <w:br/>
            </w:r>
            <w:r>
              <w:rPr>
                <w:rFonts w:ascii="Times New Roman"/>
                <w:b w:val="false"/>
                <w:i w:val="false"/>
                <w:color w:val="000000"/>
                <w:sz w:val="20"/>
              </w:rPr>
              <w:t>Национального</w:t>
            </w:r>
            <w:r>
              <w:br/>
            </w:r>
            <w:r>
              <w:rPr>
                <w:rFonts w:ascii="Times New Roman"/>
                <w:b w:val="false"/>
                <w:i w:val="false"/>
                <w:color w:val="000000"/>
                <w:sz w:val="20"/>
              </w:rPr>
              <w:t>удостоверяющего центра</w:t>
            </w:r>
            <w:r>
              <w:br/>
            </w:r>
            <w:r>
              <w:rPr>
                <w:rFonts w:ascii="Times New Roman"/>
                <w:b w:val="false"/>
                <w:i w:val="false"/>
                <w:color w:val="000000"/>
                <w:sz w:val="20"/>
              </w:rPr>
              <w:t>Республики Казахстан"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374" w:id="332"/>
    <w:p>
      <w:pPr>
        <w:spacing w:after="0"/>
        <w:ind w:left="0"/>
        <w:jc w:val="left"/>
      </w:pPr>
      <w:r>
        <w:rPr>
          <w:rFonts w:ascii="Times New Roman"/>
          <w:b/>
          <w:i w:val="false"/>
          <w:color w:val="000000"/>
        </w:rPr>
        <w:t xml:space="preserve"> Заявление на выдачу регистрационного свидетельства Национального удостоверяющего центра Республики Казахстан (для физического лица)</w:t>
      </w:r>
    </w:p>
    <w:bookmarkEnd w:id="33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Уникальный номер заявки: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Шаблон:</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SSL физического лица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Идентификационные данные заявителя</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Индивидуальный идентификационный номер: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Доменное имя: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Страна: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Адрес электронной почты: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Альтернативные доменные имена: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Дополнительная информация</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Хранилище: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Телефон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действия регистрационного свидетельства: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правилами применения регистрационных свидетельств подписчиков Национального удостоверяющего центра Республики Казахстан (Certificate Practice Statement) и политикой применения регистрационных свидетельств подписчиков Национального удостоверяющего центра Республики Казахстан (Certificate Policy) ознакомлен, возражений не имею.</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пользовательским соглашением Национального удостоверяющего центра Республики Казахстан ознакомлен и подтверждаю свое согласие на обработку моих персональных данных в целях получения государственной услуги и получения уведомлений на электронную почту.</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Данные о средствах электронной цифровой подписи, используемых для создания соответствующего закрытого ключа электронной цифровой подписи, обозначение стандарта алгоритма электронной цифровой подписи и длины открытого ключа: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Открытый ключ (длина -_____, алгоритм ___________): _______________</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Место для дополнительной информации: _______________</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обращения в некоммерческое акционерное общество</w:t>
            </w:r>
          </w:p>
          <w:p>
            <w:pPr>
              <w:spacing w:after="20"/>
              <w:ind w:left="20"/>
              <w:jc w:val="both"/>
            </w:pPr>
            <w:r>
              <w:rPr>
                <w:rFonts w:ascii="Times New Roman"/>
                <w:b w:val="false"/>
                <w:i w:val="false"/>
                <w:color w:val="000000"/>
                <w:sz w:val="20"/>
              </w:rPr>
              <w:t>"Государственная корпорация "Правительства для граждан" или к услугодателю:</w:t>
            </w:r>
          </w:p>
          <w:p>
            <w:pPr>
              <w:spacing w:after="20"/>
              <w:ind w:left="20"/>
              <w:jc w:val="both"/>
            </w:pPr>
            <w:r>
              <w:rPr>
                <w:rFonts w:ascii="Times New Roman"/>
                <w:b w:val="false"/>
                <w:i w:val="false"/>
                <w:color w:val="000000"/>
                <w:sz w:val="20"/>
              </w:rPr>
              <w:t>"____" ____________ 20___ год.</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Подпись физического лица (представителя физического лица): _______________________</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5</w:t>
            </w:r>
            <w:r>
              <w:br/>
            </w:r>
            <w:r>
              <w:rPr>
                <w:rFonts w:ascii="Times New Roman"/>
                <w:b w:val="false"/>
                <w:i w:val="false"/>
                <w:color w:val="000000"/>
                <w:sz w:val="20"/>
              </w:rPr>
              <w:t>к перечню основных требований</w:t>
            </w:r>
            <w:r>
              <w:br/>
            </w:r>
            <w:r>
              <w:rPr>
                <w:rFonts w:ascii="Times New Roman"/>
                <w:b w:val="false"/>
                <w:i w:val="false"/>
                <w:color w:val="000000"/>
                <w:sz w:val="20"/>
              </w:rPr>
              <w:t>к оказанию государственной услуги</w:t>
            </w:r>
            <w:r>
              <w:br/>
            </w:r>
            <w:r>
              <w:rPr>
                <w:rFonts w:ascii="Times New Roman"/>
                <w:b w:val="false"/>
                <w:i w:val="false"/>
                <w:color w:val="000000"/>
                <w:sz w:val="20"/>
              </w:rPr>
              <w:t>"Выдача и отзыв</w:t>
            </w:r>
            <w:r>
              <w:br/>
            </w:r>
            <w:r>
              <w:rPr>
                <w:rFonts w:ascii="Times New Roman"/>
                <w:b w:val="false"/>
                <w:i w:val="false"/>
                <w:color w:val="000000"/>
                <w:sz w:val="20"/>
              </w:rPr>
              <w:t>регистрационного свидетельства</w:t>
            </w:r>
            <w:r>
              <w:br/>
            </w:r>
            <w:r>
              <w:rPr>
                <w:rFonts w:ascii="Times New Roman"/>
                <w:b w:val="false"/>
                <w:i w:val="false"/>
                <w:color w:val="000000"/>
                <w:sz w:val="20"/>
              </w:rPr>
              <w:t>Национального</w:t>
            </w:r>
            <w:r>
              <w:br/>
            </w:r>
            <w:r>
              <w:rPr>
                <w:rFonts w:ascii="Times New Roman"/>
                <w:b w:val="false"/>
                <w:i w:val="false"/>
                <w:color w:val="000000"/>
                <w:sz w:val="20"/>
              </w:rPr>
              <w:t>удостоверяющего центра</w:t>
            </w:r>
            <w:r>
              <w:br/>
            </w:r>
            <w:r>
              <w:rPr>
                <w:rFonts w:ascii="Times New Roman"/>
                <w:b w:val="false"/>
                <w:i w:val="false"/>
                <w:color w:val="000000"/>
                <w:sz w:val="20"/>
              </w:rPr>
              <w:t>Республики Казахстан"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377" w:id="333"/>
    <w:p>
      <w:pPr>
        <w:spacing w:after="0"/>
        <w:ind w:left="0"/>
        <w:jc w:val="left"/>
      </w:pPr>
      <w:r>
        <w:rPr>
          <w:rFonts w:ascii="Times New Roman"/>
          <w:b/>
          <w:i w:val="false"/>
          <w:color w:val="000000"/>
        </w:rPr>
        <w:t xml:space="preserve"> Заявление на выдачу регистрационного свидетельства Национального удостоверяющего центра Республики Казахстан (для юридического лица или совместного предпринимательства)</w:t>
      </w:r>
    </w:p>
    <w:bookmarkEnd w:id="33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Уникальный номер заявки: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Шаблон: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Участник ИС Казначейство-Клиент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Идентификационные данные заявителя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Бизнес-идентификационный номер: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Название организации: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индивидуальный идентификационный номер: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Имя: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Фамилия: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Отчество: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Страна: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Адрес электронной почты: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Роль: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Код клиента: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Дополнительная информация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Хранилище: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Телефон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действия регистрационного свидетельства: _______________</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правилами применения регистрационных свидетельств подписчиков Национального удостоверяющего центра Республики Казахстан (Certificate Practice Statement) и политикой применения регистрационных свидетельств подписчиков Национального удостоверяющего центра Республики Казахстан (Certificate Policy) ознакомлен, возражений не имею.</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пользовательским соглашением Национального удостоверяющего центра Республики Казахстан ознакомлен и подтверждаю свое согласие на обработку моих персональных данных в целях получения государственной услуги и получения уведомлений на электронную почту.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Данные о средствах электронной цифровой подписи, используемых для создания соответствующего закрытого ключа электронной цифровой подписи, обозначение стандарта алгоритма электронной цифровой подписи и длины открытого ключа: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Открытый ключ (длина -_____, алгоритм ___________): _______________</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Место для дополнительной информации: _______________</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обращения в некоммерческое акционерное общество</w:t>
            </w:r>
          </w:p>
          <w:p>
            <w:pPr>
              <w:spacing w:after="20"/>
              <w:ind w:left="20"/>
              <w:jc w:val="both"/>
            </w:pPr>
            <w:r>
              <w:rPr>
                <w:rFonts w:ascii="Times New Roman"/>
                <w:b w:val="false"/>
                <w:i w:val="false"/>
                <w:color w:val="000000"/>
                <w:sz w:val="20"/>
              </w:rPr>
              <w:t>"Государственная корпорация "Правительства для граждан" или к услугодателю:</w:t>
            </w:r>
          </w:p>
          <w:p>
            <w:pPr>
              <w:spacing w:after="20"/>
              <w:ind w:left="20"/>
              <w:jc w:val="both"/>
            </w:pPr>
            <w:r>
              <w:rPr>
                <w:rFonts w:ascii="Times New Roman"/>
                <w:b w:val="false"/>
                <w:i w:val="false"/>
                <w:color w:val="000000"/>
                <w:sz w:val="20"/>
              </w:rPr>
              <w:t>"____" ___________ 20___ год.</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Подпись представителя юридического лица или совместного предпринимательства: ________</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6</w:t>
            </w:r>
            <w:r>
              <w:br/>
            </w:r>
            <w:r>
              <w:rPr>
                <w:rFonts w:ascii="Times New Roman"/>
                <w:b w:val="false"/>
                <w:i w:val="false"/>
                <w:color w:val="000000"/>
                <w:sz w:val="20"/>
              </w:rPr>
              <w:t>к перечню основных требований</w:t>
            </w:r>
            <w:r>
              <w:br/>
            </w:r>
            <w:r>
              <w:rPr>
                <w:rFonts w:ascii="Times New Roman"/>
                <w:b w:val="false"/>
                <w:i w:val="false"/>
                <w:color w:val="000000"/>
                <w:sz w:val="20"/>
              </w:rPr>
              <w:t>к оказанию государственной услуги</w:t>
            </w:r>
            <w:r>
              <w:br/>
            </w:r>
            <w:r>
              <w:rPr>
                <w:rFonts w:ascii="Times New Roman"/>
                <w:b w:val="false"/>
                <w:i w:val="false"/>
                <w:color w:val="000000"/>
                <w:sz w:val="20"/>
              </w:rPr>
              <w:t>"Выдача и отзыв</w:t>
            </w:r>
            <w:r>
              <w:br/>
            </w:r>
            <w:r>
              <w:rPr>
                <w:rFonts w:ascii="Times New Roman"/>
                <w:b w:val="false"/>
                <w:i w:val="false"/>
                <w:color w:val="000000"/>
                <w:sz w:val="20"/>
              </w:rPr>
              <w:t>регистрационного свидетельства</w:t>
            </w:r>
            <w:r>
              <w:br/>
            </w:r>
            <w:r>
              <w:rPr>
                <w:rFonts w:ascii="Times New Roman"/>
                <w:b w:val="false"/>
                <w:i w:val="false"/>
                <w:color w:val="000000"/>
                <w:sz w:val="20"/>
              </w:rPr>
              <w:t>Национального</w:t>
            </w:r>
            <w:r>
              <w:br/>
            </w:r>
            <w:r>
              <w:rPr>
                <w:rFonts w:ascii="Times New Roman"/>
                <w:b w:val="false"/>
                <w:i w:val="false"/>
                <w:color w:val="000000"/>
                <w:sz w:val="20"/>
              </w:rPr>
              <w:t>удостоверяющего центра</w:t>
            </w:r>
            <w:r>
              <w:br/>
            </w:r>
            <w:r>
              <w:rPr>
                <w:rFonts w:ascii="Times New Roman"/>
                <w:b w:val="false"/>
                <w:i w:val="false"/>
                <w:color w:val="000000"/>
                <w:sz w:val="20"/>
              </w:rPr>
              <w:t>Республики Казахстан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380" w:id="334"/>
    <w:p>
      <w:pPr>
        <w:spacing w:after="0"/>
        <w:ind w:left="0"/>
        <w:jc w:val="left"/>
      </w:pPr>
      <w:r>
        <w:rPr>
          <w:rFonts w:ascii="Times New Roman"/>
          <w:b/>
          <w:i w:val="false"/>
          <w:color w:val="000000"/>
        </w:rPr>
        <w:t xml:space="preserve"> Заявление на отзыв регистрационного свидетельства Национального удостоверяющего центра Республики Казахстан (для физического лица)</w:t>
      </w:r>
    </w:p>
    <w:bookmarkEnd w:id="334"/>
    <w:p>
      <w:pPr>
        <w:spacing w:after="0"/>
        <w:ind w:left="0"/>
        <w:jc w:val="both"/>
      </w:pPr>
      <w:bookmarkStart w:name="z381" w:id="335"/>
      <w:r>
        <w:rPr>
          <w:rFonts w:ascii="Times New Roman"/>
          <w:b w:val="false"/>
          <w:i w:val="false"/>
          <w:color w:val="000000"/>
          <w:sz w:val="28"/>
        </w:rPr>
        <w:t>
      Идентификационные данные физического лица:</w:t>
      </w:r>
    </w:p>
    <w:bookmarkEnd w:id="335"/>
    <w:p>
      <w:pPr>
        <w:spacing w:after="0"/>
        <w:ind w:left="0"/>
        <w:jc w:val="both"/>
      </w:pPr>
      <w:r>
        <w:rPr>
          <w:rFonts w:ascii="Times New Roman"/>
          <w:b w:val="false"/>
          <w:i w:val="false"/>
          <w:color w:val="000000"/>
          <w:sz w:val="28"/>
        </w:rPr>
        <w:t>Индивидуальный идентификационный номер:</w:t>
      </w:r>
    </w:p>
    <w:p>
      <w:pPr>
        <w:spacing w:after="0"/>
        <w:ind w:left="0"/>
        <w:jc w:val="both"/>
      </w:pPr>
      <w:r>
        <w:rPr>
          <w:rFonts w:ascii="Times New Roman"/>
          <w:b w:val="false"/>
          <w:i w:val="false"/>
          <w:color w:val="000000"/>
          <w:sz w:val="28"/>
        </w:rPr>
        <w:t>_______________________________________________________________</w:t>
      </w:r>
    </w:p>
    <w:p>
      <w:pPr>
        <w:spacing w:after="0"/>
        <w:ind w:left="0"/>
        <w:jc w:val="both"/>
      </w:pPr>
      <w:r>
        <w:rPr>
          <w:rFonts w:ascii="Times New Roman"/>
          <w:b w:val="false"/>
          <w:i w:val="false"/>
          <w:color w:val="000000"/>
          <w:sz w:val="28"/>
        </w:rPr>
        <w:t>Фамилия: ______________________________________________________</w:t>
      </w:r>
    </w:p>
    <w:p>
      <w:pPr>
        <w:spacing w:after="0"/>
        <w:ind w:left="0"/>
        <w:jc w:val="both"/>
      </w:pPr>
      <w:r>
        <w:rPr>
          <w:rFonts w:ascii="Times New Roman"/>
          <w:b w:val="false"/>
          <w:i w:val="false"/>
          <w:color w:val="000000"/>
          <w:sz w:val="28"/>
        </w:rPr>
        <w:t>Имя: __________________________________________________________</w:t>
      </w:r>
    </w:p>
    <w:p>
      <w:pPr>
        <w:spacing w:after="0"/>
        <w:ind w:left="0"/>
        <w:jc w:val="both"/>
      </w:pPr>
      <w:r>
        <w:rPr>
          <w:rFonts w:ascii="Times New Roman"/>
          <w:b w:val="false"/>
          <w:i w:val="false"/>
          <w:color w:val="000000"/>
          <w:sz w:val="28"/>
        </w:rPr>
        <w:t>Отчество (при его наличии): ______________________________________</w:t>
      </w:r>
    </w:p>
    <w:p>
      <w:pPr>
        <w:spacing w:after="0"/>
        <w:ind w:left="0"/>
        <w:jc w:val="both"/>
      </w:pPr>
      <w:r>
        <w:rPr>
          <w:rFonts w:ascii="Times New Roman"/>
          <w:b w:val="false"/>
          <w:i w:val="false"/>
          <w:color w:val="000000"/>
          <w:sz w:val="28"/>
        </w:rPr>
        <w:t>Адрес электронной почты:________________________________________</w:t>
      </w:r>
    </w:p>
    <w:p>
      <w:pPr>
        <w:spacing w:after="0"/>
        <w:ind w:left="0"/>
        <w:jc w:val="both"/>
      </w:pPr>
      <w:r>
        <w:rPr>
          <w:rFonts w:ascii="Times New Roman"/>
          <w:b w:val="false"/>
          <w:i w:val="false"/>
          <w:color w:val="000000"/>
          <w:sz w:val="28"/>
        </w:rPr>
        <w:t>Телефон:_______________________________________________________</w:t>
      </w:r>
    </w:p>
    <w:p>
      <w:pPr>
        <w:spacing w:after="0"/>
        <w:ind w:left="0"/>
        <w:jc w:val="both"/>
      </w:pPr>
      <w:r>
        <w:rPr>
          <w:rFonts w:ascii="Times New Roman"/>
          <w:b w:val="false"/>
          <w:i w:val="false"/>
          <w:color w:val="000000"/>
          <w:sz w:val="28"/>
        </w:rPr>
        <w:t>Идентификационные данные регистрационного свидетельства:</w:t>
      </w:r>
    </w:p>
    <w:p>
      <w:pPr>
        <w:spacing w:after="0"/>
        <w:ind w:left="0"/>
        <w:jc w:val="both"/>
      </w:pPr>
      <w:r>
        <w:rPr>
          <w:rFonts w:ascii="Times New Roman"/>
          <w:b w:val="false"/>
          <w:i w:val="false"/>
          <w:color w:val="000000"/>
          <w:sz w:val="28"/>
        </w:rPr>
        <w:t>Шаблон (-ы): ___________________________________________________</w:t>
      </w:r>
    </w:p>
    <w:p>
      <w:pPr>
        <w:spacing w:after="0"/>
        <w:ind w:left="0"/>
        <w:jc w:val="both"/>
      </w:pPr>
      <w:r>
        <w:rPr>
          <w:rFonts w:ascii="Times New Roman"/>
          <w:b w:val="false"/>
          <w:i w:val="false"/>
          <w:color w:val="000000"/>
          <w:sz w:val="28"/>
        </w:rPr>
        <w:t>Серийный(-ые) номер (-а): ________________________________________</w:t>
      </w:r>
    </w:p>
    <w:p>
      <w:pPr>
        <w:spacing w:after="0"/>
        <w:ind w:left="0"/>
        <w:jc w:val="both"/>
      </w:pPr>
      <w:r>
        <w:rPr>
          <w:rFonts w:ascii="Times New Roman"/>
          <w:b w:val="false"/>
          <w:i w:val="false"/>
          <w:color w:val="000000"/>
          <w:sz w:val="28"/>
        </w:rPr>
        <w:t>Дата (-ы) выдачи: ________________________________________________</w:t>
      </w:r>
    </w:p>
    <w:p>
      <w:pPr>
        <w:spacing w:after="0"/>
        <w:ind w:left="0"/>
        <w:jc w:val="both"/>
      </w:pPr>
      <w:r>
        <w:rPr>
          <w:rFonts w:ascii="Times New Roman"/>
          <w:b w:val="false"/>
          <w:i w:val="false"/>
          <w:color w:val="000000"/>
          <w:sz w:val="28"/>
        </w:rPr>
        <w:t>С пользовательским соглашением Национального удостоверяющего центра</w:t>
      </w:r>
    </w:p>
    <w:p>
      <w:pPr>
        <w:spacing w:after="0"/>
        <w:ind w:left="0"/>
        <w:jc w:val="both"/>
      </w:pPr>
      <w:r>
        <w:rPr>
          <w:rFonts w:ascii="Times New Roman"/>
          <w:b w:val="false"/>
          <w:i w:val="false"/>
          <w:color w:val="000000"/>
          <w:sz w:val="28"/>
        </w:rPr>
        <w:t>Республики Казахстан ознакомлен и подтверждаю свое согласие на обработку</w:t>
      </w:r>
    </w:p>
    <w:p>
      <w:pPr>
        <w:spacing w:after="0"/>
        <w:ind w:left="0"/>
        <w:jc w:val="both"/>
      </w:pPr>
      <w:r>
        <w:rPr>
          <w:rFonts w:ascii="Times New Roman"/>
          <w:b w:val="false"/>
          <w:i w:val="false"/>
          <w:color w:val="000000"/>
          <w:sz w:val="28"/>
        </w:rPr>
        <w:t>моих персональных данных в целях получения государственной услуги</w:t>
      </w:r>
    </w:p>
    <w:p>
      <w:pPr>
        <w:spacing w:after="0"/>
        <w:ind w:left="0"/>
        <w:jc w:val="both"/>
      </w:pPr>
      <w:r>
        <w:rPr>
          <w:rFonts w:ascii="Times New Roman"/>
          <w:b w:val="false"/>
          <w:i w:val="false"/>
          <w:color w:val="000000"/>
          <w:sz w:val="28"/>
        </w:rPr>
        <w:t>и получения уведомлений на электронную почту.</w:t>
      </w:r>
    </w:p>
    <w:p>
      <w:pPr>
        <w:spacing w:after="0"/>
        <w:ind w:left="0"/>
        <w:jc w:val="both"/>
      </w:pPr>
      <w:r>
        <w:rPr>
          <w:rFonts w:ascii="Times New Roman"/>
          <w:b w:val="false"/>
          <w:i w:val="false"/>
          <w:color w:val="000000"/>
          <w:sz w:val="28"/>
        </w:rPr>
        <w:t>Дата обращения в некоммерческое акционерное общество "Государственная</w:t>
      </w:r>
    </w:p>
    <w:p>
      <w:pPr>
        <w:spacing w:after="0"/>
        <w:ind w:left="0"/>
        <w:jc w:val="both"/>
      </w:pPr>
      <w:r>
        <w:rPr>
          <w:rFonts w:ascii="Times New Roman"/>
          <w:b w:val="false"/>
          <w:i w:val="false"/>
          <w:color w:val="000000"/>
          <w:sz w:val="28"/>
        </w:rPr>
        <w:t xml:space="preserve">корпорация "Правительства для граждан" или к услугодателю. </w:t>
      </w:r>
    </w:p>
    <w:p>
      <w:pPr>
        <w:spacing w:after="0"/>
        <w:ind w:left="0"/>
        <w:jc w:val="both"/>
      </w:pPr>
      <w:r>
        <w:rPr>
          <w:rFonts w:ascii="Times New Roman"/>
          <w:b w:val="false"/>
          <w:i w:val="false"/>
          <w:color w:val="000000"/>
          <w:sz w:val="28"/>
        </w:rPr>
        <w:t>"___" ______________ 20 __г.</w:t>
      </w:r>
    </w:p>
    <w:p>
      <w:pPr>
        <w:spacing w:after="0"/>
        <w:ind w:left="0"/>
        <w:jc w:val="both"/>
      </w:pPr>
      <w:r>
        <w:rPr>
          <w:rFonts w:ascii="Times New Roman"/>
          <w:b w:val="false"/>
          <w:i w:val="false"/>
          <w:color w:val="000000"/>
          <w:sz w:val="28"/>
        </w:rPr>
        <w:t>Подпись физического лица (представителя физического лица) 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7</w:t>
            </w:r>
            <w:r>
              <w:br/>
            </w:r>
            <w:r>
              <w:rPr>
                <w:rFonts w:ascii="Times New Roman"/>
                <w:b w:val="false"/>
                <w:i w:val="false"/>
                <w:color w:val="000000"/>
                <w:sz w:val="20"/>
              </w:rPr>
              <w:t>к перечню основных требований</w:t>
            </w:r>
            <w:r>
              <w:br/>
            </w:r>
            <w:r>
              <w:rPr>
                <w:rFonts w:ascii="Times New Roman"/>
                <w:b w:val="false"/>
                <w:i w:val="false"/>
                <w:color w:val="000000"/>
                <w:sz w:val="20"/>
              </w:rPr>
              <w:t>к оказанию государственной услуги</w:t>
            </w:r>
            <w:r>
              <w:br/>
            </w:r>
            <w:r>
              <w:rPr>
                <w:rFonts w:ascii="Times New Roman"/>
                <w:b w:val="false"/>
                <w:i w:val="false"/>
                <w:color w:val="000000"/>
                <w:sz w:val="20"/>
              </w:rPr>
              <w:t>"Выдача и отзыв</w:t>
            </w:r>
            <w:r>
              <w:br/>
            </w:r>
            <w:r>
              <w:rPr>
                <w:rFonts w:ascii="Times New Roman"/>
                <w:b w:val="false"/>
                <w:i w:val="false"/>
                <w:color w:val="000000"/>
                <w:sz w:val="20"/>
              </w:rPr>
              <w:t>регистрационного свидетельства</w:t>
            </w:r>
            <w:r>
              <w:br/>
            </w:r>
            <w:r>
              <w:rPr>
                <w:rFonts w:ascii="Times New Roman"/>
                <w:b w:val="false"/>
                <w:i w:val="false"/>
                <w:color w:val="000000"/>
                <w:sz w:val="20"/>
              </w:rPr>
              <w:t>Национального</w:t>
            </w:r>
            <w:r>
              <w:br/>
            </w:r>
            <w:r>
              <w:rPr>
                <w:rFonts w:ascii="Times New Roman"/>
                <w:b w:val="false"/>
                <w:i w:val="false"/>
                <w:color w:val="000000"/>
                <w:sz w:val="20"/>
              </w:rPr>
              <w:t>удостоверяющего центра</w:t>
            </w:r>
            <w:r>
              <w:br/>
            </w:r>
            <w:r>
              <w:rPr>
                <w:rFonts w:ascii="Times New Roman"/>
                <w:b w:val="false"/>
                <w:i w:val="false"/>
                <w:color w:val="000000"/>
                <w:sz w:val="20"/>
              </w:rPr>
              <w:t>Республики Казахстан"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384" w:id="336"/>
    <w:p>
      <w:pPr>
        <w:spacing w:after="0"/>
        <w:ind w:left="0"/>
        <w:jc w:val="left"/>
      </w:pPr>
      <w:r>
        <w:rPr>
          <w:rFonts w:ascii="Times New Roman"/>
          <w:b/>
          <w:i w:val="false"/>
          <w:color w:val="000000"/>
        </w:rPr>
        <w:t xml:space="preserve"> Заявление на отзыв регистрационного свидетельства Национального удостоверяющего центра Республики Казахстан (для юридического лица или совместного предпринимательства)</w:t>
      </w:r>
    </w:p>
    <w:bookmarkEnd w:id="336"/>
    <w:p>
      <w:pPr>
        <w:spacing w:after="0"/>
        <w:ind w:left="0"/>
        <w:jc w:val="both"/>
      </w:pPr>
      <w:bookmarkStart w:name="z385" w:id="337"/>
      <w:r>
        <w:rPr>
          <w:rFonts w:ascii="Times New Roman"/>
          <w:b w:val="false"/>
          <w:i w:val="false"/>
          <w:color w:val="000000"/>
          <w:sz w:val="28"/>
        </w:rPr>
        <w:t>
      Идентификационные данные:</w:t>
      </w:r>
    </w:p>
    <w:bookmarkEnd w:id="337"/>
    <w:p>
      <w:pPr>
        <w:spacing w:after="0"/>
        <w:ind w:left="0"/>
        <w:jc w:val="both"/>
      </w:pPr>
      <w:r>
        <w:rPr>
          <w:rFonts w:ascii="Times New Roman"/>
          <w:b w:val="false"/>
          <w:i w:val="false"/>
          <w:color w:val="000000"/>
          <w:sz w:val="28"/>
        </w:rPr>
        <w:t>Бизнес-идентификационный номер:</w:t>
      </w:r>
    </w:p>
    <w:p>
      <w:pPr>
        <w:spacing w:after="0"/>
        <w:ind w:left="0"/>
        <w:jc w:val="both"/>
      </w:pPr>
      <w:r>
        <w:rPr>
          <w:rFonts w:ascii="Times New Roman"/>
          <w:b w:val="false"/>
          <w:i w:val="false"/>
          <w:color w:val="000000"/>
          <w:sz w:val="28"/>
        </w:rPr>
        <w:t>_______________________________________________________________</w:t>
      </w:r>
    </w:p>
    <w:p>
      <w:pPr>
        <w:spacing w:after="0"/>
        <w:ind w:left="0"/>
        <w:jc w:val="both"/>
      </w:pPr>
      <w:r>
        <w:rPr>
          <w:rFonts w:ascii="Times New Roman"/>
          <w:b w:val="false"/>
          <w:i w:val="false"/>
          <w:color w:val="000000"/>
          <w:sz w:val="28"/>
        </w:rPr>
        <w:t>Наименование организации или совместного предпринимательства:</w:t>
      </w:r>
    </w:p>
    <w:p>
      <w:pPr>
        <w:spacing w:after="0"/>
        <w:ind w:left="0"/>
        <w:jc w:val="both"/>
      </w:pPr>
      <w:r>
        <w:rPr>
          <w:rFonts w:ascii="Times New Roman"/>
          <w:b w:val="false"/>
          <w:i w:val="false"/>
          <w:color w:val="000000"/>
          <w:sz w:val="28"/>
        </w:rPr>
        <w:t>_______________________________________________________________</w:t>
      </w:r>
    </w:p>
    <w:p>
      <w:pPr>
        <w:spacing w:after="0"/>
        <w:ind w:left="0"/>
        <w:jc w:val="both"/>
      </w:pPr>
      <w:r>
        <w:rPr>
          <w:rFonts w:ascii="Times New Roman"/>
          <w:b w:val="false"/>
          <w:i w:val="false"/>
          <w:color w:val="000000"/>
          <w:sz w:val="28"/>
        </w:rPr>
        <w:t>Индивидуальный идентификационный номер:</w:t>
      </w:r>
    </w:p>
    <w:p>
      <w:pPr>
        <w:spacing w:after="0"/>
        <w:ind w:left="0"/>
        <w:jc w:val="both"/>
      </w:pPr>
      <w:r>
        <w:rPr>
          <w:rFonts w:ascii="Times New Roman"/>
          <w:b w:val="false"/>
          <w:i w:val="false"/>
          <w:color w:val="000000"/>
          <w:sz w:val="28"/>
        </w:rPr>
        <w:t>_______________________________________________________________</w:t>
      </w:r>
    </w:p>
    <w:p>
      <w:pPr>
        <w:spacing w:after="0"/>
        <w:ind w:left="0"/>
        <w:jc w:val="both"/>
      </w:pPr>
      <w:r>
        <w:rPr>
          <w:rFonts w:ascii="Times New Roman"/>
          <w:b w:val="false"/>
          <w:i w:val="false"/>
          <w:color w:val="000000"/>
          <w:sz w:val="28"/>
        </w:rPr>
        <w:t>Фамилия: ______________________________________________________</w:t>
      </w:r>
    </w:p>
    <w:p>
      <w:pPr>
        <w:spacing w:after="0"/>
        <w:ind w:left="0"/>
        <w:jc w:val="both"/>
      </w:pPr>
      <w:r>
        <w:rPr>
          <w:rFonts w:ascii="Times New Roman"/>
          <w:b w:val="false"/>
          <w:i w:val="false"/>
          <w:color w:val="000000"/>
          <w:sz w:val="28"/>
        </w:rPr>
        <w:t>Имя: __________________________________________________________</w:t>
      </w:r>
    </w:p>
    <w:p>
      <w:pPr>
        <w:spacing w:after="0"/>
        <w:ind w:left="0"/>
        <w:jc w:val="both"/>
      </w:pPr>
      <w:r>
        <w:rPr>
          <w:rFonts w:ascii="Times New Roman"/>
          <w:b w:val="false"/>
          <w:i w:val="false"/>
          <w:color w:val="000000"/>
          <w:sz w:val="28"/>
        </w:rPr>
        <w:t>Отчество (при его наличии): ______________________________________</w:t>
      </w:r>
    </w:p>
    <w:p>
      <w:pPr>
        <w:spacing w:after="0"/>
        <w:ind w:left="0"/>
        <w:jc w:val="both"/>
      </w:pPr>
      <w:r>
        <w:rPr>
          <w:rFonts w:ascii="Times New Roman"/>
          <w:b w:val="false"/>
          <w:i w:val="false"/>
          <w:color w:val="000000"/>
          <w:sz w:val="28"/>
        </w:rPr>
        <w:t>Телефон: ______________________________________________________</w:t>
      </w:r>
    </w:p>
    <w:p>
      <w:pPr>
        <w:spacing w:after="0"/>
        <w:ind w:left="0"/>
        <w:jc w:val="both"/>
      </w:pPr>
      <w:r>
        <w:rPr>
          <w:rFonts w:ascii="Times New Roman"/>
          <w:b w:val="false"/>
          <w:i w:val="false"/>
          <w:color w:val="000000"/>
          <w:sz w:val="28"/>
        </w:rPr>
        <w:t>Идентификационные данные регистрационных свидетельств:</w:t>
      </w:r>
    </w:p>
    <w:p>
      <w:pPr>
        <w:spacing w:after="0"/>
        <w:ind w:left="0"/>
        <w:jc w:val="both"/>
      </w:pPr>
      <w:r>
        <w:rPr>
          <w:rFonts w:ascii="Times New Roman"/>
          <w:b w:val="false"/>
          <w:i w:val="false"/>
          <w:color w:val="000000"/>
          <w:sz w:val="28"/>
        </w:rPr>
        <w:t>Шаблон (-ы): ___________________________________________________</w:t>
      </w:r>
    </w:p>
    <w:p>
      <w:pPr>
        <w:spacing w:after="0"/>
        <w:ind w:left="0"/>
        <w:jc w:val="both"/>
      </w:pPr>
      <w:r>
        <w:rPr>
          <w:rFonts w:ascii="Times New Roman"/>
          <w:b w:val="false"/>
          <w:i w:val="false"/>
          <w:color w:val="000000"/>
          <w:sz w:val="28"/>
        </w:rPr>
        <w:t>Серийный(-ые) номер (-а): _______________________________________</w:t>
      </w:r>
    </w:p>
    <w:p>
      <w:pPr>
        <w:spacing w:after="0"/>
        <w:ind w:left="0"/>
        <w:jc w:val="both"/>
      </w:pPr>
      <w:r>
        <w:rPr>
          <w:rFonts w:ascii="Times New Roman"/>
          <w:b w:val="false"/>
          <w:i w:val="false"/>
          <w:color w:val="000000"/>
          <w:sz w:val="28"/>
        </w:rPr>
        <w:t>Дата (-ы) выдачи: _______________________________________________</w:t>
      </w:r>
    </w:p>
    <w:p>
      <w:pPr>
        <w:spacing w:after="0"/>
        <w:ind w:left="0"/>
        <w:jc w:val="both"/>
      </w:pPr>
      <w:r>
        <w:rPr>
          <w:rFonts w:ascii="Times New Roman"/>
          <w:b w:val="false"/>
          <w:i w:val="false"/>
          <w:color w:val="000000"/>
          <w:sz w:val="28"/>
        </w:rPr>
        <w:t>С пользовательским соглашением Национального удостоверяющего центра</w:t>
      </w:r>
    </w:p>
    <w:p>
      <w:pPr>
        <w:spacing w:after="0"/>
        <w:ind w:left="0"/>
        <w:jc w:val="both"/>
      </w:pPr>
      <w:r>
        <w:rPr>
          <w:rFonts w:ascii="Times New Roman"/>
          <w:b w:val="false"/>
          <w:i w:val="false"/>
          <w:color w:val="000000"/>
          <w:sz w:val="28"/>
        </w:rPr>
        <w:t>Республики Казахстан ознакомлен и подтверждаю свое согласие на обработку</w:t>
      </w:r>
    </w:p>
    <w:p>
      <w:pPr>
        <w:spacing w:after="0"/>
        <w:ind w:left="0"/>
        <w:jc w:val="both"/>
      </w:pPr>
      <w:r>
        <w:rPr>
          <w:rFonts w:ascii="Times New Roman"/>
          <w:b w:val="false"/>
          <w:i w:val="false"/>
          <w:color w:val="000000"/>
          <w:sz w:val="28"/>
        </w:rPr>
        <w:t>моих персональных данных в целях получения государственной услуги</w:t>
      </w:r>
    </w:p>
    <w:p>
      <w:pPr>
        <w:spacing w:after="0"/>
        <w:ind w:left="0"/>
        <w:jc w:val="both"/>
      </w:pPr>
      <w:r>
        <w:rPr>
          <w:rFonts w:ascii="Times New Roman"/>
          <w:b w:val="false"/>
          <w:i w:val="false"/>
          <w:color w:val="000000"/>
          <w:sz w:val="28"/>
        </w:rPr>
        <w:t>и получения уведомлений на электронную почту.</w:t>
      </w:r>
    </w:p>
    <w:p>
      <w:pPr>
        <w:spacing w:after="0"/>
        <w:ind w:left="0"/>
        <w:jc w:val="both"/>
      </w:pPr>
      <w:r>
        <w:rPr>
          <w:rFonts w:ascii="Times New Roman"/>
          <w:b w:val="false"/>
          <w:i w:val="false"/>
          <w:color w:val="000000"/>
          <w:sz w:val="28"/>
        </w:rPr>
        <w:t>Дата обращения в некоммерческое акционерное общество "Государственная</w:t>
      </w:r>
    </w:p>
    <w:p>
      <w:pPr>
        <w:spacing w:after="0"/>
        <w:ind w:left="0"/>
        <w:jc w:val="both"/>
      </w:pPr>
      <w:r>
        <w:rPr>
          <w:rFonts w:ascii="Times New Roman"/>
          <w:b w:val="false"/>
          <w:i w:val="false"/>
          <w:color w:val="000000"/>
          <w:sz w:val="28"/>
        </w:rPr>
        <w:t>корпорация "Правительства для граждан" или к услугодателю.</w:t>
      </w:r>
    </w:p>
    <w:p>
      <w:pPr>
        <w:spacing w:after="0"/>
        <w:ind w:left="0"/>
        <w:jc w:val="both"/>
      </w:pPr>
      <w:r>
        <w:rPr>
          <w:rFonts w:ascii="Times New Roman"/>
          <w:b w:val="false"/>
          <w:i w:val="false"/>
          <w:color w:val="000000"/>
          <w:sz w:val="28"/>
        </w:rPr>
        <w:t>"___" ______________ 20 __года.</w:t>
      </w:r>
    </w:p>
    <w:p>
      <w:pPr>
        <w:spacing w:after="0"/>
        <w:ind w:left="0"/>
        <w:jc w:val="both"/>
      </w:pPr>
      <w:r>
        <w:rPr>
          <w:rFonts w:ascii="Times New Roman"/>
          <w:b w:val="false"/>
          <w:i w:val="false"/>
          <w:color w:val="000000"/>
          <w:sz w:val="28"/>
        </w:rPr>
        <w:t>Подпись представителя юридического лица или совместного предпринимательства</w:t>
      </w:r>
    </w:p>
    <w:p>
      <w:pPr>
        <w:spacing w:after="0"/>
        <w:ind w:left="0"/>
        <w:jc w:val="both"/>
      </w:pPr>
      <w:r>
        <w:rPr>
          <w:rFonts w:ascii="Times New Roman"/>
          <w:b w:val="false"/>
          <w:i w:val="false"/>
          <w:color w:val="000000"/>
          <w:sz w:val="28"/>
        </w:rPr>
        <w:t>____________________________________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8</w:t>
            </w:r>
            <w:r>
              <w:br/>
            </w:r>
            <w:r>
              <w:rPr>
                <w:rFonts w:ascii="Times New Roman"/>
                <w:b w:val="false"/>
                <w:i w:val="false"/>
                <w:color w:val="000000"/>
                <w:sz w:val="20"/>
              </w:rPr>
              <w:t>к перечню основных требований</w:t>
            </w:r>
            <w:r>
              <w:br/>
            </w:r>
            <w:r>
              <w:rPr>
                <w:rFonts w:ascii="Times New Roman"/>
                <w:b w:val="false"/>
                <w:i w:val="false"/>
                <w:color w:val="000000"/>
                <w:sz w:val="20"/>
              </w:rPr>
              <w:t>к оказанию государственной услуги</w:t>
            </w:r>
            <w:r>
              <w:br/>
            </w:r>
            <w:r>
              <w:rPr>
                <w:rFonts w:ascii="Times New Roman"/>
                <w:b w:val="false"/>
                <w:i w:val="false"/>
                <w:color w:val="000000"/>
                <w:sz w:val="20"/>
              </w:rPr>
              <w:t>"Выдача и отзыв</w:t>
            </w:r>
            <w:r>
              <w:br/>
            </w:r>
            <w:r>
              <w:rPr>
                <w:rFonts w:ascii="Times New Roman"/>
                <w:b w:val="false"/>
                <w:i w:val="false"/>
                <w:color w:val="000000"/>
                <w:sz w:val="20"/>
              </w:rPr>
              <w:t>регистрационного свидетельства</w:t>
            </w:r>
            <w:r>
              <w:br/>
            </w:r>
            <w:r>
              <w:rPr>
                <w:rFonts w:ascii="Times New Roman"/>
                <w:b w:val="false"/>
                <w:i w:val="false"/>
                <w:color w:val="000000"/>
                <w:sz w:val="20"/>
              </w:rPr>
              <w:t>Национального</w:t>
            </w:r>
            <w:r>
              <w:br/>
            </w:r>
            <w:r>
              <w:rPr>
                <w:rFonts w:ascii="Times New Roman"/>
                <w:b w:val="false"/>
                <w:i w:val="false"/>
                <w:color w:val="000000"/>
                <w:sz w:val="20"/>
              </w:rPr>
              <w:t>удостоверяющего центра</w:t>
            </w:r>
            <w:r>
              <w:br/>
            </w:r>
            <w:r>
              <w:rPr>
                <w:rFonts w:ascii="Times New Roman"/>
                <w:b w:val="false"/>
                <w:i w:val="false"/>
                <w:color w:val="000000"/>
                <w:sz w:val="20"/>
              </w:rPr>
              <w:t>Республики Казахстан"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p>
      <w:pPr>
        <w:spacing w:after="0"/>
        <w:ind w:left="0"/>
        <w:jc w:val="both"/>
      </w:pPr>
      <w:bookmarkStart w:name="z388" w:id="338"/>
      <w:r>
        <w:rPr>
          <w:rFonts w:ascii="Times New Roman"/>
          <w:b w:val="false"/>
          <w:i w:val="false"/>
          <w:color w:val="000000"/>
          <w:sz w:val="28"/>
        </w:rPr>
        <w:t>
      ______________________________________________________________</w:t>
      </w:r>
    </w:p>
    <w:bookmarkEnd w:id="338"/>
    <w:p>
      <w:pPr>
        <w:spacing w:after="0"/>
        <w:ind w:left="0"/>
        <w:jc w:val="both"/>
      </w:pPr>
      <w:r>
        <w:rPr>
          <w:rFonts w:ascii="Times New Roman"/>
          <w:b w:val="false"/>
          <w:i w:val="false"/>
          <w:color w:val="000000"/>
          <w:sz w:val="28"/>
        </w:rPr>
        <w:t>(Фамилия имя отчество (при наличии),</w:t>
      </w:r>
    </w:p>
    <w:p>
      <w:pPr>
        <w:spacing w:after="0"/>
        <w:ind w:left="0"/>
        <w:jc w:val="both"/>
      </w:pPr>
      <w:r>
        <w:rPr>
          <w:rFonts w:ascii="Times New Roman"/>
          <w:b w:val="false"/>
          <w:i w:val="false"/>
          <w:color w:val="000000"/>
          <w:sz w:val="28"/>
        </w:rPr>
        <w:t>либо наименование организации услугополучателя)</w:t>
      </w:r>
    </w:p>
    <w:p>
      <w:pPr>
        <w:spacing w:after="0"/>
        <w:ind w:left="0"/>
        <w:jc w:val="both"/>
      </w:pPr>
      <w:r>
        <w:rPr>
          <w:rFonts w:ascii="Times New Roman"/>
          <w:b w:val="false"/>
          <w:i w:val="false"/>
          <w:color w:val="000000"/>
          <w:sz w:val="28"/>
        </w:rPr>
        <w:t>______________________________________________________________</w:t>
      </w:r>
    </w:p>
    <w:p>
      <w:pPr>
        <w:spacing w:after="0"/>
        <w:ind w:left="0"/>
        <w:jc w:val="both"/>
      </w:pPr>
      <w:r>
        <w:rPr>
          <w:rFonts w:ascii="Times New Roman"/>
          <w:b w:val="false"/>
          <w:i w:val="false"/>
          <w:color w:val="000000"/>
          <w:sz w:val="28"/>
        </w:rPr>
        <w:t>(адрес услугополучателя)</w:t>
      </w:r>
    </w:p>
    <w:bookmarkStart w:name="z389" w:id="339"/>
    <w:p>
      <w:pPr>
        <w:spacing w:after="0"/>
        <w:ind w:left="0"/>
        <w:jc w:val="left"/>
      </w:pPr>
      <w:r>
        <w:rPr>
          <w:rFonts w:ascii="Times New Roman"/>
          <w:b/>
          <w:i w:val="false"/>
          <w:color w:val="000000"/>
        </w:rPr>
        <w:t xml:space="preserve"> Расписка об отказе в приеме документов</w:t>
      </w:r>
    </w:p>
    <w:bookmarkEnd w:id="339"/>
    <w:p>
      <w:pPr>
        <w:spacing w:after="0"/>
        <w:ind w:left="0"/>
        <w:jc w:val="both"/>
      </w:pPr>
      <w:bookmarkStart w:name="z390" w:id="340"/>
      <w:r>
        <w:rPr>
          <w:rFonts w:ascii="Times New Roman"/>
          <w:b w:val="false"/>
          <w:i w:val="false"/>
          <w:color w:val="000000"/>
          <w:sz w:val="28"/>
        </w:rPr>
        <w:t>
      Руководствуясь пунктом 9 Перечня основных требований к оказанию</w:t>
      </w:r>
    </w:p>
    <w:bookmarkEnd w:id="340"/>
    <w:p>
      <w:pPr>
        <w:spacing w:after="0"/>
        <w:ind w:left="0"/>
        <w:jc w:val="both"/>
      </w:pPr>
      <w:r>
        <w:rPr>
          <w:rFonts w:ascii="Times New Roman"/>
          <w:b w:val="false"/>
          <w:i w:val="false"/>
          <w:color w:val="000000"/>
          <w:sz w:val="28"/>
        </w:rPr>
        <w:t>государственной услуги "Выдача и отзыв регистрационного свидетельства</w:t>
      </w:r>
    </w:p>
    <w:p>
      <w:pPr>
        <w:spacing w:after="0"/>
        <w:ind w:left="0"/>
        <w:jc w:val="both"/>
      </w:pPr>
      <w:r>
        <w:rPr>
          <w:rFonts w:ascii="Times New Roman"/>
          <w:b w:val="false"/>
          <w:i w:val="false"/>
          <w:color w:val="000000"/>
          <w:sz w:val="28"/>
        </w:rPr>
        <w:t>Национального удостоверяющего центра Республики Казахстан" к Правилам выдачи,</w:t>
      </w:r>
    </w:p>
    <w:p>
      <w:pPr>
        <w:spacing w:after="0"/>
        <w:ind w:left="0"/>
        <w:jc w:val="both"/>
      </w:pPr>
      <w:r>
        <w:rPr>
          <w:rFonts w:ascii="Times New Roman"/>
          <w:b w:val="false"/>
          <w:i w:val="false"/>
          <w:color w:val="000000"/>
          <w:sz w:val="28"/>
        </w:rPr>
        <w:t>хранения, отзыва регистрационных свидетельств и подтверждения принадлежности</w:t>
      </w:r>
    </w:p>
    <w:p>
      <w:pPr>
        <w:spacing w:after="0"/>
        <w:ind w:left="0"/>
        <w:jc w:val="both"/>
      </w:pPr>
      <w:r>
        <w:rPr>
          <w:rFonts w:ascii="Times New Roman"/>
          <w:b w:val="false"/>
          <w:i w:val="false"/>
          <w:color w:val="000000"/>
          <w:sz w:val="28"/>
        </w:rPr>
        <w:t>и действительности открытого ключа электронной цифровой подписи национальным</w:t>
      </w:r>
    </w:p>
    <w:p>
      <w:pPr>
        <w:spacing w:after="0"/>
        <w:ind w:left="0"/>
        <w:jc w:val="both"/>
      </w:pPr>
      <w:r>
        <w:rPr>
          <w:rFonts w:ascii="Times New Roman"/>
          <w:b w:val="false"/>
          <w:i w:val="false"/>
          <w:color w:val="000000"/>
          <w:sz w:val="28"/>
        </w:rPr>
        <w:t xml:space="preserve">удостоверяющим центром Республики Казахстан, утвержденные </w:t>
      </w:r>
      <w:r>
        <w:rPr>
          <w:rFonts w:ascii="Times New Roman"/>
          <w:b w:val="false"/>
          <w:i w:val="false"/>
          <w:color w:val="000000"/>
          <w:sz w:val="28"/>
        </w:rPr>
        <w:t>приказом</w:t>
      </w:r>
    </w:p>
    <w:p>
      <w:pPr>
        <w:spacing w:after="0"/>
        <w:ind w:left="0"/>
        <w:jc w:val="both"/>
      </w:pPr>
      <w:r>
        <w:rPr>
          <w:rFonts w:ascii="Times New Roman"/>
          <w:b w:val="false"/>
          <w:i w:val="false"/>
          <w:color w:val="000000"/>
          <w:sz w:val="28"/>
        </w:rPr>
        <w:t>исполняющий обязанности Министра по инвестициям и развитию Республики</w:t>
      </w:r>
    </w:p>
    <w:p>
      <w:pPr>
        <w:spacing w:after="0"/>
        <w:ind w:left="0"/>
        <w:jc w:val="both"/>
      </w:pPr>
      <w:r>
        <w:rPr>
          <w:rFonts w:ascii="Times New Roman"/>
          <w:b w:val="false"/>
          <w:i w:val="false"/>
          <w:color w:val="000000"/>
          <w:sz w:val="28"/>
        </w:rPr>
        <w:t>Казахстан от 26 июня 2015 года № 727, работник отдела №_____ филиала</w:t>
      </w:r>
    </w:p>
    <w:p>
      <w:pPr>
        <w:spacing w:after="0"/>
        <w:ind w:left="0"/>
        <w:jc w:val="both"/>
      </w:pPr>
      <w:r>
        <w:rPr>
          <w:rFonts w:ascii="Times New Roman"/>
          <w:b w:val="false"/>
          <w:i w:val="false"/>
          <w:color w:val="000000"/>
          <w:sz w:val="28"/>
        </w:rPr>
        <w:t>некоммерческого акционерного общества "Государственная корпорация</w:t>
      </w:r>
    </w:p>
    <w:p>
      <w:pPr>
        <w:spacing w:after="0"/>
        <w:ind w:left="0"/>
        <w:jc w:val="both"/>
      </w:pPr>
      <w:r>
        <w:rPr>
          <w:rFonts w:ascii="Times New Roman"/>
          <w:b w:val="false"/>
          <w:i w:val="false"/>
          <w:color w:val="000000"/>
          <w:sz w:val="28"/>
        </w:rPr>
        <w:t>"Правительства для граждан" или услугодателя, отказывает в приеме документов</w:t>
      </w:r>
    </w:p>
    <w:p>
      <w:pPr>
        <w:spacing w:after="0"/>
        <w:ind w:left="0"/>
        <w:jc w:val="both"/>
      </w:pPr>
      <w:r>
        <w:rPr>
          <w:rFonts w:ascii="Times New Roman"/>
          <w:b w:val="false"/>
          <w:i w:val="false"/>
          <w:color w:val="000000"/>
          <w:sz w:val="28"/>
        </w:rPr>
        <w:t>на оказание государственной услуги "Выдача и отзыв регистрационного</w:t>
      </w:r>
    </w:p>
    <w:p>
      <w:pPr>
        <w:spacing w:after="0"/>
        <w:ind w:left="0"/>
        <w:jc w:val="both"/>
      </w:pPr>
      <w:r>
        <w:rPr>
          <w:rFonts w:ascii="Times New Roman"/>
          <w:b w:val="false"/>
          <w:i w:val="false"/>
          <w:color w:val="000000"/>
          <w:sz w:val="28"/>
        </w:rPr>
        <w:t>свидетельства национального удостоверяющего центра Республики Казахстан"</w:t>
      </w:r>
    </w:p>
    <w:p>
      <w:pPr>
        <w:spacing w:after="0"/>
        <w:ind w:left="0"/>
        <w:jc w:val="both"/>
      </w:pPr>
      <w:r>
        <w:rPr>
          <w:rFonts w:ascii="Times New Roman"/>
          <w:b w:val="false"/>
          <w:i w:val="false"/>
          <w:color w:val="000000"/>
          <w:sz w:val="28"/>
        </w:rPr>
        <w:t>на следующих основаниях:</w:t>
      </w:r>
    </w:p>
    <w:p>
      <w:pPr>
        <w:spacing w:after="0"/>
        <w:ind w:left="0"/>
        <w:jc w:val="both"/>
      </w:pPr>
      <w:r>
        <w:rPr>
          <w:rFonts w:ascii="Times New Roman"/>
          <w:b w:val="false"/>
          <w:i w:val="false"/>
          <w:color w:val="000000"/>
          <w:sz w:val="28"/>
        </w:rPr>
        <w:t>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w:t>
      </w:r>
    </w:p>
    <w:p>
      <w:pPr>
        <w:spacing w:after="0"/>
        <w:ind w:left="0"/>
        <w:jc w:val="both"/>
      </w:pPr>
      <w:r>
        <w:rPr>
          <w:rFonts w:ascii="Times New Roman"/>
          <w:b w:val="false"/>
          <w:i w:val="false"/>
          <w:color w:val="000000"/>
          <w:sz w:val="28"/>
        </w:rPr>
        <w:t>Настоящая расписка составлена в 2 экземплярах, по одному для каждой стороны.</w:t>
      </w:r>
    </w:p>
    <w:p>
      <w:pPr>
        <w:spacing w:after="0"/>
        <w:ind w:left="0"/>
        <w:jc w:val="both"/>
      </w:pPr>
      <w:r>
        <w:rPr>
          <w:rFonts w:ascii="Times New Roman"/>
          <w:b w:val="false"/>
          <w:i w:val="false"/>
          <w:color w:val="000000"/>
          <w:sz w:val="28"/>
        </w:rPr>
        <w:t>___________________________________________________________________</w:t>
      </w:r>
    </w:p>
    <w:p>
      <w:pPr>
        <w:spacing w:after="0"/>
        <w:ind w:left="0"/>
        <w:jc w:val="both"/>
      </w:pPr>
      <w:r>
        <w:rPr>
          <w:rFonts w:ascii="Times New Roman"/>
          <w:b w:val="false"/>
          <w:i w:val="false"/>
          <w:color w:val="000000"/>
          <w:sz w:val="28"/>
        </w:rPr>
        <w:t>Фамилия имя отчество (при его наличии)</w:t>
      </w:r>
    </w:p>
    <w:p>
      <w:pPr>
        <w:spacing w:after="0"/>
        <w:ind w:left="0"/>
        <w:jc w:val="both"/>
      </w:pPr>
      <w:r>
        <w:rPr>
          <w:rFonts w:ascii="Times New Roman"/>
          <w:b w:val="false"/>
          <w:i w:val="false"/>
          <w:color w:val="000000"/>
          <w:sz w:val="28"/>
        </w:rPr>
        <w:t>(работника некоммерческого акционерного общества "Государственная корпорация</w:t>
      </w:r>
    </w:p>
    <w:p>
      <w:pPr>
        <w:spacing w:after="0"/>
        <w:ind w:left="0"/>
        <w:jc w:val="both"/>
      </w:pPr>
      <w:r>
        <w:rPr>
          <w:rFonts w:ascii="Times New Roman"/>
          <w:b w:val="false"/>
          <w:i w:val="false"/>
          <w:color w:val="000000"/>
          <w:sz w:val="28"/>
        </w:rPr>
        <w:t>"Правительства для граждан" или услугодателя)</w:t>
      </w:r>
    </w:p>
    <w:p>
      <w:pPr>
        <w:spacing w:after="0"/>
        <w:ind w:left="0"/>
        <w:jc w:val="both"/>
      </w:pPr>
      <w:r>
        <w:rPr>
          <w:rFonts w:ascii="Times New Roman"/>
          <w:b w:val="false"/>
          <w:i w:val="false"/>
          <w:color w:val="000000"/>
          <w:sz w:val="28"/>
        </w:rPr>
        <w:t>_____________________</w:t>
      </w:r>
    </w:p>
    <w:p>
      <w:pPr>
        <w:spacing w:after="0"/>
        <w:ind w:left="0"/>
        <w:jc w:val="both"/>
      </w:pPr>
      <w:r>
        <w:rPr>
          <w:rFonts w:ascii="Times New Roman"/>
          <w:b w:val="false"/>
          <w:i w:val="false"/>
          <w:color w:val="000000"/>
          <w:sz w:val="28"/>
        </w:rPr>
        <w:t>(подпись)</w:t>
      </w:r>
    </w:p>
    <w:p>
      <w:pPr>
        <w:spacing w:after="0"/>
        <w:ind w:left="0"/>
        <w:jc w:val="both"/>
      </w:pPr>
      <w:r>
        <w:rPr>
          <w:rFonts w:ascii="Times New Roman"/>
          <w:b w:val="false"/>
          <w:i w:val="false"/>
          <w:color w:val="000000"/>
          <w:sz w:val="28"/>
        </w:rPr>
        <w:t>Получил: _______________________________________________________</w:t>
      </w:r>
    </w:p>
    <w:p>
      <w:pPr>
        <w:spacing w:after="0"/>
        <w:ind w:left="0"/>
        <w:jc w:val="both"/>
      </w:pPr>
      <w:r>
        <w:rPr>
          <w:rFonts w:ascii="Times New Roman"/>
          <w:b w:val="false"/>
          <w:i w:val="false"/>
          <w:color w:val="000000"/>
          <w:sz w:val="28"/>
        </w:rPr>
        <w:t>Фамилия, имя, отчество (при его наличии) / подпись услугополучателя</w:t>
      </w:r>
    </w:p>
    <w:p>
      <w:pPr>
        <w:spacing w:after="0"/>
        <w:ind w:left="0"/>
        <w:jc w:val="both"/>
      </w:pPr>
      <w:r>
        <w:rPr>
          <w:rFonts w:ascii="Times New Roman"/>
          <w:b w:val="false"/>
          <w:i w:val="false"/>
          <w:color w:val="000000"/>
          <w:sz w:val="28"/>
        </w:rPr>
        <w:t>"___" _________ 20__ год</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к Правилам выдачи, хранения,</w:t>
            </w:r>
            <w:r>
              <w:br/>
            </w:r>
            <w:r>
              <w:rPr>
                <w:rFonts w:ascii="Times New Roman"/>
                <w:b w:val="false"/>
                <w:i w:val="false"/>
                <w:color w:val="000000"/>
                <w:sz w:val="20"/>
              </w:rPr>
              <w:t>отзыва регистрационных</w:t>
            </w:r>
            <w:r>
              <w:br/>
            </w:r>
            <w:r>
              <w:rPr>
                <w:rFonts w:ascii="Times New Roman"/>
                <w:b w:val="false"/>
                <w:i w:val="false"/>
                <w:color w:val="000000"/>
                <w:sz w:val="20"/>
              </w:rPr>
              <w:t>свидетельств и подтверждения</w:t>
            </w:r>
            <w:r>
              <w:br/>
            </w:r>
            <w:r>
              <w:rPr>
                <w:rFonts w:ascii="Times New Roman"/>
                <w:b w:val="false"/>
                <w:i w:val="false"/>
                <w:color w:val="000000"/>
                <w:sz w:val="20"/>
              </w:rPr>
              <w:t>принадлежности и действительности</w:t>
            </w:r>
            <w:r>
              <w:br/>
            </w:r>
            <w:r>
              <w:rPr>
                <w:rFonts w:ascii="Times New Roman"/>
                <w:b w:val="false"/>
                <w:i w:val="false"/>
                <w:color w:val="000000"/>
                <w:sz w:val="20"/>
              </w:rPr>
              <w:t>открытого ключа электронной</w:t>
            </w:r>
            <w:r>
              <w:br/>
            </w:r>
            <w:r>
              <w:rPr>
                <w:rFonts w:ascii="Times New Roman"/>
                <w:b w:val="false"/>
                <w:i w:val="false"/>
                <w:color w:val="000000"/>
                <w:sz w:val="20"/>
              </w:rPr>
              <w:t>цифровой подписи национальным</w:t>
            </w:r>
            <w:r>
              <w:br/>
            </w:r>
            <w:r>
              <w:rPr>
                <w:rFonts w:ascii="Times New Roman"/>
                <w:b w:val="false"/>
                <w:i w:val="false"/>
                <w:color w:val="000000"/>
                <w:sz w:val="20"/>
              </w:rPr>
              <w:t>удостоверяющим центром</w:t>
            </w:r>
            <w:r>
              <w:br/>
            </w:r>
            <w:r>
              <w:rPr>
                <w:rFonts w:ascii="Times New Roman"/>
                <w:b w:val="false"/>
                <w:i w:val="false"/>
                <w:color w:val="000000"/>
                <w:sz w:val="20"/>
              </w:rPr>
              <w:t>Республики Казахстан</w:t>
            </w:r>
          </w:p>
        </w:tc>
      </w:tr>
    </w:tbl>
    <w:bookmarkStart w:name="z392" w:id="341"/>
    <w:p>
      <w:pPr>
        <w:spacing w:after="0"/>
        <w:ind w:left="0"/>
        <w:jc w:val="both"/>
      </w:pPr>
      <w:r>
        <w:rPr>
          <w:rFonts w:ascii="Times New Roman"/>
          <w:b w:val="false"/>
          <w:i w:val="false"/>
          <w:color w:val="000000"/>
          <w:sz w:val="28"/>
        </w:rPr>
        <w:t>
      1. Структура регистрационного свидетельства Национального удостоверяющего центра Республики Казахстан (на алгоритме RSA)</w:t>
      </w:r>
    </w:p>
    <w:bookmarkEnd w:id="34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Описание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OID, критичность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Содержание</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Базовые поля регистрационного свидетельства в формате Х.509 v3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Version</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Версия Стандарта Х.509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SerialNumber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Серийный номер регистрационного свидетельства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Положительное, целое число (не более 20 байт)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Signature Algorithm</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Алгоритм подписи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1.2.840.113549.1.1.11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sha256WithRSAEncryption</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Issuer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Данные Издателя регистрационного свидетельства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CN=2.5.4.3</w:t>
            </w:r>
          </w:p>
          <w:p>
            <w:pPr>
              <w:spacing w:after="20"/>
              <w:ind w:left="20"/>
              <w:jc w:val="both"/>
            </w:pPr>
            <w:r>
              <w:rPr>
                <w:rFonts w:ascii="Times New Roman"/>
                <w:b w:val="false"/>
                <w:i w:val="false"/>
                <w:color w:val="000000"/>
                <w:sz w:val="20"/>
              </w:rPr>
              <w:t>C=2.5.4.6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CN = НЕГІЗГІ КУӘЛАНДЫРУШЫ ОРТАЛЫҚ (RSA) (обязательное поле);</w:t>
            </w:r>
          </w:p>
          <w:p>
            <w:pPr>
              <w:spacing w:after="20"/>
              <w:ind w:left="20"/>
              <w:jc w:val="both"/>
            </w:pPr>
            <w:r>
              <w:rPr>
                <w:rFonts w:ascii="Times New Roman"/>
                <w:b w:val="false"/>
                <w:i w:val="false"/>
                <w:color w:val="000000"/>
                <w:sz w:val="20"/>
              </w:rPr>
              <w:t>С = KZ (обязательное поле)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Validity from</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Время начала срока действия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UTC TIME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Действителен с:</w:t>
            </w:r>
          </w:p>
          <w:p>
            <w:pPr>
              <w:spacing w:after="20"/>
              <w:ind w:left="20"/>
              <w:jc w:val="both"/>
            </w:pPr>
            <w:r>
              <w:rPr>
                <w:rFonts w:ascii="Times New Roman"/>
                <w:b w:val="false"/>
                <w:i w:val="false"/>
                <w:color w:val="000000"/>
                <w:sz w:val="20"/>
              </w:rPr>
              <w:t>YYMMDDHHMMSSZ UTC</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Validity to</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Время окончания срока действия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UTC TIME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Действителен по: YYMMDDHHMMSSZ UTC</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Subject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Данные Владельца регистрационного свидетельства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C=2.5.4.6</w:t>
            </w:r>
          </w:p>
          <w:p>
            <w:pPr>
              <w:spacing w:after="20"/>
              <w:ind w:left="20"/>
              <w:jc w:val="both"/>
            </w:pPr>
            <w:r>
              <w:rPr>
                <w:rFonts w:ascii="Times New Roman"/>
                <w:b w:val="false"/>
                <w:i w:val="false"/>
                <w:color w:val="000000"/>
                <w:sz w:val="20"/>
              </w:rPr>
              <w:t>CN =2.5.4.3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 = KZ (обязательное поле)</w:t>
            </w:r>
          </w:p>
          <w:p>
            <w:pPr>
              <w:spacing w:after="20"/>
              <w:ind w:left="20"/>
              <w:jc w:val="both"/>
            </w:pPr>
            <w:r>
              <w:rPr>
                <w:rFonts w:ascii="Times New Roman"/>
                <w:b w:val="false"/>
                <w:i w:val="false"/>
                <w:color w:val="000000"/>
                <w:sz w:val="20"/>
              </w:rPr>
              <w:t>CN = ҰЛТТЫҚ КУӘЛАНДЫРУШЫ</w:t>
            </w:r>
          </w:p>
          <w:p>
            <w:pPr>
              <w:spacing w:after="20"/>
              <w:ind w:left="20"/>
              <w:jc w:val="both"/>
            </w:pPr>
            <w:r>
              <w:rPr>
                <w:rFonts w:ascii="Times New Roman"/>
                <w:b w:val="false"/>
                <w:i w:val="false"/>
                <w:color w:val="000000"/>
                <w:sz w:val="20"/>
              </w:rPr>
              <w:t>ОРТАЛЫҚ (RSA) 2022 (обязательное поле)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PublicKey</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Значение открытого ключа (4096 бит)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1.2.840.113549.1.1.1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Значение</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Дополнительные поля регистрационного свидетельства в формате Х.509 v3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Subject Key Identifier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Идентификатор ключа субъекта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Значение идентификатор ключа субъекта в шестнадцатеричном формате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Authority Key Identifier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Идентификатор ключа центра сертификации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Значение идентификатора ключа центра сертификации в шестнадцатеричном формате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Basic Constraints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Основные ограничения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2.5.29.19, critical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Тип субъекта = Центр сертификации Ограничение на длину пути = Отсутствует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Key Usage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Использование ключа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2.5.29.15, critical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Подписание регистрационного свидетельства, Автономное подписание списка отзыва (CRL), Подписание списка отзыва (CRL) (06)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Certificate Policy</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Политика регистрационного свидетельства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[1]Политика регистрационного свидетельства:</w:t>
            </w:r>
          </w:p>
          <w:p>
            <w:pPr>
              <w:spacing w:after="20"/>
              <w:ind w:left="20"/>
              <w:jc w:val="both"/>
            </w:pPr>
            <w:r>
              <w:rPr>
                <w:rFonts w:ascii="Times New Roman"/>
                <w:b w:val="false"/>
                <w:i w:val="false"/>
                <w:color w:val="000000"/>
                <w:sz w:val="20"/>
              </w:rPr>
              <w:t>Идентификатор политики= 1.2.398.3.3.2</w:t>
            </w:r>
          </w:p>
          <w:p>
            <w:pPr>
              <w:spacing w:after="20"/>
              <w:ind w:left="20"/>
              <w:jc w:val="both"/>
            </w:pPr>
            <w:r>
              <w:rPr>
                <w:rFonts w:ascii="Times New Roman"/>
                <w:b w:val="false"/>
                <w:i w:val="false"/>
                <w:color w:val="000000"/>
                <w:sz w:val="20"/>
              </w:rPr>
              <w:t>[1,1]Сведения квалификатора политики: Идентификатор квалификатора политики = CPS (1.3.6.1.5.5.7.2.1) Квалификатор: http://pki.gov.kz/cps</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Certificate Authority Information Access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Доступ к информации о центрах сертификации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1.3.6.1.5.5.7.1.1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[1]Доступ к сведениям центра сертификации</w:t>
            </w:r>
          </w:p>
          <w:p>
            <w:pPr>
              <w:spacing w:after="20"/>
              <w:ind w:left="20"/>
              <w:jc w:val="both"/>
            </w:pPr>
            <w:r>
              <w:rPr>
                <w:rFonts w:ascii="Times New Roman"/>
                <w:b w:val="false"/>
                <w:i w:val="false"/>
                <w:color w:val="000000"/>
                <w:sz w:val="20"/>
              </w:rPr>
              <w:t>Метод доступа = Поставщик центра сертификации (1.3.6.1.5.5.7.48.2)</w:t>
            </w:r>
          </w:p>
          <w:p>
            <w:pPr>
              <w:spacing w:after="20"/>
              <w:ind w:left="20"/>
              <w:jc w:val="both"/>
            </w:pPr>
            <w:r>
              <w:rPr>
                <w:rFonts w:ascii="Times New Roman"/>
                <w:b w:val="false"/>
                <w:i w:val="false"/>
                <w:color w:val="000000"/>
                <w:sz w:val="20"/>
              </w:rPr>
              <w:t>Дополнительное имя:</w:t>
            </w:r>
          </w:p>
          <w:p>
            <w:pPr>
              <w:spacing w:after="20"/>
              <w:ind w:left="20"/>
              <w:jc w:val="both"/>
            </w:pPr>
            <w:r>
              <w:rPr>
                <w:rFonts w:ascii="Times New Roman"/>
                <w:b w:val="false"/>
                <w:i w:val="false"/>
                <w:color w:val="000000"/>
                <w:sz w:val="20"/>
              </w:rPr>
              <w:t>URL=http://root.gov.kz/cert/*.cer</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Crl Distribution Points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Точки распространения списков отзыва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[1]Точка распределения списка отзыва (CRL)</w:t>
            </w:r>
          </w:p>
          <w:p>
            <w:pPr>
              <w:spacing w:after="20"/>
              <w:ind w:left="20"/>
              <w:jc w:val="both"/>
            </w:pPr>
            <w:r>
              <w:rPr>
                <w:rFonts w:ascii="Times New Roman"/>
                <w:b w:val="false"/>
                <w:i w:val="false"/>
                <w:color w:val="000000"/>
                <w:sz w:val="20"/>
              </w:rPr>
              <w:t>Имя точки распространения:</w:t>
            </w:r>
          </w:p>
          <w:p>
            <w:pPr>
              <w:spacing w:after="20"/>
              <w:ind w:left="20"/>
              <w:jc w:val="both"/>
            </w:pPr>
            <w:r>
              <w:rPr>
                <w:rFonts w:ascii="Times New Roman"/>
                <w:b w:val="false"/>
                <w:i w:val="false"/>
                <w:color w:val="000000"/>
                <w:sz w:val="20"/>
              </w:rPr>
              <w:t>Полное имя:</w:t>
            </w:r>
          </w:p>
          <w:p>
            <w:pPr>
              <w:spacing w:after="20"/>
              <w:ind w:left="20"/>
              <w:jc w:val="both"/>
            </w:pPr>
            <w:r>
              <w:rPr>
                <w:rFonts w:ascii="Times New Roman"/>
                <w:b w:val="false"/>
                <w:i w:val="false"/>
                <w:color w:val="000000"/>
                <w:sz w:val="20"/>
              </w:rPr>
              <w:t>URL=http://crl.root.gov.kz/*.crl</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Digital Signature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Цифровая подпись центра сертификации (4096 бит)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1.2.840.113549.1.1.11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Значение</w:t>
            </w:r>
          </w:p>
        </w:tc>
      </w:tr>
    </w:tbl>
    <w:bookmarkStart w:name="z393" w:id="342"/>
    <w:p>
      <w:pPr>
        <w:spacing w:after="0"/>
        <w:ind w:left="0"/>
        <w:jc w:val="both"/>
      </w:pPr>
      <w:r>
        <w:rPr>
          <w:rFonts w:ascii="Times New Roman"/>
          <w:b w:val="false"/>
          <w:i w:val="false"/>
          <w:color w:val="000000"/>
          <w:sz w:val="28"/>
        </w:rPr>
        <w:t>
      2. Структура регистрационного свидетельства Национального удостоверяющего центра Республики Казахстан (на алгоритме ГОСТ).</w:t>
      </w:r>
    </w:p>
    <w:bookmarkEnd w:id="34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Описание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OID, критичность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Содержание</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Базовые поля регистрационного свидетельства в формате Х.509 v3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Version</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Версия Стандарта X.509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Serial Number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Серийный номер регистрационного свидетельства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Положительное, целое число (не более 20 байт)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Signature Algorithm</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Алгоритм подписи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1.2.398.3.10.1.1.2.3.2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Issuer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Данные Издателя регистрационного свидетельства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CN=2.5.4.3</w:t>
            </w:r>
          </w:p>
          <w:p>
            <w:pPr>
              <w:spacing w:after="20"/>
              <w:ind w:left="20"/>
              <w:jc w:val="both"/>
            </w:pPr>
            <w:r>
              <w:rPr>
                <w:rFonts w:ascii="Times New Roman"/>
                <w:b w:val="false"/>
                <w:i w:val="false"/>
                <w:color w:val="000000"/>
                <w:sz w:val="20"/>
              </w:rPr>
              <w:t>C=2.5.4.6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CN = НЕГІЗГІ КУӘЛАНДЫРУШЫ ОРТАЛЫҚ (GOST) 2022 (обязательное поле);</w:t>
            </w:r>
          </w:p>
          <w:p>
            <w:pPr>
              <w:spacing w:after="20"/>
              <w:ind w:left="20"/>
              <w:jc w:val="both"/>
            </w:pPr>
            <w:r>
              <w:rPr>
                <w:rFonts w:ascii="Times New Roman"/>
                <w:b w:val="false"/>
                <w:i w:val="false"/>
                <w:color w:val="000000"/>
                <w:sz w:val="20"/>
              </w:rPr>
              <w:t>С = KZ (обязательное поле)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Validity from</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Время начала срока действия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UTC TIME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Действителен с: YYMMDDHHMMSSZ UTC</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Validity to</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Время окончания срока действия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UTC TIME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Действителен по: YYMMDDHHMMSSZ UTC</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Subject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Данные владельца регистрационного свидетельства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C=2.5.4.6</w:t>
            </w:r>
          </w:p>
          <w:p>
            <w:pPr>
              <w:spacing w:after="20"/>
              <w:ind w:left="20"/>
              <w:jc w:val="both"/>
            </w:pPr>
            <w:r>
              <w:rPr>
                <w:rFonts w:ascii="Times New Roman"/>
                <w:b w:val="false"/>
                <w:i w:val="false"/>
                <w:color w:val="000000"/>
                <w:sz w:val="20"/>
              </w:rPr>
              <w:t>CN =2.5.4.3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 = KZ (обязательное поле)</w:t>
            </w:r>
          </w:p>
          <w:p>
            <w:pPr>
              <w:spacing w:after="20"/>
              <w:ind w:left="20"/>
              <w:jc w:val="both"/>
            </w:pPr>
            <w:r>
              <w:rPr>
                <w:rFonts w:ascii="Times New Roman"/>
                <w:b w:val="false"/>
                <w:i w:val="false"/>
                <w:color w:val="000000"/>
                <w:sz w:val="20"/>
              </w:rPr>
              <w:t>CN = ҰЛТТЫҚ КУӘЛАНДЫРУШЫ ОРТАЛЫҚ (GOST) 2022 (обязательное поле)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Public Key</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Значение открытого ключа (1024 бит)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1.2.398.3.10.1.1.2.2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Значение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Key parameter sets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Параметр открытого ключа (СТРК ГОСТ Р 34.10-2015)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Значение</w:t>
            </w:r>
          </w:p>
          <w:p>
            <w:pPr>
              <w:spacing w:after="20"/>
              <w:ind w:left="20"/>
              <w:jc w:val="both"/>
            </w:pPr>
            <w:r>
              <w:rPr>
                <w:rFonts w:ascii="Times New Roman"/>
                <w:b w:val="false"/>
                <w:i w:val="false"/>
                <w:color w:val="000000"/>
                <w:sz w:val="20"/>
              </w:rPr>
              <w:t>Параметр открытого ключа - 1.2.398.3.10.1.1.2.2.1</w:t>
            </w:r>
          </w:p>
          <w:p>
            <w:pPr>
              <w:spacing w:after="20"/>
              <w:ind w:left="20"/>
              <w:jc w:val="both"/>
            </w:pPr>
            <w:r>
              <w:rPr>
                <w:rFonts w:ascii="Times New Roman"/>
                <w:b w:val="false"/>
                <w:i w:val="false"/>
                <w:color w:val="000000"/>
                <w:sz w:val="20"/>
              </w:rPr>
              <w:t>Алгоритм хэширования 1.2.398.3.10.1.3.3</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Дополнительные поля регистрационного свидетельства в формате Х.509 v3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Subject Key Identifier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Идентификатор ключа субъекта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Значение идентификатор ключа субъекта в шестнадцатеричном формате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Authority Key Identifier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Идентификатор ключа центра сертификации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Значение идентификатора ключа центра сертификации в шестнадцатеричном формате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Basic Constraints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Основные ограничения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2.5.29.19, critical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Тип субъекта = центр сертификации Ограничение на длину пути = Отсутствует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Key Usage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Использование ключа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2.5.29.15, critical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Подписание регистрационных свидетельств, Автономное подписание списка отзыва (CRL), Подписание списка отзыва (CRL) (06)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Certificate Policy</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Политика регистрационного свидетельства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[1]Политика регистрационного свидетельства:</w:t>
            </w:r>
          </w:p>
          <w:p>
            <w:pPr>
              <w:spacing w:after="20"/>
              <w:ind w:left="20"/>
              <w:jc w:val="both"/>
            </w:pPr>
            <w:r>
              <w:rPr>
                <w:rFonts w:ascii="Times New Roman"/>
                <w:b w:val="false"/>
                <w:i w:val="false"/>
                <w:color w:val="000000"/>
                <w:sz w:val="20"/>
              </w:rPr>
              <w:t>Идентификатор политики=1.2.398.3.3.2</w:t>
            </w:r>
          </w:p>
          <w:p>
            <w:pPr>
              <w:spacing w:after="20"/>
              <w:ind w:left="20"/>
              <w:jc w:val="both"/>
            </w:pPr>
            <w:r>
              <w:rPr>
                <w:rFonts w:ascii="Times New Roman"/>
                <w:b w:val="false"/>
                <w:i w:val="false"/>
                <w:color w:val="000000"/>
                <w:sz w:val="20"/>
              </w:rPr>
              <w:t>[1,1]Сведения квалификатора политики: Идентификатор квалификатора политики = CPS (1.3.6.1.5.5.7.2.1)</w:t>
            </w:r>
          </w:p>
          <w:p>
            <w:pPr>
              <w:spacing w:after="20"/>
              <w:ind w:left="20"/>
              <w:jc w:val="both"/>
            </w:pPr>
            <w:r>
              <w:rPr>
                <w:rFonts w:ascii="Times New Roman"/>
                <w:b w:val="false"/>
                <w:i w:val="false"/>
                <w:color w:val="000000"/>
                <w:sz w:val="20"/>
              </w:rPr>
              <w:t>Квалификатор:</w:t>
            </w:r>
          </w:p>
          <w:p>
            <w:pPr>
              <w:spacing w:after="20"/>
              <w:ind w:left="20"/>
              <w:jc w:val="both"/>
            </w:pPr>
            <w:r>
              <w:rPr>
                <w:rFonts w:ascii="Times New Roman"/>
                <w:b w:val="false"/>
                <w:i w:val="false"/>
                <w:color w:val="000000"/>
                <w:sz w:val="20"/>
              </w:rPr>
              <w:t>http://pki.gov.kz/cps</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Certificate Authority Information Access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Доступ к информации о центрах сертификации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1.3.6.1.5.5.7.1.1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[1]Доступ к сведениям центра сертификации</w:t>
            </w:r>
          </w:p>
          <w:p>
            <w:pPr>
              <w:spacing w:after="20"/>
              <w:ind w:left="20"/>
              <w:jc w:val="both"/>
            </w:pPr>
            <w:r>
              <w:rPr>
                <w:rFonts w:ascii="Times New Roman"/>
                <w:b w:val="false"/>
                <w:i w:val="false"/>
                <w:color w:val="000000"/>
                <w:sz w:val="20"/>
              </w:rPr>
              <w:t>Метод доступа = Поставщик центра сертификации (1.3.6.1.5.5.7.48.2)</w:t>
            </w:r>
          </w:p>
          <w:p>
            <w:pPr>
              <w:spacing w:after="20"/>
              <w:ind w:left="20"/>
              <w:jc w:val="both"/>
            </w:pPr>
            <w:r>
              <w:rPr>
                <w:rFonts w:ascii="Times New Roman"/>
                <w:b w:val="false"/>
                <w:i w:val="false"/>
                <w:color w:val="000000"/>
                <w:sz w:val="20"/>
              </w:rPr>
              <w:t>Дополнительное имя:</w:t>
            </w:r>
          </w:p>
          <w:p>
            <w:pPr>
              <w:spacing w:after="20"/>
              <w:ind w:left="20"/>
              <w:jc w:val="both"/>
            </w:pPr>
            <w:r>
              <w:rPr>
                <w:rFonts w:ascii="Times New Roman"/>
                <w:b w:val="false"/>
                <w:i w:val="false"/>
                <w:color w:val="000000"/>
                <w:sz w:val="20"/>
              </w:rPr>
              <w:t>URL=http://root.gov.kz/cert/*.cer</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Crl Distribution Points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Точки распространения списков отзыва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[1]Точка распределения списка отзыва (CRL)</w:t>
            </w:r>
          </w:p>
          <w:p>
            <w:pPr>
              <w:spacing w:after="20"/>
              <w:ind w:left="20"/>
              <w:jc w:val="both"/>
            </w:pPr>
            <w:r>
              <w:rPr>
                <w:rFonts w:ascii="Times New Roman"/>
                <w:b w:val="false"/>
                <w:i w:val="false"/>
                <w:color w:val="000000"/>
                <w:sz w:val="20"/>
              </w:rPr>
              <w:t>Имя точки распространения:</w:t>
            </w:r>
          </w:p>
          <w:p>
            <w:pPr>
              <w:spacing w:after="20"/>
              <w:ind w:left="20"/>
              <w:jc w:val="both"/>
            </w:pPr>
            <w:r>
              <w:rPr>
                <w:rFonts w:ascii="Times New Roman"/>
                <w:b w:val="false"/>
                <w:i w:val="false"/>
                <w:color w:val="000000"/>
                <w:sz w:val="20"/>
              </w:rPr>
              <w:t>Полное имя:</w:t>
            </w:r>
          </w:p>
          <w:p>
            <w:pPr>
              <w:spacing w:after="20"/>
              <w:ind w:left="20"/>
              <w:jc w:val="both"/>
            </w:pPr>
            <w:r>
              <w:rPr>
                <w:rFonts w:ascii="Times New Roman"/>
                <w:b w:val="false"/>
                <w:i w:val="false"/>
                <w:color w:val="000000"/>
                <w:sz w:val="20"/>
              </w:rPr>
              <w:t>URL=http://crl.root.gov.kz/*.crl</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Digital Signature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Цифровая подпись центра сертификации (1024 бит)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1.2.398.3.10.1.1.2.3.2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Значение</w:t>
            </w:r>
          </w:p>
        </w:tc>
      </w:tr>
    </w:tbl>
    <w:bookmarkStart w:name="z395" w:id="343"/>
    <w:p>
      <w:pPr>
        <w:spacing w:after="0"/>
        <w:ind w:left="0"/>
        <w:jc w:val="both"/>
      </w:pPr>
      <w:r>
        <w:rPr>
          <w:rFonts w:ascii="Times New Roman"/>
          <w:b w:val="false"/>
          <w:i w:val="false"/>
          <w:color w:val="000000"/>
          <w:sz w:val="28"/>
        </w:rPr>
        <w:t>
      3. Структура регистрационного свидетельства пользователя (физическое лицо) Национального удостоверяющего центра Республики Казахстан (для подписи) на алгоритме RSA</w:t>
      </w:r>
    </w:p>
    <w:bookmarkEnd w:id="34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Описание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OID, критичность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Содержание</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Базовые поля регистрационного свидетельства в формате Х.509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Version</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Версия Стандарта X.509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Serial Number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Серийный номер регистрационного свидетельства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Положительное, целое число (не более 20 байт)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Signature Algorithm</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Алгоритм подписи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1.2.840.113549.1.1.11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Issuer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Данные издателя регистрационного свидетельства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C=2.5.4.6</w:t>
            </w:r>
          </w:p>
          <w:p>
            <w:pPr>
              <w:spacing w:after="20"/>
              <w:ind w:left="20"/>
              <w:jc w:val="both"/>
            </w:pPr>
            <w:r>
              <w:rPr>
                <w:rFonts w:ascii="Times New Roman"/>
                <w:b w:val="false"/>
                <w:i w:val="false"/>
                <w:color w:val="000000"/>
                <w:sz w:val="20"/>
              </w:rPr>
              <w:t>CN =2.5.4.3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 = KZ (обязательное поле)</w:t>
            </w:r>
          </w:p>
          <w:p>
            <w:pPr>
              <w:spacing w:after="20"/>
              <w:ind w:left="20"/>
              <w:jc w:val="both"/>
            </w:pPr>
            <w:r>
              <w:rPr>
                <w:rFonts w:ascii="Times New Roman"/>
                <w:b w:val="false"/>
                <w:i w:val="false"/>
                <w:color w:val="000000"/>
                <w:sz w:val="20"/>
              </w:rPr>
              <w:t>CN = ҰЛТТЫҚ КУӘЛАНДЫРУШЫ ОРТАЛЫҚ (RSA) 2022 (обязательное поле)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Validity from</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Время начала срока действия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UTC TIME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Действителен с: YYMMDDHHMMSSZ UTC</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Validity to</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Время окончания срока действия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UTC TIME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Действителен по: YYMMDDHHMMSSZ UTC</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Subject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Данные Владельца регистрационного свидетельства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SERIALNUMBER = 2.5.4.5</w:t>
            </w:r>
          </w:p>
          <w:p>
            <w:pPr>
              <w:spacing w:after="20"/>
              <w:ind w:left="20"/>
              <w:jc w:val="both"/>
            </w:pPr>
            <w:r>
              <w:rPr>
                <w:rFonts w:ascii="Times New Roman"/>
                <w:b w:val="false"/>
                <w:i w:val="false"/>
                <w:color w:val="000000"/>
                <w:sz w:val="20"/>
              </w:rPr>
              <w:t>SN=2.5.4.4</w:t>
            </w:r>
          </w:p>
          <w:p>
            <w:pPr>
              <w:spacing w:after="20"/>
              <w:ind w:left="20"/>
              <w:jc w:val="both"/>
            </w:pPr>
            <w:r>
              <w:rPr>
                <w:rFonts w:ascii="Times New Roman"/>
                <w:b w:val="false"/>
                <w:i w:val="false"/>
                <w:color w:val="000000"/>
                <w:sz w:val="20"/>
              </w:rPr>
              <w:t>G=2.5.4.42</w:t>
            </w:r>
          </w:p>
          <w:p>
            <w:pPr>
              <w:spacing w:after="20"/>
              <w:ind w:left="20"/>
              <w:jc w:val="both"/>
            </w:pPr>
            <w:r>
              <w:rPr>
                <w:rFonts w:ascii="Times New Roman"/>
                <w:b w:val="false"/>
                <w:i w:val="false"/>
                <w:color w:val="000000"/>
                <w:sz w:val="20"/>
              </w:rPr>
              <w:t>CN =2.5.4.3</w:t>
            </w:r>
          </w:p>
          <w:p>
            <w:pPr>
              <w:spacing w:after="20"/>
              <w:ind w:left="20"/>
              <w:jc w:val="both"/>
            </w:pPr>
            <w:r>
              <w:rPr>
                <w:rFonts w:ascii="Times New Roman"/>
                <w:b w:val="false"/>
                <w:i w:val="false"/>
                <w:color w:val="000000"/>
                <w:sz w:val="20"/>
              </w:rPr>
              <w:t>C=2.5.4.6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SERIALNUMBER = IIN012345678910 (обязательное поле);</w:t>
            </w:r>
          </w:p>
          <w:p>
            <w:pPr>
              <w:spacing w:after="20"/>
              <w:ind w:left="20"/>
              <w:jc w:val="both"/>
            </w:pPr>
            <w:r>
              <w:rPr>
                <w:rFonts w:ascii="Times New Roman"/>
                <w:b w:val="false"/>
                <w:i w:val="false"/>
                <w:color w:val="000000"/>
                <w:sz w:val="20"/>
              </w:rPr>
              <w:t>SN = ФАМИЛИЯ (необязательное поле);</w:t>
            </w:r>
          </w:p>
          <w:p>
            <w:pPr>
              <w:spacing w:after="20"/>
              <w:ind w:left="20"/>
              <w:jc w:val="both"/>
            </w:pPr>
            <w:r>
              <w:rPr>
                <w:rFonts w:ascii="Times New Roman"/>
                <w:b w:val="false"/>
                <w:i w:val="false"/>
                <w:color w:val="000000"/>
                <w:sz w:val="20"/>
              </w:rPr>
              <w:t>G = ОТЧЕСТВО (необязательное поле);</w:t>
            </w:r>
          </w:p>
          <w:p>
            <w:pPr>
              <w:spacing w:after="20"/>
              <w:ind w:left="20"/>
              <w:jc w:val="both"/>
            </w:pPr>
            <w:r>
              <w:rPr>
                <w:rFonts w:ascii="Times New Roman"/>
                <w:b w:val="false"/>
                <w:i w:val="false"/>
                <w:color w:val="000000"/>
                <w:sz w:val="20"/>
              </w:rPr>
              <w:t>CN = ФАМИЛИЯ ИМЯ (обязательное поле);</w:t>
            </w:r>
          </w:p>
          <w:p>
            <w:pPr>
              <w:spacing w:after="20"/>
              <w:ind w:left="20"/>
              <w:jc w:val="both"/>
            </w:pPr>
            <w:r>
              <w:rPr>
                <w:rFonts w:ascii="Times New Roman"/>
                <w:b w:val="false"/>
                <w:i w:val="false"/>
                <w:color w:val="000000"/>
                <w:sz w:val="20"/>
              </w:rPr>
              <w:t>C = KZ (обязательное поле)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PublicKey</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Значение открытого ключа (2048 бит)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1.2.840.113549.1.1.1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Значение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Key parameter sets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Набор ключевых параметров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null</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Дополнительные поля регистрационного свидетельства в формате Х.509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Subject Key Identifier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Идентификатор ключа субъекта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Значение идентификатор ключа субъекта в шестнадцатеричном формате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Authority Key Identifier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Идентификатор ключа центра сертификации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Значение идентификатора ключа центра сертификации в шестнадцатеричном формате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Key Usage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Использование ключа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2.5.29.15, critical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Цифровая подпись; Неотрекаемость; Согласование ключа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Extended Key Usage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Расширенное использование ключа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2.5.29.37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Защищенная электронная почта -1.3.6.1.5.5.7.3.4;</w:t>
            </w:r>
          </w:p>
          <w:p>
            <w:pPr>
              <w:spacing w:after="20"/>
              <w:ind w:left="20"/>
              <w:jc w:val="both"/>
            </w:pPr>
            <w:r>
              <w:rPr>
                <w:rFonts w:ascii="Times New Roman"/>
                <w:b w:val="false"/>
                <w:i w:val="false"/>
                <w:color w:val="000000"/>
                <w:sz w:val="20"/>
              </w:rPr>
              <w:t>Физическое лицо - 1.2.398.3.3.4.1.1;</w:t>
            </w:r>
          </w:p>
          <w:p>
            <w:pPr>
              <w:spacing w:after="20"/>
              <w:ind w:left="20"/>
              <w:jc w:val="both"/>
            </w:pPr>
            <w:r>
              <w:rPr>
                <w:rFonts w:ascii="Times New Roman"/>
                <w:b w:val="false"/>
                <w:i w:val="false"/>
                <w:color w:val="000000"/>
                <w:sz w:val="20"/>
              </w:rPr>
              <w:t>Идентификация Digital-ID - 1.2.398.3.3.4.3.2.1 (необязательное поле)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Certificate Policy</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Политика регистрационного свидетельства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[1]Политика регистрационного свидетельства:</w:t>
            </w:r>
          </w:p>
          <w:p>
            <w:pPr>
              <w:spacing w:after="20"/>
              <w:ind w:left="20"/>
              <w:jc w:val="both"/>
            </w:pPr>
            <w:r>
              <w:rPr>
                <w:rFonts w:ascii="Times New Roman"/>
                <w:b w:val="false"/>
                <w:i w:val="false"/>
                <w:color w:val="000000"/>
                <w:sz w:val="20"/>
              </w:rPr>
              <w:t>Идентификатор политики=1.2.398.3.3.2</w:t>
            </w:r>
          </w:p>
          <w:p>
            <w:pPr>
              <w:spacing w:after="20"/>
              <w:ind w:left="20"/>
              <w:jc w:val="both"/>
            </w:pPr>
            <w:r>
              <w:rPr>
                <w:rFonts w:ascii="Times New Roman"/>
                <w:b w:val="false"/>
                <w:i w:val="false"/>
                <w:color w:val="000000"/>
                <w:sz w:val="20"/>
              </w:rPr>
              <w:t>[1,1]Сведения квалификатора политики:</w:t>
            </w:r>
          </w:p>
          <w:p>
            <w:pPr>
              <w:spacing w:after="20"/>
              <w:ind w:left="20"/>
              <w:jc w:val="both"/>
            </w:pPr>
            <w:r>
              <w:rPr>
                <w:rFonts w:ascii="Times New Roman"/>
                <w:b w:val="false"/>
                <w:i w:val="false"/>
                <w:color w:val="000000"/>
                <w:sz w:val="20"/>
              </w:rPr>
              <w:t>Идентификатор квалификатора политики = CPS (1.3.6.1.5.5.7.2.1) Квалификатор:</w:t>
            </w:r>
          </w:p>
          <w:p>
            <w:pPr>
              <w:spacing w:after="20"/>
              <w:ind w:left="20"/>
              <w:jc w:val="both"/>
            </w:pPr>
            <w:r>
              <w:rPr>
                <w:rFonts w:ascii="Times New Roman"/>
                <w:b w:val="false"/>
                <w:i w:val="false"/>
                <w:color w:val="000000"/>
                <w:sz w:val="20"/>
              </w:rPr>
              <w:t>http://pki.gov.kz/cps</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Certificate Authority Information Access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Доступ к информации о центрах сертификации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1.3.6.1.5.5.7.1.1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[1]Доступ к сведениям центра сертификации</w:t>
            </w:r>
          </w:p>
          <w:p>
            <w:pPr>
              <w:spacing w:after="20"/>
              <w:ind w:left="20"/>
              <w:jc w:val="both"/>
            </w:pPr>
            <w:r>
              <w:rPr>
                <w:rFonts w:ascii="Times New Roman"/>
                <w:b w:val="false"/>
                <w:i w:val="false"/>
                <w:color w:val="000000"/>
                <w:sz w:val="20"/>
              </w:rPr>
              <w:t>Метод доступа = Протокол определения состояния регистрационного свидетельства через сеть (1.3.6.1.5.5.7.48.1)</w:t>
            </w:r>
          </w:p>
          <w:p>
            <w:pPr>
              <w:spacing w:after="20"/>
              <w:ind w:left="20"/>
              <w:jc w:val="both"/>
            </w:pPr>
            <w:r>
              <w:rPr>
                <w:rFonts w:ascii="Times New Roman"/>
                <w:b w:val="false"/>
                <w:i w:val="false"/>
                <w:color w:val="000000"/>
                <w:sz w:val="20"/>
              </w:rPr>
              <w:t xml:space="preserve">Дополнительное имя: URL=http://ocsp.pki.gov.kz </w:t>
            </w:r>
          </w:p>
          <w:p>
            <w:pPr>
              <w:spacing w:after="20"/>
              <w:ind w:left="20"/>
              <w:jc w:val="both"/>
            </w:pPr>
            <w:r>
              <w:rPr>
                <w:rFonts w:ascii="Times New Roman"/>
                <w:b w:val="false"/>
                <w:i w:val="false"/>
                <w:color w:val="000000"/>
                <w:sz w:val="20"/>
              </w:rPr>
              <w:t>[2]Доступ к сведениям центра сертификации</w:t>
            </w:r>
          </w:p>
          <w:p>
            <w:pPr>
              <w:spacing w:after="20"/>
              <w:ind w:left="20"/>
              <w:jc w:val="both"/>
            </w:pPr>
            <w:r>
              <w:rPr>
                <w:rFonts w:ascii="Times New Roman"/>
                <w:b w:val="false"/>
                <w:i w:val="false"/>
                <w:color w:val="000000"/>
                <w:sz w:val="20"/>
              </w:rPr>
              <w:t>Метод доступа = Поставщик центра сертификации (1.3.6.1.5.5.7.48.2)</w:t>
            </w:r>
          </w:p>
          <w:p>
            <w:pPr>
              <w:spacing w:after="20"/>
              <w:ind w:left="20"/>
              <w:jc w:val="both"/>
            </w:pPr>
            <w:r>
              <w:rPr>
                <w:rFonts w:ascii="Times New Roman"/>
                <w:b w:val="false"/>
                <w:i w:val="false"/>
                <w:color w:val="000000"/>
                <w:sz w:val="20"/>
              </w:rPr>
              <w:t>Дополнительное имя: URL=http://pki.gov.kz/cert/*.cer</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Crl Distribution Points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Точки распространения списков отзыва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[1]Точка распределения списка отзыва (CRL)</w:t>
            </w:r>
          </w:p>
          <w:p>
            <w:pPr>
              <w:spacing w:after="20"/>
              <w:ind w:left="20"/>
              <w:jc w:val="both"/>
            </w:pPr>
            <w:r>
              <w:rPr>
                <w:rFonts w:ascii="Times New Roman"/>
                <w:b w:val="false"/>
                <w:i w:val="false"/>
                <w:color w:val="000000"/>
                <w:sz w:val="20"/>
              </w:rPr>
              <w:t>Имя точки распространения: Полное имя: URL= http://crl.pki.gov.kz/*.crl</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Freshest Crl Distribution Points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Новейший CRL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2.5.29.46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[1]Новейший CRL Имя точки распространения: Полное имя:</w:t>
            </w:r>
          </w:p>
          <w:p>
            <w:pPr>
              <w:spacing w:after="20"/>
              <w:ind w:left="20"/>
              <w:jc w:val="both"/>
            </w:pPr>
            <w:r>
              <w:rPr>
                <w:rFonts w:ascii="Times New Roman"/>
                <w:b w:val="false"/>
                <w:i w:val="false"/>
                <w:color w:val="000000"/>
                <w:sz w:val="20"/>
              </w:rPr>
              <w:t>URL= http://crl.pki.gov.kz/*.crl</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Subject Alternative Name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Дополнительное имя субъекта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Имя RFC822=адрес электронной почты (необязательное поле)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Key Storage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Хранилище ключей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1.2.398.3.3.5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Доступные хранилища ключей (один из параметров):</w:t>
            </w:r>
          </w:p>
          <w:p>
            <w:pPr>
              <w:spacing w:after="20"/>
              <w:ind w:left="20"/>
              <w:jc w:val="both"/>
            </w:pPr>
            <w:r>
              <w:rPr>
                <w:rFonts w:ascii="Times New Roman"/>
                <w:b w:val="false"/>
                <w:i w:val="false"/>
                <w:color w:val="000000"/>
                <w:sz w:val="20"/>
              </w:rPr>
              <w:t>Защищенный носитель - 1.2.398.3.3.5.2:</w:t>
            </w:r>
          </w:p>
          <w:p>
            <w:pPr>
              <w:spacing w:after="20"/>
              <w:ind w:left="20"/>
              <w:jc w:val="both"/>
            </w:pPr>
            <w:r>
              <w:rPr>
                <w:rFonts w:ascii="Times New Roman"/>
                <w:b w:val="false"/>
                <w:i w:val="false"/>
                <w:color w:val="000000"/>
                <w:sz w:val="20"/>
              </w:rPr>
              <w:t>Удостоверение личности - 1.2.398.3.3.5.2.1.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Digital Signature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Цифровая подпись Центра сертификации (4096 бит)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1.2.840.113549.1.1.11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Значение</w:t>
            </w:r>
          </w:p>
        </w:tc>
      </w:tr>
    </w:tbl>
    <w:bookmarkStart w:name="z396" w:id="344"/>
    <w:p>
      <w:pPr>
        <w:spacing w:after="0"/>
        <w:ind w:left="0"/>
        <w:jc w:val="both"/>
      </w:pPr>
      <w:r>
        <w:rPr>
          <w:rFonts w:ascii="Times New Roman"/>
          <w:b w:val="false"/>
          <w:i w:val="false"/>
          <w:color w:val="000000"/>
          <w:sz w:val="28"/>
        </w:rPr>
        <w:t>
      4. Структура регистрационного свидетельства пользователя (физическое лицо) Национального удостоверяющего центра Республики Казахстан (для подписи)</w:t>
      </w:r>
    </w:p>
    <w:bookmarkEnd w:id="34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Описание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OID, критичность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Содержание</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Базовые поля регистрационного свидетельства в формате Х.509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Version</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Версия Стандарта X.509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Serial Number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Серийный номер регистрационного свидетельства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Положительное, целое число (не более 20 байт)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Signature Algorithm</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Алгоритм подписи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1.2.398.3.10.1.1.2.3.2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Issuer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Данные издателя регистрационного свидетельства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C=2.5.4.6</w:t>
            </w:r>
          </w:p>
          <w:p>
            <w:pPr>
              <w:spacing w:after="20"/>
              <w:ind w:left="20"/>
              <w:jc w:val="both"/>
            </w:pPr>
            <w:r>
              <w:rPr>
                <w:rFonts w:ascii="Times New Roman"/>
                <w:b w:val="false"/>
                <w:i w:val="false"/>
                <w:color w:val="000000"/>
                <w:sz w:val="20"/>
              </w:rPr>
              <w:t>CN =2.5.4.3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 = KZ (обязательное поле);</w:t>
            </w:r>
          </w:p>
          <w:p>
            <w:pPr>
              <w:spacing w:after="20"/>
              <w:ind w:left="20"/>
              <w:jc w:val="both"/>
            </w:pPr>
            <w:r>
              <w:rPr>
                <w:rFonts w:ascii="Times New Roman"/>
                <w:b w:val="false"/>
                <w:i w:val="false"/>
                <w:color w:val="000000"/>
                <w:sz w:val="20"/>
              </w:rPr>
              <w:t>CN = ҰЛТТЫҚ КУӘЛАНДЫРУШЫ ОРТАЛЫҚ (GOST) 2022 (обязательное поле)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Validity from</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Время начала срока действия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UTC TIME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Действителен с: YYMMDDHHMMSSZ UTC</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Validity to</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Время окончания срока действия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UTC TIME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Действителен по: YYMMDDHHMMSSZ UTC</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Subject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Данные Владельца регистрационного свидетельства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SERIALNUMBER = 2.5.4.5</w:t>
            </w:r>
          </w:p>
          <w:p>
            <w:pPr>
              <w:spacing w:after="20"/>
              <w:ind w:left="20"/>
              <w:jc w:val="both"/>
            </w:pPr>
            <w:r>
              <w:rPr>
                <w:rFonts w:ascii="Times New Roman"/>
                <w:b w:val="false"/>
                <w:i w:val="false"/>
                <w:color w:val="000000"/>
                <w:sz w:val="20"/>
              </w:rPr>
              <w:t>SN=2.5.4.4</w:t>
            </w:r>
          </w:p>
          <w:p>
            <w:pPr>
              <w:spacing w:after="20"/>
              <w:ind w:left="20"/>
              <w:jc w:val="both"/>
            </w:pPr>
            <w:r>
              <w:rPr>
                <w:rFonts w:ascii="Times New Roman"/>
                <w:b w:val="false"/>
                <w:i w:val="false"/>
                <w:color w:val="000000"/>
                <w:sz w:val="20"/>
              </w:rPr>
              <w:t>G=2.5.4.42</w:t>
            </w:r>
          </w:p>
          <w:p>
            <w:pPr>
              <w:spacing w:after="20"/>
              <w:ind w:left="20"/>
              <w:jc w:val="both"/>
            </w:pPr>
            <w:r>
              <w:rPr>
                <w:rFonts w:ascii="Times New Roman"/>
                <w:b w:val="false"/>
                <w:i w:val="false"/>
                <w:color w:val="000000"/>
                <w:sz w:val="20"/>
              </w:rPr>
              <w:t>CN =2.5.4.3</w:t>
            </w:r>
          </w:p>
          <w:p>
            <w:pPr>
              <w:spacing w:after="20"/>
              <w:ind w:left="20"/>
              <w:jc w:val="both"/>
            </w:pPr>
            <w:r>
              <w:rPr>
                <w:rFonts w:ascii="Times New Roman"/>
                <w:b w:val="false"/>
                <w:i w:val="false"/>
                <w:color w:val="000000"/>
                <w:sz w:val="20"/>
              </w:rPr>
              <w:t>C=2.5.4.6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SERIALNUMBER = IIN012345678910 (обязательное поле);</w:t>
            </w:r>
          </w:p>
          <w:p>
            <w:pPr>
              <w:spacing w:after="20"/>
              <w:ind w:left="20"/>
              <w:jc w:val="both"/>
            </w:pPr>
            <w:r>
              <w:rPr>
                <w:rFonts w:ascii="Times New Roman"/>
                <w:b w:val="false"/>
                <w:i w:val="false"/>
                <w:color w:val="000000"/>
                <w:sz w:val="20"/>
              </w:rPr>
              <w:t>SN = ФАМИЛИЯ (необязательное поле);</w:t>
            </w:r>
          </w:p>
          <w:p>
            <w:pPr>
              <w:spacing w:after="20"/>
              <w:ind w:left="20"/>
              <w:jc w:val="both"/>
            </w:pPr>
            <w:r>
              <w:rPr>
                <w:rFonts w:ascii="Times New Roman"/>
                <w:b w:val="false"/>
                <w:i w:val="false"/>
                <w:color w:val="000000"/>
                <w:sz w:val="20"/>
              </w:rPr>
              <w:t>G = ОТЧЕСТВО (необязательное поле);</w:t>
            </w:r>
          </w:p>
          <w:p>
            <w:pPr>
              <w:spacing w:after="20"/>
              <w:ind w:left="20"/>
              <w:jc w:val="both"/>
            </w:pPr>
            <w:r>
              <w:rPr>
                <w:rFonts w:ascii="Times New Roman"/>
                <w:b w:val="false"/>
                <w:i w:val="false"/>
                <w:color w:val="000000"/>
                <w:sz w:val="20"/>
              </w:rPr>
              <w:t>CN = ФАМИЛИЯ ИМЯ (обязательное поле);</w:t>
            </w:r>
          </w:p>
          <w:p>
            <w:pPr>
              <w:spacing w:after="20"/>
              <w:ind w:left="20"/>
              <w:jc w:val="both"/>
            </w:pPr>
            <w:r>
              <w:rPr>
                <w:rFonts w:ascii="Times New Roman"/>
                <w:b w:val="false"/>
                <w:i w:val="false"/>
                <w:color w:val="000000"/>
                <w:sz w:val="20"/>
              </w:rPr>
              <w:t>C = KZ (обязательное поле)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Public Key</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Значение открытого ключа (1024 бит)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1.2.398.3.10.1.1.2.2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Значение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Key parameter sets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Параметр открытого ключа (СТРК ГОСТ Р 34.10-2015)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Значение</w:t>
            </w:r>
          </w:p>
          <w:p>
            <w:pPr>
              <w:spacing w:after="20"/>
              <w:ind w:left="20"/>
              <w:jc w:val="both"/>
            </w:pPr>
            <w:r>
              <w:rPr>
                <w:rFonts w:ascii="Times New Roman"/>
                <w:b w:val="false"/>
                <w:i w:val="false"/>
                <w:color w:val="000000"/>
                <w:sz w:val="20"/>
              </w:rPr>
              <w:t>Параметр открытого ключа - 1.2.398.3.10.1.1.2.2.1</w:t>
            </w:r>
          </w:p>
          <w:p>
            <w:pPr>
              <w:spacing w:after="20"/>
              <w:ind w:left="20"/>
              <w:jc w:val="both"/>
            </w:pPr>
            <w:r>
              <w:rPr>
                <w:rFonts w:ascii="Times New Roman"/>
                <w:b w:val="false"/>
                <w:i w:val="false"/>
                <w:color w:val="000000"/>
                <w:sz w:val="20"/>
              </w:rPr>
              <w:t>Алгоритм хэширования 1.2.398.3.10.1.3.3</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Дополнительные поля регистрационного свидетельства в формате Х.509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Subject Key Identifier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Идентификатор ключа субъекта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Значение идентификатор ключа субъекта в шестнадцатеричном формате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Authority Key Identifier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Идентификатор ключа центра сертификации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Значение идентификатора ключа центра сертификации в шестнадцатеричном формате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Key Usage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Использование ключа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2.5.29.15, critical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Цифровая подпись; Неотрекаемость; Согласование ключа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Extended Key Usage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Расширенное использование ключа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2.5.29.37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Защищенная электронная почта -1.3.6.1.5.5.7.3.4;</w:t>
            </w:r>
          </w:p>
          <w:p>
            <w:pPr>
              <w:spacing w:after="20"/>
              <w:ind w:left="20"/>
              <w:jc w:val="both"/>
            </w:pPr>
            <w:r>
              <w:rPr>
                <w:rFonts w:ascii="Times New Roman"/>
                <w:b w:val="false"/>
                <w:i w:val="false"/>
                <w:color w:val="000000"/>
                <w:sz w:val="20"/>
              </w:rPr>
              <w:t>Физическое лицо - 1.2.398.3.3.4.1.1;</w:t>
            </w:r>
          </w:p>
          <w:p>
            <w:pPr>
              <w:spacing w:after="20"/>
              <w:ind w:left="20"/>
              <w:jc w:val="both"/>
            </w:pPr>
            <w:r>
              <w:rPr>
                <w:rFonts w:ascii="Times New Roman"/>
                <w:b w:val="false"/>
                <w:i w:val="false"/>
                <w:color w:val="000000"/>
                <w:sz w:val="20"/>
              </w:rPr>
              <w:t>Идентификация Digital-ID - 1.2.398.3.3.4.3.2.1 (необязательное поле)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Certificate Policy</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Политика регистрационного свидетельства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[1]Политика регистрационного свидетельства:</w:t>
            </w:r>
          </w:p>
          <w:p>
            <w:pPr>
              <w:spacing w:after="20"/>
              <w:ind w:left="20"/>
              <w:jc w:val="both"/>
            </w:pPr>
            <w:r>
              <w:rPr>
                <w:rFonts w:ascii="Times New Roman"/>
                <w:b w:val="false"/>
                <w:i w:val="false"/>
                <w:color w:val="000000"/>
                <w:sz w:val="20"/>
              </w:rPr>
              <w:t>Идентификатор политики=1.2.398.3.3.2</w:t>
            </w:r>
          </w:p>
          <w:p>
            <w:pPr>
              <w:spacing w:after="20"/>
              <w:ind w:left="20"/>
              <w:jc w:val="both"/>
            </w:pPr>
            <w:r>
              <w:rPr>
                <w:rFonts w:ascii="Times New Roman"/>
                <w:b w:val="false"/>
                <w:i w:val="false"/>
                <w:color w:val="000000"/>
                <w:sz w:val="20"/>
              </w:rPr>
              <w:t>[1,1]Сведения квалификатора политики:</w:t>
            </w:r>
          </w:p>
          <w:p>
            <w:pPr>
              <w:spacing w:after="20"/>
              <w:ind w:left="20"/>
              <w:jc w:val="both"/>
            </w:pPr>
            <w:r>
              <w:rPr>
                <w:rFonts w:ascii="Times New Roman"/>
                <w:b w:val="false"/>
                <w:i w:val="false"/>
                <w:color w:val="000000"/>
                <w:sz w:val="20"/>
              </w:rPr>
              <w:t>Идентификатор квалификатора политики = CPS (1.3.6.1.5.5.7.2.1)</w:t>
            </w:r>
          </w:p>
          <w:p>
            <w:pPr>
              <w:spacing w:after="20"/>
              <w:ind w:left="20"/>
              <w:jc w:val="both"/>
            </w:pPr>
            <w:r>
              <w:rPr>
                <w:rFonts w:ascii="Times New Roman"/>
                <w:b w:val="false"/>
                <w:i w:val="false"/>
                <w:color w:val="000000"/>
                <w:sz w:val="20"/>
              </w:rPr>
              <w:t>Квалификатор: http://pki.gov.kz/cps</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Certificate Authority Information Access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Доступ к информации о центрах сертификации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1.3.6.1.5.5.7.1.1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[1]Доступ к сведениям центра сертификации</w:t>
            </w:r>
          </w:p>
          <w:p>
            <w:pPr>
              <w:spacing w:after="20"/>
              <w:ind w:left="20"/>
              <w:jc w:val="both"/>
            </w:pPr>
            <w:r>
              <w:rPr>
                <w:rFonts w:ascii="Times New Roman"/>
                <w:b w:val="false"/>
                <w:i w:val="false"/>
                <w:color w:val="000000"/>
                <w:sz w:val="20"/>
              </w:rPr>
              <w:t>Метод доступа = Протокол определения состояния регистрационного свидетельства через сеть (1.3.6.1.5.5.7.48.1)</w:t>
            </w:r>
          </w:p>
          <w:p>
            <w:pPr>
              <w:spacing w:after="20"/>
              <w:ind w:left="20"/>
              <w:jc w:val="both"/>
            </w:pPr>
            <w:r>
              <w:rPr>
                <w:rFonts w:ascii="Times New Roman"/>
                <w:b w:val="false"/>
                <w:i w:val="false"/>
                <w:color w:val="000000"/>
                <w:sz w:val="20"/>
              </w:rPr>
              <w:t xml:space="preserve">Дополнительное имя: URL=http://ocsp.pki.gov.kz </w:t>
            </w:r>
          </w:p>
          <w:p>
            <w:pPr>
              <w:spacing w:after="20"/>
              <w:ind w:left="20"/>
              <w:jc w:val="both"/>
            </w:pPr>
            <w:r>
              <w:rPr>
                <w:rFonts w:ascii="Times New Roman"/>
                <w:b w:val="false"/>
                <w:i w:val="false"/>
                <w:color w:val="000000"/>
                <w:sz w:val="20"/>
              </w:rPr>
              <w:t>[2]Доступ к сведениям центра сертификации</w:t>
            </w:r>
          </w:p>
          <w:p>
            <w:pPr>
              <w:spacing w:after="20"/>
              <w:ind w:left="20"/>
              <w:jc w:val="both"/>
            </w:pPr>
            <w:r>
              <w:rPr>
                <w:rFonts w:ascii="Times New Roman"/>
                <w:b w:val="false"/>
                <w:i w:val="false"/>
                <w:color w:val="000000"/>
                <w:sz w:val="20"/>
              </w:rPr>
              <w:t>Метод доступа = Поставщик центра сертификации (1.3.6.1.5.5.7.48.2) Дополнительное имя: URL=http://pki.gov.kz/cert/*.cer</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Crl Distribution Points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Точки распространения списков отзыва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[1]Точка распределения списка отзыва (CRL)</w:t>
            </w:r>
          </w:p>
          <w:p>
            <w:pPr>
              <w:spacing w:after="20"/>
              <w:ind w:left="20"/>
              <w:jc w:val="both"/>
            </w:pPr>
            <w:r>
              <w:rPr>
                <w:rFonts w:ascii="Times New Roman"/>
                <w:b w:val="false"/>
                <w:i w:val="false"/>
                <w:color w:val="000000"/>
                <w:sz w:val="20"/>
              </w:rPr>
              <w:t>Имя точки распространения: Полное имя:</w:t>
            </w:r>
          </w:p>
          <w:p>
            <w:pPr>
              <w:spacing w:after="20"/>
              <w:ind w:left="20"/>
              <w:jc w:val="both"/>
            </w:pPr>
            <w:r>
              <w:rPr>
                <w:rFonts w:ascii="Times New Roman"/>
                <w:b w:val="false"/>
                <w:i w:val="false"/>
                <w:color w:val="000000"/>
                <w:sz w:val="20"/>
              </w:rPr>
              <w:t>URL= http://crl.pki.gov.kz/*.crl</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Freshest Crl Distribution Points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Новейший CRL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2.5.29.46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[1]Новейший CRL Имя точки распространения: Полное имя:</w:t>
            </w:r>
          </w:p>
          <w:p>
            <w:pPr>
              <w:spacing w:after="20"/>
              <w:ind w:left="20"/>
              <w:jc w:val="both"/>
            </w:pPr>
            <w:r>
              <w:rPr>
                <w:rFonts w:ascii="Times New Roman"/>
                <w:b w:val="false"/>
                <w:i w:val="false"/>
                <w:color w:val="000000"/>
                <w:sz w:val="20"/>
              </w:rPr>
              <w:t>URL= http://crl.pki.gov.kz/*.crl</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Subject Alternative Name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Дополнительное имя субъекта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Имя RFC822=адрес электронной почты (необязательное поле)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Key Storage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Хранилище ключей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1.2.398.3.3.5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Доступные хранилища ключей (один из параметров):</w:t>
            </w:r>
          </w:p>
          <w:p>
            <w:pPr>
              <w:spacing w:after="20"/>
              <w:ind w:left="20"/>
              <w:jc w:val="both"/>
            </w:pPr>
            <w:r>
              <w:rPr>
                <w:rFonts w:ascii="Times New Roman"/>
                <w:b w:val="false"/>
                <w:i w:val="false"/>
                <w:color w:val="000000"/>
                <w:sz w:val="20"/>
              </w:rPr>
              <w:t>Файловое хранилище - 1.2.398.3.3.5.1:</w:t>
            </w:r>
          </w:p>
          <w:p>
            <w:pPr>
              <w:spacing w:after="20"/>
              <w:ind w:left="20"/>
              <w:jc w:val="both"/>
            </w:pPr>
            <w:r>
              <w:rPr>
                <w:rFonts w:ascii="Times New Roman"/>
                <w:b w:val="false"/>
                <w:i w:val="false"/>
                <w:color w:val="000000"/>
                <w:sz w:val="20"/>
              </w:rPr>
              <w:t>PKCS12 - 1.2.398.3.3.5.1.1.</w:t>
            </w:r>
          </w:p>
          <w:p>
            <w:pPr>
              <w:spacing w:after="20"/>
              <w:ind w:left="20"/>
              <w:jc w:val="both"/>
            </w:pPr>
            <w:r>
              <w:rPr>
                <w:rFonts w:ascii="Times New Roman"/>
                <w:b w:val="false"/>
                <w:i w:val="false"/>
                <w:color w:val="000000"/>
                <w:sz w:val="20"/>
              </w:rPr>
              <w:t>Защищенный носитель - 1.2.398.3.3.5.2:</w:t>
            </w:r>
          </w:p>
          <w:p>
            <w:pPr>
              <w:spacing w:after="20"/>
              <w:ind w:left="20"/>
              <w:jc w:val="both"/>
            </w:pPr>
            <w:r>
              <w:rPr>
                <w:rFonts w:ascii="Times New Roman"/>
                <w:b w:val="false"/>
                <w:i w:val="false"/>
                <w:color w:val="000000"/>
                <w:sz w:val="20"/>
              </w:rPr>
              <w:t>Казтокен - 1.2.398.3.3.5.2.2;</w:t>
            </w:r>
          </w:p>
          <w:p>
            <w:pPr>
              <w:spacing w:after="20"/>
              <w:ind w:left="20"/>
              <w:jc w:val="both"/>
            </w:pPr>
            <w:r>
              <w:rPr>
                <w:rFonts w:ascii="Times New Roman"/>
                <w:b w:val="false"/>
                <w:i w:val="false"/>
                <w:color w:val="000000"/>
                <w:sz w:val="20"/>
              </w:rPr>
              <w:t>eToken 5110 - 1.2.398.3.3.5.2.4;</w:t>
            </w:r>
          </w:p>
          <w:p>
            <w:pPr>
              <w:spacing w:after="20"/>
              <w:ind w:left="20"/>
              <w:jc w:val="both"/>
            </w:pPr>
            <w:r>
              <w:rPr>
                <w:rFonts w:ascii="Times New Roman"/>
                <w:b w:val="false"/>
                <w:i w:val="false"/>
                <w:color w:val="000000"/>
                <w:sz w:val="20"/>
              </w:rPr>
              <w:t xml:space="preserve">aKey - 1.2.398.3.3.5.2.6; </w:t>
            </w:r>
          </w:p>
          <w:p>
            <w:pPr>
              <w:spacing w:after="20"/>
              <w:ind w:left="20"/>
              <w:jc w:val="both"/>
            </w:pPr>
            <w:r>
              <w:rPr>
                <w:rFonts w:ascii="Times New Roman"/>
                <w:b w:val="false"/>
                <w:i w:val="false"/>
                <w:color w:val="000000"/>
                <w:sz w:val="20"/>
              </w:rPr>
              <w:t>Облачное хранилище (защищенный носитель) - 1.2.398.3.3.5.3:</w:t>
            </w:r>
          </w:p>
          <w:p>
            <w:pPr>
              <w:spacing w:after="20"/>
              <w:ind w:left="20"/>
              <w:jc w:val="both"/>
            </w:pPr>
            <w:r>
              <w:rPr>
                <w:rFonts w:ascii="Times New Roman"/>
                <w:b w:val="false"/>
                <w:i w:val="false"/>
                <w:color w:val="000000"/>
                <w:sz w:val="20"/>
              </w:rPr>
              <w:t xml:space="preserve">Certex Cloud - 1.2.398.3.3.5.3.1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Digital Signature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Цифровая подпись центра сертификации (1024 бит)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1.2.398.3.10.1.1.2.3.2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Значение</w:t>
            </w:r>
          </w:p>
        </w:tc>
      </w:tr>
    </w:tbl>
    <w:bookmarkStart w:name="z397" w:id="345"/>
    <w:p>
      <w:pPr>
        <w:spacing w:after="0"/>
        <w:ind w:left="0"/>
        <w:jc w:val="both"/>
      </w:pPr>
      <w:r>
        <w:rPr>
          <w:rFonts w:ascii="Times New Roman"/>
          <w:b w:val="false"/>
          <w:i w:val="false"/>
          <w:color w:val="000000"/>
          <w:sz w:val="28"/>
        </w:rPr>
        <w:t>
      5. Структура регистрационного свидетельства пользователя (юридическое лицо или совместное предпринимательство) Национального удостоверяющего центра Республики Казахстан (для подписи)</w:t>
      </w:r>
    </w:p>
    <w:bookmarkEnd w:id="34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Описание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OID, критичность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Содержание</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Базовые поля регистрационного свидетельства в формате Х.509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Version</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Версия Стандарта X.509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Serial Number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Серийный номер регистрационного свидетельства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Положительное, целое число (не более 20 байт)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Signature Algorithm</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Алгоритм подписи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1.2.398.3.10.1.1.2.3.2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Issuer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Данные издателя регистрационного свидетельства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C=2.5.4.6</w:t>
            </w:r>
          </w:p>
          <w:p>
            <w:pPr>
              <w:spacing w:after="20"/>
              <w:ind w:left="20"/>
              <w:jc w:val="both"/>
            </w:pPr>
            <w:r>
              <w:rPr>
                <w:rFonts w:ascii="Times New Roman"/>
                <w:b w:val="false"/>
                <w:i w:val="false"/>
                <w:color w:val="000000"/>
                <w:sz w:val="20"/>
              </w:rPr>
              <w:t>CN =2.5.4.3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 = KZ (обязательное поле);</w:t>
            </w:r>
          </w:p>
          <w:p>
            <w:pPr>
              <w:spacing w:after="20"/>
              <w:ind w:left="20"/>
              <w:jc w:val="both"/>
            </w:pPr>
            <w:r>
              <w:rPr>
                <w:rFonts w:ascii="Times New Roman"/>
                <w:b w:val="false"/>
                <w:i w:val="false"/>
                <w:color w:val="000000"/>
                <w:sz w:val="20"/>
              </w:rPr>
              <w:t>CN = ҰЛТТЫҚ КУӘЛАНДЫРУШЫ ОРТАЛЫҚ (GOST) 2022 (обязательное поле)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Validity from</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Время начала срока действия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UTC TIME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Действителен с: YYMMDDHHMMSSZ UTC</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Validity to</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Время окончания срока действия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UTC TIME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Действителен по: YYMMDDHHMMSSZ UTC</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Subject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Данные Владельца регистрационного свидетельства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SERIALNUMBER = 2.5.4.5</w:t>
            </w:r>
          </w:p>
          <w:p>
            <w:pPr>
              <w:spacing w:after="20"/>
              <w:ind w:left="20"/>
              <w:jc w:val="both"/>
            </w:pPr>
            <w:r>
              <w:rPr>
                <w:rFonts w:ascii="Times New Roman"/>
                <w:b w:val="false"/>
                <w:i w:val="false"/>
                <w:color w:val="000000"/>
                <w:sz w:val="20"/>
              </w:rPr>
              <w:t>SN=2.5.4.4</w:t>
            </w:r>
          </w:p>
          <w:p>
            <w:pPr>
              <w:spacing w:after="20"/>
              <w:ind w:left="20"/>
              <w:jc w:val="both"/>
            </w:pPr>
            <w:r>
              <w:rPr>
                <w:rFonts w:ascii="Times New Roman"/>
                <w:b w:val="false"/>
                <w:i w:val="false"/>
                <w:color w:val="000000"/>
                <w:sz w:val="20"/>
              </w:rPr>
              <w:t>G=2.5.4.42</w:t>
            </w:r>
          </w:p>
          <w:p>
            <w:pPr>
              <w:spacing w:after="20"/>
              <w:ind w:left="20"/>
              <w:jc w:val="both"/>
            </w:pPr>
            <w:r>
              <w:rPr>
                <w:rFonts w:ascii="Times New Roman"/>
                <w:b w:val="false"/>
                <w:i w:val="false"/>
                <w:color w:val="000000"/>
                <w:sz w:val="20"/>
              </w:rPr>
              <w:t>CN =2.5.4.3</w:t>
            </w:r>
          </w:p>
          <w:p>
            <w:pPr>
              <w:spacing w:after="20"/>
              <w:ind w:left="20"/>
              <w:jc w:val="both"/>
            </w:pPr>
            <w:r>
              <w:rPr>
                <w:rFonts w:ascii="Times New Roman"/>
                <w:b w:val="false"/>
                <w:i w:val="false"/>
                <w:color w:val="000000"/>
                <w:sz w:val="20"/>
              </w:rPr>
              <w:t>OU=2.5.4.11</w:t>
            </w:r>
          </w:p>
          <w:p>
            <w:pPr>
              <w:spacing w:after="20"/>
              <w:ind w:left="20"/>
              <w:jc w:val="both"/>
            </w:pPr>
            <w:r>
              <w:rPr>
                <w:rFonts w:ascii="Times New Roman"/>
                <w:b w:val="false"/>
                <w:i w:val="false"/>
                <w:color w:val="000000"/>
                <w:sz w:val="20"/>
              </w:rPr>
              <w:t>O=2.5.4.10</w:t>
            </w:r>
          </w:p>
          <w:p>
            <w:pPr>
              <w:spacing w:after="20"/>
              <w:ind w:left="20"/>
              <w:jc w:val="both"/>
            </w:pPr>
            <w:r>
              <w:rPr>
                <w:rFonts w:ascii="Times New Roman"/>
                <w:b w:val="false"/>
                <w:i w:val="false"/>
                <w:color w:val="000000"/>
                <w:sz w:val="20"/>
              </w:rPr>
              <w:t>C=2.5.4.6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SERIALNUMBER = IIN012345678910 (обязательное поле);</w:t>
            </w:r>
          </w:p>
          <w:p>
            <w:pPr>
              <w:spacing w:after="20"/>
              <w:ind w:left="20"/>
              <w:jc w:val="both"/>
            </w:pPr>
            <w:r>
              <w:rPr>
                <w:rFonts w:ascii="Times New Roman"/>
                <w:b w:val="false"/>
                <w:i w:val="false"/>
                <w:color w:val="000000"/>
                <w:sz w:val="20"/>
              </w:rPr>
              <w:t>SN = ФАМИЛИЯ (необязательное поле);</w:t>
            </w:r>
          </w:p>
          <w:p>
            <w:pPr>
              <w:spacing w:after="20"/>
              <w:ind w:left="20"/>
              <w:jc w:val="both"/>
            </w:pPr>
            <w:r>
              <w:rPr>
                <w:rFonts w:ascii="Times New Roman"/>
                <w:b w:val="false"/>
                <w:i w:val="false"/>
                <w:color w:val="000000"/>
                <w:sz w:val="20"/>
              </w:rPr>
              <w:t>G = ОТЧЕСТВО (необязательное поле);</w:t>
            </w:r>
          </w:p>
          <w:p>
            <w:pPr>
              <w:spacing w:after="20"/>
              <w:ind w:left="20"/>
              <w:jc w:val="both"/>
            </w:pPr>
            <w:r>
              <w:rPr>
                <w:rFonts w:ascii="Times New Roman"/>
                <w:b w:val="false"/>
                <w:i w:val="false"/>
                <w:color w:val="000000"/>
                <w:sz w:val="20"/>
              </w:rPr>
              <w:t>CN = ФАМИЛИЯ ИМЯ (обязательное поле);</w:t>
            </w:r>
          </w:p>
          <w:p>
            <w:pPr>
              <w:spacing w:after="20"/>
              <w:ind w:left="20"/>
              <w:jc w:val="both"/>
            </w:pPr>
            <w:r>
              <w:rPr>
                <w:rFonts w:ascii="Times New Roman"/>
                <w:b w:val="false"/>
                <w:i w:val="false"/>
                <w:color w:val="000000"/>
                <w:sz w:val="20"/>
              </w:rPr>
              <w:t>OU = BIN012345678910 (обязательное поле);</w:t>
            </w:r>
          </w:p>
          <w:p>
            <w:pPr>
              <w:spacing w:after="20"/>
              <w:ind w:left="20"/>
              <w:jc w:val="both"/>
            </w:pPr>
            <w:r>
              <w:rPr>
                <w:rFonts w:ascii="Times New Roman"/>
                <w:b w:val="false"/>
                <w:i w:val="false"/>
                <w:color w:val="000000"/>
                <w:sz w:val="20"/>
              </w:rPr>
              <w:t>O = НАИМЕНОВАНИЕ ОРГАНИЗАЦИИ (обязательное поле);</w:t>
            </w:r>
          </w:p>
          <w:p>
            <w:pPr>
              <w:spacing w:after="20"/>
              <w:ind w:left="20"/>
              <w:jc w:val="both"/>
            </w:pPr>
            <w:r>
              <w:rPr>
                <w:rFonts w:ascii="Times New Roman"/>
                <w:b w:val="false"/>
                <w:i w:val="false"/>
                <w:color w:val="000000"/>
                <w:sz w:val="20"/>
              </w:rPr>
              <w:t>C = KZ (обязательное поле)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Public Key</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Значение открытого ключа (1024 бит)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1.2.398.3.10.1.1.2.2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Значение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Key parameter sets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Параметр открытого ключа (СТРК ГОСТ Р 34.10-2015)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Значение</w:t>
            </w:r>
          </w:p>
          <w:p>
            <w:pPr>
              <w:spacing w:after="20"/>
              <w:ind w:left="20"/>
              <w:jc w:val="both"/>
            </w:pPr>
            <w:r>
              <w:rPr>
                <w:rFonts w:ascii="Times New Roman"/>
                <w:b w:val="false"/>
                <w:i w:val="false"/>
                <w:color w:val="000000"/>
                <w:sz w:val="20"/>
              </w:rPr>
              <w:t>Параметр открытого ключа - 1.2.398.3.10.1.1.2.2.1</w:t>
            </w:r>
          </w:p>
          <w:p>
            <w:pPr>
              <w:spacing w:after="20"/>
              <w:ind w:left="20"/>
              <w:jc w:val="both"/>
            </w:pPr>
            <w:r>
              <w:rPr>
                <w:rFonts w:ascii="Times New Roman"/>
                <w:b w:val="false"/>
                <w:i w:val="false"/>
                <w:color w:val="000000"/>
                <w:sz w:val="20"/>
              </w:rPr>
              <w:t>Алгоритм хэширования 1.2.398.3.10.1.3.3</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Дополнительные поля регистрационного свидетельства в формате Х.509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Subject Key Identifier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Идентификатор ключа субъекта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Значение идентификатор ключа субъекта в шестнадцатеричном формате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Authority Key Identifier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Идентификатор ключа центра сертификации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Значение идентификатора ключа центра сертификации в шестнадцатеричном формате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Key Usage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Использование ключа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2.5.29.15, critical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Цифровая подпись; Неотрекаемость; Согласование ключа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Extended Key Usage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Расширенное использование ключа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2.5.29.37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Защищенная электронная почта -1.3.6.1.5.5.7.3.4;</w:t>
            </w:r>
          </w:p>
          <w:p>
            <w:pPr>
              <w:spacing w:after="20"/>
              <w:ind w:left="20"/>
              <w:jc w:val="both"/>
            </w:pPr>
            <w:r>
              <w:rPr>
                <w:rFonts w:ascii="Times New Roman"/>
                <w:b w:val="false"/>
                <w:i w:val="false"/>
                <w:color w:val="000000"/>
                <w:sz w:val="20"/>
              </w:rPr>
              <w:t>Юридическое лицо/совместное предпринимательство - 1.2.398.3.3.4.1.2;</w:t>
            </w:r>
          </w:p>
          <w:p>
            <w:pPr>
              <w:spacing w:after="20"/>
              <w:ind w:left="20"/>
              <w:jc w:val="both"/>
            </w:pPr>
            <w:r>
              <w:rPr>
                <w:rFonts w:ascii="Times New Roman"/>
                <w:b w:val="false"/>
                <w:i w:val="false"/>
                <w:color w:val="000000"/>
                <w:sz w:val="20"/>
              </w:rPr>
              <w:t>Идентификация Digital-ID - 1.2.398.3.3.4.3.2.1 (необязательное поле).</w:t>
            </w:r>
          </w:p>
          <w:p>
            <w:pPr>
              <w:spacing w:after="20"/>
              <w:ind w:left="20"/>
              <w:jc w:val="both"/>
            </w:pPr>
            <w:r>
              <w:rPr>
                <w:rFonts w:ascii="Times New Roman"/>
                <w:b w:val="false"/>
                <w:i w:val="false"/>
                <w:color w:val="000000"/>
                <w:sz w:val="20"/>
              </w:rPr>
              <w:t>Доступные идентификаторы (один из параметров):</w:t>
            </w:r>
          </w:p>
          <w:p>
            <w:pPr>
              <w:spacing w:after="20"/>
              <w:ind w:left="20"/>
              <w:jc w:val="both"/>
            </w:pPr>
            <w:r>
              <w:rPr>
                <w:rFonts w:ascii="Times New Roman"/>
                <w:b w:val="false"/>
                <w:i w:val="false"/>
                <w:color w:val="000000"/>
                <w:sz w:val="20"/>
              </w:rPr>
              <w:t>1.2.398.3.3.4.1.2.1 – Первый руководитель юридического лица/ совместное предпринимательство;</w:t>
            </w:r>
          </w:p>
          <w:p>
            <w:pPr>
              <w:spacing w:after="20"/>
              <w:ind w:left="20"/>
              <w:jc w:val="both"/>
            </w:pPr>
            <w:r>
              <w:rPr>
                <w:rFonts w:ascii="Times New Roman"/>
                <w:b w:val="false"/>
                <w:i w:val="false"/>
                <w:color w:val="000000"/>
                <w:sz w:val="20"/>
              </w:rPr>
              <w:t>1.2.398.3.3.4.1.2.2 – Лицо, наделенное правом подписи;</w:t>
            </w:r>
          </w:p>
          <w:p>
            <w:pPr>
              <w:spacing w:after="20"/>
              <w:ind w:left="20"/>
              <w:jc w:val="both"/>
            </w:pPr>
            <w:r>
              <w:rPr>
                <w:rFonts w:ascii="Times New Roman"/>
                <w:b w:val="false"/>
                <w:i w:val="false"/>
                <w:color w:val="000000"/>
                <w:sz w:val="20"/>
              </w:rPr>
              <w:t>1.2.398.3.3.4.1.2.5 – Сотрудник организации</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Certificate Policy</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Политика регистрационного свидетельства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[1]Политика регистрационного свидетельства:</w:t>
            </w:r>
          </w:p>
          <w:p>
            <w:pPr>
              <w:spacing w:after="20"/>
              <w:ind w:left="20"/>
              <w:jc w:val="both"/>
            </w:pPr>
            <w:r>
              <w:rPr>
                <w:rFonts w:ascii="Times New Roman"/>
                <w:b w:val="false"/>
                <w:i w:val="false"/>
                <w:color w:val="000000"/>
                <w:sz w:val="20"/>
              </w:rPr>
              <w:t>Идентификатор политики=1.2.398.3.3.2</w:t>
            </w:r>
          </w:p>
          <w:p>
            <w:pPr>
              <w:spacing w:after="20"/>
              <w:ind w:left="20"/>
              <w:jc w:val="both"/>
            </w:pPr>
            <w:r>
              <w:rPr>
                <w:rFonts w:ascii="Times New Roman"/>
                <w:b w:val="false"/>
                <w:i w:val="false"/>
                <w:color w:val="000000"/>
                <w:sz w:val="20"/>
              </w:rPr>
              <w:t>[1,1]Сведения квалификатора политики: Идентификатор квалификатора политики= CPS (1.3.6.1.5.5.7.2.1)</w:t>
            </w:r>
          </w:p>
          <w:p>
            <w:pPr>
              <w:spacing w:after="20"/>
              <w:ind w:left="20"/>
              <w:jc w:val="both"/>
            </w:pPr>
            <w:r>
              <w:rPr>
                <w:rFonts w:ascii="Times New Roman"/>
                <w:b w:val="false"/>
                <w:i w:val="false"/>
                <w:color w:val="000000"/>
                <w:sz w:val="20"/>
              </w:rPr>
              <w:t>Квалификатор:</w:t>
            </w:r>
          </w:p>
          <w:p>
            <w:pPr>
              <w:spacing w:after="20"/>
              <w:ind w:left="20"/>
              <w:jc w:val="both"/>
            </w:pPr>
            <w:r>
              <w:rPr>
                <w:rFonts w:ascii="Times New Roman"/>
                <w:b w:val="false"/>
                <w:i w:val="false"/>
                <w:color w:val="000000"/>
                <w:sz w:val="20"/>
              </w:rPr>
              <w:t>http://pki.gov.kz/cps</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Certificate Authority Information Access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Доступ к информации о центрах сертификации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1.3.6.1.5.5.7.1.1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[1]Доступ к сведениям центра сертификации</w:t>
            </w:r>
          </w:p>
          <w:p>
            <w:pPr>
              <w:spacing w:after="20"/>
              <w:ind w:left="20"/>
              <w:jc w:val="both"/>
            </w:pPr>
            <w:r>
              <w:rPr>
                <w:rFonts w:ascii="Times New Roman"/>
                <w:b w:val="false"/>
                <w:i w:val="false"/>
                <w:color w:val="000000"/>
                <w:sz w:val="20"/>
              </w:rPr>
              <w:t>Метод доступа = Протокол определения состояния регистрационного свидетельства через сеть (1.3.6.1.5.5.7.48.1)</w:t>
            </w:r>
          </w:p>
          <w:p>
            <w:pPr>
              <w:spacing w:after="20"/>
              <w:ind w:left="20"/>
              <w:jc w:val="both"/>
            </w:pPr>
            <w:r>
              <w:rPr>
                <w:rFonts w:ascii="Times New Roman"/>
                <w:b w:val="false"/>
                <w:i w:val="false"/>
                <w:color w:val="000000"/>
                <w:sz w:val="20"/>
              </w:rPr>
              <w:t xml:space="preserve">Дополнительное имя: URL=http://ocsp.pki.gov.kz </w:t>
            </w:r>
          </w:p>
          <w:p>
            <w:pPr>
              <w:spacing w:after="20"/>
              <w:ind w:left="20"/>
              <w:jc w:val="both"/>
            </w:pPr>
            <w:r>
              <w:rPr>
                <w:rFonts w:ascii="Times New Roman"/>
                <w:b w:val="false"/>
                <w:i w:val="false"/>
                <w:color w:val="000000"/>
                <w:sz w:val="20"/>
              </w:rPr>
              <w:t>[2]Доступ к сведениям центра сертификации</w:t>
            </w:r>
          </w:p>
          <w:p>
            <w:pPr>
              <w:spacing w:after="20"/>
              <w:ind w:left="20"/>
              <w:jc w:val="both"/>
            </w:pPr>
            <w:r>
              <w:rPr>
                <w:rFonts w:ascii="Times New Roman"/>
                <w:b w:val="false"/>
                <w:i w:val="false"/>
                <w:color w:val="000000"/>
                <w:sz w:val="20"/>
              </w:rPr>
              <w:t>Метод доступа = Поставщик центра сертификации (1.3.6.1.5.5.7.48.2)</w:t>
            </w:r>
          </w:p>
          <w:p>
            <w:pPr>
              <w:spacing w:after="20"/>
              <w:ind w:left="20"/>
              <w:jc w:val="both"/>
            </w:pPr>
            <w:r>
              <w:rPr>
                <w:rFonts w:ascii="Times New Roman"/>
                <w:b w:val="false"/>
                <w:i w:val="false"/>
                <w:color w:val="000000"/>
                <w:sz w:val="20"/>
              </w:rPr>
              <w:t>Дополнительное имя:</w:t>
            </w:r>
          </w:p>
          <w:p>
            <w:pPr>
              <w:spacing w:after="20"/>
              <w:ind w:left="20"/>
              <w:jc w:val="both"/>
            </w:pPr>
            <w:r>
              <w:rPr>
                <w:rFonts w:ascii="Times New Roman"/>
                <w:b w:val="false"/>
                <w:i w:val="false"/>
                <w:color w:val="000000"/>
                <w:sz w:val="20"/>
              </w:rPr>
              <w:t>URL=http://pki.gov.kz/cert/*.cer</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Crl Distribution Points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Точки распространения списков отзыва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98" w:id="346"/>
          <w:p>
            <w:pPr>
              <w:spacing w:after="20"/>
              <w:ind w:left="20"/>
              <w:jc w:val="both"/>
            </w:pPr>
            <w:r>
              <w:rPr>
                <w:rFonts w:ascii="Times New Roman"/>
                <w:b w:val="false"/>
                <w:i w:val="false"/>
                <w:color w:val="000000"/>
                <w:sz w:val="20"/>
              </w:rPr>
              <w:t>
[1] Точка распределения списка отзыва (CRL)</w:t>
            </w:r>
          </w:p>
          <w:bookmarkEnd w:id="346"/>
          <w:p>
            <w:pPr>
              <w:spacing w:after="20"/>
              <w:ind w:left="20"/>
              <w:jc w:val="both"/>
            </w:pPr>
            <w:r>
              <w:rPr>
                <w:rFonts w:ascii="Times New Roman"/>
                <w:b w:val="false"/>
                <w:i w:val="false"/>
                <w:color w:val="000000"/>
                <w:sz w:val="20"/>
              </w:rPr>
              <w:t>Имя точки распространения: Полное имя:</w:t>
            </w:r>
          </w:p>
          <w:p>
            <w:pPr>
              <w:spacing w:after="20"/>
              <w:ind w:left="20"/>
              <w:jc w:val="both"/>
            </w:pPr>
            <w:r>
              <w:rPr>
                <w:rFonts w:ascii="Times New Roman"/>
                <w:b w:val="false"/>
                <w:i w:val="false"/>
                <w:color w:val="000000"/>
                <w:sz w:val="20"/>
              </w:rPr>
              <w:t>
URL= http://crl.pki.gov.kz/*.crl</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Freshest Crl Distribution Points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Новейший CRL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2.5.29.46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[1]Новейший CRL Имя точки распространения: Полное имя:</w:t>
            </w:r>
          </w:p>
          <w:p>
            <w:pPr>
              <w:spacing w:after="20"/>
              <w:ind w:left="20"/>
              <w:jc w:val="both"/>
            </w:pPr>
            <w:r>
              <w:rPr>
                <w:rFonts w:ascii="Times New Roman"/>
                <w:b w:val="false"/>
                <w:i w:val="false"/>
                <w:color w:val="000000"/>
                <w:sz w:val="20"/>
              </w:rPr>
              <w:t>URL=http://crl.pki.gov.kz/*.crl</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Subject Alternative Name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Дополнительное имя субъекта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Имя RFC822=адрес электронной почты (необязательное поле)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Key Storage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Хранилище ключей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1.2.398.3.3.5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Доступные хранилища ключей (один из параметров):</w:t>
            </w:r>
          </w:p>
          <w:p>
            <w:pPr>
              <w:spacing w:after="20"/>
              <w:ind w:left="20"/>
              <w:jc w:val="both"/>
            </w:pPr>
            <w:r>
              <w:rPr>
                <w:rFonts w:ascii="Times New Roman"/>
                <w:b w:val="false"/>
                <w:i w:val="false"/>
                <w:color w:val="000000"/>
                <w:sz w:val="20"/>
              </w:rPr>
              <w:t>Файловое хранилище - 1.2.398.3.3.5.1:</w:t>
            </w:r>
          </w:p>
          <w:p>
            <w:pPr>
              <w:spacing w:after="20"/>
              <w:ind w:left="20"/>
              <w:jc w:val="both"/>
            </w:pPr>
            <w:r>
              <w:rPr>
                <w:rFonts w:ascii="Times New Roman"/>
                <w:b w:val="false"/>
                <w:i w:val="false"/>
                <w:color w:val="000000"/>
                <w:sz w:val="20"/>
              </w:rPr>
              <w:t>PKCS12 - 1.2.398.3.3.5.1.1.</w:t>
            </w:r>
          </w:p>
          <w:p>
            <w:pPr>
              <w:spacing w:after="20"/>
              <w:ind w:left="20"/>
              <w:jc w:val="both"/>
            </w:pPr>
            <w:r>
              <w:rPr>
                <w:rFonts w:ascii="Times New Roman"/>
                <w:b w:val="false"/>
                <w:i w:val="false"/>
                <w:color w:val="000000"/>
                <w:sz w:val="20"/>
              </w:rPr>
              <w:t>Защищенный носитель - 1.2.398.3.3.5.2:</w:t>
            </w:r>
          </w:p>
          <w:p>
            <w:pPr>
              <w:spacing w:after="20"/>
              <w:ind w:left="20"/>
              <w:jc w:val="both"/>
            </w:pPr>
            <w:r>
              <w:rPr>
                <w:rFonts w:ascii="Times New Roman"/>
                <w:b w:val="false"/>
                <w:i w:val="false"/>
                <w:color w:val="000000"/>
                <w:sz w:val="20"/>
              </w:rPr>
              <w:t>Казтокен - 1.2.398.3.3.5.2.2;</w:t>
            </w:r>
          </w:p>
          <w:p>
            <w:pPr>
              <w:spacing w:after="20"/>
              <w:ind w:left="20"/>
              <w:jc w:val="both"/>
            </w:pPr>
            <w:r>
              <w:rPr>
                <w:rFonts w:ascii="Times New Roman"/>
                <w:b w:val="false"/>
                <w:i w:val="false"/>
                <w:color w:val="000000"/>
                <w:sz w:val="20"/>
              </w:rPr>
              <w:t xml:space="preserve">eToken 5110 - 1.2.398.3.3.5.2.4; </w:t>
            </w:r>
          </w:p>
          <w:p>
            <w:pPr>
              <w:spacing w:after="20"/>
              <w:ind w:left="20"/>
              <w:jc w:val="both"/>
            </w:pPr>
            <w:r>
              <w:rPr>
                <w:rFonts w:ascii="Times New Roman"/>
                <w:b w:val="false"/>
                <w:i w:val="false"/>
                <w:color w:val="000000"/>
                <w:sz w:val="20"/>
              </w:rPr>
              <w:t xml:space="preserve">aKey - 1.2.398.3.3.5.2.6; </w:t>
            </w:r>
          </w:p>
          <w:p>
            <w:pPr>
              <w:spacing w:after="20"/>
              <w:ind w:left="20"/>
              <w:jc w:val="both"/>
            </w:pPr>
            <w:r>
              <w:rPr>
                <w:rFonts w:ascii="Times New Roman"/>
                <w:b w:val="false"/>
                <w:i w:val="false"/>
                <w:color w:val="000000"/>
                <w:sz w:val="20"/>
              </w:rPr>
              <w:t>Облачное хранилище (защищенный носитель) - 1.2.398.3.3.5.3:</w:t>
            </w:r>
          </w:p>
          <w:p>
            <w:pPr>
              <w:spacing w:after="20"/>
              <w:ind w:left="20"/>
              <w:jc w:val="both"/>
            </w:pPr>
            <w:r>
              <w:rPr>
                <w:rFonts w:ascii="Times New Roman"/>
                <w:b w:val="false"/>
                <w:i w:val="false"/>
                <w:color w:val="000000"/>
                <w:sz w:val="20"/>
              </w:rPr>
              <w:t xml:space="preserve">Certex Cloud - 1.2.398.3.3.5.3.1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Digital Signature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Цифровая подпись центра сертификации (1024 бит)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1.2.398.3.10.1.1.2.3.2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Значение</w:t>
            </w:r>
          </w:p>
        </w:tc>
      </w:tr>
    </w:tbl>
    <w:bookmarkStart w:name="z399" w:id="347"/>
    <w:p>
      <w:pPr>
        <w:spacing w:after="0"/>
        <w:ind w:left="0"/>
        <w:jc w:val="both"/>
      </w:pPr>
      <w:r>
        <w:rPr>
          <w:rFonts w:ascii="Times New Roman"/>
          <w:b w:val="false"/>
          <w:i w:val="false"/>
          <w:color w:val="000000"/>
          <w:sz w:val="28"/>
        </w:rPr>
        <w:t>
      6. Структура регистрационного свидетельства пользователя (ИС Казначейство -Клиент) Национального удостоверяющего центра Республики Казахстан (для подписи)</w:t>
      </w:r>
    </w:p>
    <w:bookmarkEnd w:id="34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Описание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OID, Критичность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Содержание</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Базовые поля регистрационного свидетельства в формате Х.509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Version</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Версия Стандарта X.509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Serial Number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Серийный номер регистрационного свидетельства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Положительное, целое число (не более 20 байт)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Signature Algorithm</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Алгоритм подписи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1.2.398.3.10.1.1.2.3.2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Issuer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Данные издателя регистрационного свидетельства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C=2.5.4.6</w:t>
            </w:r>
          </w:p>
          <w:p>
            <w:pPr>
              <w:spacing w:after="20"/>
              <w:ind w:left="20"/>
              <w:jc w:val="both"/>
            </w:pPr>
            <w:r>
              <w:rPr>
                <w:rFonts w:ascii="Times New Roman"/>
                <w:b w:val="false"/>
                <w:i w:val="false"/>
                <w:color w:val="000000"/>
                <w:sz w:val="20"/>
              </w:rPr>
              <w:t>CN =2.5.4.3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 = KZ (обязательное поле);</w:t>
            </w:r>
          </w:p>
          <w:p>
            <w:pPr>
              <w:spacing w:after="20"/>
              <w:ind w:left="20"/>
              <w:jc w:val="both"/>
            </w:pPr>
            <w:r>
              <w:rPr>
                <w:rFonts w:ascii="Times New Roman"/>
                <w:b w:val="false"/>
                <w:i w:val="false"/>
                <w:color w:val="000000"/>
                <w:sz w:val="20"/>
              </w:rPr>
              <w:t>CN = ҰЛТТЫҚ КУӘЛАНДЫРУШЫ ОРТАЛЫҚ (GOST) 2022 (обязательное поле)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Validity from</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Время начала срока действия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UTC TIME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Действителен с: YYMMDDHHMMSSZ UTC</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Validity to</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Время окончания срока действия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UTC TIME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Действителен по: YYMMDDHHMMSSZ UTC</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Subject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Данные Владельца регистрационного свидетельства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SERIALNUMBER =2.5.4.5</w:t>
            </w:r>
          </w:p>
          <w:p>
            <w:pPr>
              <w:spacing w:after="20"/>
              <w:ind w:left="20"/>
              <w:jc w:val="both"/>
            </w:pPr>
            <w:r>
              <w:rPr>
                <w:rFonts w:ascii="Times New Roman"/>
                <w:b w:val="false"/>
                <w:i w:val="false"/>
                <w:color w:val="000000"/>
                <w:sz w:val="20"/>
              </w:rPr>
              <w:t>SN=2.5.4.4</w:t>
            </w:r>
          </w:p>
          <w:p>
            <w:pPr>
              <w:spacing w:after="20"/>
              <w:ind w:left="20"/>
              <w:jc w:val="both"/>
            </w:pPr>
            <w:r>
              <w:rPr>
                <w:rFonts w:ascii="Times New Roman"/>
                <w:b w:val="false"/>
                <w:i w:val="false"/>
                <w:color w:val="000000"/>
                <w:sz w:val="20"/>
              </w:rPr>
              <w:t>G=2.5.4.42</w:t>
            </w:r>
          </w:p>
          <w:p>
            <w:pPr>
              <w:spacing w:after="20"/>
              <w:ind w:left="20"/>
              <w:jc w:val="both"/>
            </w:pPr>
            <w:r>
              <w:rPr>
                <w:rFonts w:ascii="Times New Roman"/>
                <w:b w:val="false"/>
                <w:i w:val="false"/>
                <w:color w:val="000000"/>
                <w:sz w:val="20"/>
              </w:rPr>
              <w:t>CN =2.5.4.3</w:t>
            </w:r>
          </w:p>
          <w:p>
            <w:pPr>
              <w:spacing w:after="20"/>
              <w:ind w:left="20"/>
              <w:jc w:val="both"/>
            </w:pPr>
            <w:r>
              <w:rPr>
                <w:rFonts w:ascii="Times New Roman"/>
                <w:b w:val="false"/>
                <w:i w:val="false"/>
                <w:color w:val="000000"/>
                <w:sz w:val="20"/>
              </w:rPr>
              <w:t>BUSINESSCATEGORY = 2.5.4.15</w:t>
            </w:r>
          </w:p>
          <w:p>
            <w:pPr>
              <w:spacing w:after="20"/>
              <w:ind w:left="20"/>
              <w:jc w:val="both"/>
            </w:pPr>
            <w:r>
              <w:rPr>
                <w:rFonts w:ascii="Times New Roman"/>
                <w:b w:val="false"/>
                <w:i w:val="false"/>
                <w:color w:val="000000"/>
                <w:sz w:val="20"/>
              </w:rPr>
              <w:t>DC=0.9.2342.19200300.100.1.25</w:t>
            </w:r>
          </w:p>
          <w:p>
            <w:pPr>
              <w:spacing w:after="20"/>
              <w:ind w:left="20"/>
              <w:jc w:val="both"/>
            </w:pPr>
            <w:r>
              <w:rPr>
                <w:rFonts w:ascii="Times New Roman"/>
                <w:b w:val="false"/>
                <w:i w:val="false"/>
                <w:color w:val="000000"/>
                <w:sz w:val="20"/>
              </w:rPr>
              <w:t>OU=2.5.4.11</w:t>
            </w:r>
          </w:p>
          <w:p>
            <w:pPr>
              <w:spacing w:after="20"/>
              <w:ind w:left="20"/>
              <w:jc w:val="both"/>
            </w:pPr>
            <w:r>
              <w:rPr>
                <w:rFonts w:ascii="Times New Roman"/>
                <w:b w:val="false"/>
                <w:i w:val="false"/>
                <w:color w:val="000000"/>
                <w:sz w:val="20"/>
              </w:rPr>
              <w:t>O=2.5.4.10</w:t>
            </w:r>
          </w:p>
          <w:p>
            <w:pPr>
              <w:spacing w:after="20"/>
              <w:ind w:left="20"/>
              <w:jc w:val="both"/>
            </w:pPr>
            <w:r>
              <w:rPr>
                <w:rFonts w:ascii="Times New Roman"/>
                <w:b w:val="false"/>
                <w:i w:val="false"/>
                <w:color w:val="000000"/>
                <w:sz w:val="20"/>
              </w:rPr>
              <w:t>C=2.5.4.6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SERIALNUMBER = IIN012345678910 (обязательное поле);</w:t>
            </w:r>
          </w:p>
          <w:p>
            <w:pPr>
              <w:spacing w:after="20"/>
              <w:ind w:left="20"/>
              <w:jc w:val="both"/>
            </w:pPr>
            <w:r>
              <w:rPr>
                <w:rFonts w:ascii="Times New Roman"/>
                <w:b w:val="false"/>
                <w:i w:val="false"/>
                <w:color w:val="000000"/>
                <w:sz w:val="20"/>
              </w:rPr>
              <w:t>SN = ФАМИЛИЯ (необязательное поле);</w:t>
            </w:r>
          </w:p>
          <w:p>
            <w:pPr>
              <w:spacing w:after="20"/>
              <w:ind w:left="20"/>
              <w:jc w:val="both"/>
            </w:pPr>
            <w:r>
              <w:rPr>
                <w:rFonts w:ascii="Times New Roman"/>
                <w:b w:val="false"/>
                <w:i w:val="false"/>
                <w:color w:val="000000"/>
                <w:sz w:val="20"/>
              </w:rPr>
              <w:t>G = ОТЧЕСТВО (необязательное поле);</w:t>
            </w:r>
          </w:p>
          <w:p>
            <w:pPr>
              <w:spacing w:after="20"/>
              <w:ind w:left="20"/>
              <w:jc w:val="both"/>
            </w:pPr>
            <w:r>
              <w:rPr>
                <w:rFonts w:ascii="Times New Roman"/>
                <w:b w:val="false"/>
                <w:i w:val="false"/>
                <w:color w:val="000000"/>
                <w:sz w:val="20"/>
              </w:rPr>
              <w:t>CN = ФАМИЛИЯ ИМЯ (обязательное поле);</w:t>
            </w:r>
          </w:p>
          <w:p>
            <w:pPr>
              <w:spacing w:after="20"/>
              <w:ind w:left="20"/>
              <w:jc w:val="both"/>
            </w:pPr>
            <w:r>
              <w:rPr>
                <w:rFonts w:ascii="Times New Roman"/>
                <w:b w:val="false"/>
                <w:i w:val="false"/>
                <w:color w:val="000000"/>
                <w:sz w:val="20"/>
              </w:rPr>
              <w:t>BUSINESSCATEGORY = KS01234 (обязательное поле);</w:t>
            </w:r>
          </w:p>
          <w:p>
            <w:pPr>
              <w:spacing w:after="20"/>
              <w:ind w:left="20"/>
              <w:jc w:val="both"/>
            </w:pPr>
            <w:r>
              <w:rPr>
                <w:rFonts w:ascii="Times New Roman"/>
                <w:b w:val="false"/>
                <w:i w:val="false"/>
                <w:color w:val="000000"/>
                <w:sz w:val="20"/>
              </w:rPr>
              <w:t>DC = ROLE01 (обязательное поле);</w:t>
            </w:r>
          </w:p>
          <w:p>
            <w:pPr>
              <w:spacing w:after="20"/>
              <w:ind w:left="20"/>
              <w:jc w:val="both"/>
            </w:pPr>
            <w:r>
              <w:rPr>
                <w:rFonts w:ascii="Times New Roman"/>
                <w:b w:val="false"/>
                <w:i w:val="false"/>
                <w:color w:val="000000"/>
                <w:sz w:val="20"/>
              </w:rPr>
              <w:t>OU = BIN012345678910 (обязательное поле);</w:t>
            </w:r>
          </w:p>
          <w:p>
            <w:pPr>
              <w:spacing w:after="20"/>
              <w:ind w:left="20"/>
              <w:jc w:val="both"/>
            </w:pPr>
            <w:r>
              <w:rPr>
                <w:rFonts w:ascii="Times New Roman"/>
                <w:b w:val="false"/>
                <w:i w:val="false"/>
                <w:color w:val="000000"/>
                <w:sz w:val="20"/>
              </w:rPr>
              <w:t>O = НАИМЕНОВАНИЕ ОРГАНИЗАЦИИ (обязательное поле);</w:t>
            </w:r>
          </w:p>
          <w:p>
            <w:pPr>
              <w:spacing w:after="20"/>
              <w:ind w:left="20"/>
              <w:jc w:val="both"/>
            </w:pPr>
            <w:r>
              <w:rPr>
                <w:rFonts w:ascii="Times New Roman"/>
                <w:b w:val="false"/>
                <w:i w:val="false"/>
                <w:color w:val="000000"/>
                <w:sz w:val="20"/>
              </w:rPr>
              <w:t>C = KZ (обязательное поле)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Public Key</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Значение открытого ключа (1024 бит)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1.2.398.3.10.1.1.2.2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Значение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Key parameter sets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Параметр открытого ключа (СТРК ГОСТ Р 34.10-2015)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Значение</w:t>
            </w:r>
          </w:p>
          <w:p>
            <w:pPr>
              <w:spacing w:after="20"/>
              <w:ind w:left="20"/>
              <w:jc w:val="both"/>
            </w:pPr>
            <w:r>
              <w:rPr>
                <w:rFonts w:ascii="Times New Roman"/>
                <w:b w:val="false"/>
                <w:i w:val="false"/>
                <w:color w:val="000000"/>
                <w:sz w:val="20"/>
              </w:rPr>
              <w:t>Параметр открытого ключа - 1.2.398.3.10.1.1.2.2.1</w:t>
            </w:r>
          </w:p>
          <w:p>
            <w:pPr>
              <w:spacing w:after="20"/>
              <w:ind w:left="20"/>
              <w:jc w:val="both"/>
            </w:pPr>
            <w:r>
              <w:rPr>
                <w:rFonts w:ascii="Times New Roman"/>
                <w:b w:val="false"/>
                <w:i w:val="false"/>
                <w:color w:val="000000"/>
                <w:sz w:val="20"/>
              </w:rPr>
              <w:t>Алгоритм хэширования 1.2.398.3.10.1.3.3</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Дополнительные поля регистрационного свидетельства в формате Х.509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Subject Key Identifier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Идентификатор ключа субъекта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Значение идентификатор ключа субъекта в шестнадцатеричном формате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Authority Key Identifier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Идентификатор ключа центра сертификации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Значение идентификатора ключа центра сертификации в шестнадцатеричном формате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Key Usage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Использование ключа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2.5.29.15, critical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Цифровая подпись; Неотрекаемость; Согласование ключа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Extended Key Usage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Расширенное использование ключа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2.5.29.37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Защищенная электронная почта -1.3.6.1.5.5.7.3.4;</w:t>
            </w:r>
          </w:p>
          <w:p>
            <w:pPr>
              <w:spacing w:after="20"/>
              <w:ind w:left="20"/>
              <w:jc w:val="both"/>
            </w:pPr>
            <w:r>
              <w:rPr>
                <w:rFonts w:ascii="Times New Roman"/>
                <w:b w:val="false"/>
                <w:i w:val="false"/>
                <w:color w:val="000000"/>
                <w:sz w:val="20"/>
              </w:rPr>
              <w:t>Юридическое лицо/совместное предпринимательство -1.2.398.3.3.4.1.2;</w:t>
            </w:r>
          </w:p>
          <w:p>
            <w:pPr>
              <w:spacing w:after="20"/>
              <w:ind w:left="20"/>
              <w:jc w:val="both"/>
            </w:pPr>
            <w:r>
              <w:rPr>
                <w:rFonts w:ascii="Times New Roman"/>
                <w:b w:val="false"/>
                <w:i w:val="false"/>
                <w:color w:val="000000"/>
                <w:sz w:val="20"/>
              </w:rPr>
              <w:t xml:space="preserve"> Идентификация Digital-ID - 1.2.398.3.3.4.3.2.1 (необязательное поле);</w:t>
            </w:r>
          </w:p>
          <w:p>
            <w:pPr>
              <w:spacing w:after="20"/>
              <w:ind w:left="20"/>
              <w:jc w:val="both"/>
            </w:pPr>
            <w:r>
              <w:rPr>
                <w:rFonts w:ascii="Times New Roman"/>
                <w:b w:val="false"/>
                <w:i w:val="false"/>
                <w:color w:val="000000"/>
                <w:sz w:val="20"/>
              </w:rPr>
              <w:t>Информационная система К2 -1.2.398.5.19.1.2.2.1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Certificate Policy</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Политика регистрационного свидетельства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[1]Политика регистрационного свидетельства:</w:t>
            </w:r>
          </w:p>
          <w:p>
            <w:pPr>
              <w:spacing w:after="20"/>
              <w:ind w:left="20"/>
              <w:jc w:val="both"/>
            </w:pPr>
            <w:r>
              <w:rPr>
                <w:rFonts w:ascii="Times New Roman"/>
                <w:b w:val="false"/>
                <w:i w:val="false"/>
                <w:color w:val="000000"/>
                <w:sz w:val="20"/>
              </w:rPr>
              <w:t>Идентификатор политики=1.2.398.3.3.2</w:t>
            </w:r>
          </w:p>
          <w:p>
            <w:pPr>
              <w:spacing w:after="20"/>
              <w:ind w:left="20"/>
              <w:jc w:val="both"/>
            </w:pPr>
            <w:r>
              <w:rPr>
                <w:rFonts w:ascii="Times New Roman"/>
                <w:b w:val="false"/>
                <w:i w:val="false"/>
                <w:color w:val="000000"/>
                <w:sz w:val="20"/>
              </w:rPr>
              <w:t>[1,1]Сведения квалификатора политики:</w:t>
            </w:r>
          </w:p>
          <w:p>
            <w:pPr>
              <w:spacing w:after="20"/>
              <w:ind w:left="20"/>
              <w:jc w:val="both"/>
            </w:pPr>
            <w:r>
              <w:rPr>
                <w:rFonts w:ascii="Times New Roman"/>
                <w:b w:val="false"/>
                <w:i w:val="false"/>
                <w:color w:val="000000"/>
                <w:sz w:val="20"/>
              </w:rPr>
              <w:t>Идентификатор квалификатора политики= CPS (1.3.6.1.5.5.7.2.1)</w:t>
            </w:r>
          </w:p>
          <w:p>
            <w:pPr>
              <w:spacing w:after="20"/>
              <w:ind w:left="20"/>
              <w:jc w:val="both"/>
            </w:pPr>
            <w:r>
              <w:rPr>
                <w:rFonts w:ascii="Times New Roman"/>
                <w:b w:val="false"/>
                <w:i w:val="false"/>
                <w:color w:val="000000"/>
                <w:sz w:val="20"/>
              </w:rPr>
              <w:t>Квалификатор:</w:t>
            </w:r>
          </w:p>
          <w:p>
            <w:pPr>
              <w:spacing w:after="20"/>
              <w:ind w:left="20"/>
              <w:jc w:val="both"/>
            </w:pPr>
            <w:r>
              <w:rPr>
                <w:rFonts w:ascii="Times New Roman"/>
                <w:b w:val="false"/>
                <w:i w:val="false"/>
                <w:color w:val="000000"/>
                <w:sz w:val="20"/>
              </w:rPr>
              <w:t>http://pki.gov.kz/cps</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Certificate Authority Information Access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Доступ к информации о центрах сертификации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1.3.6.1.5.5.7.1.1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[1]Доступ к сведениям центра сертификации</w:t>
            </w:r>
          </w:p>
          <w:p>
            <w:pPr>
              <w:spacing w:after="20"/>
              <w:ind w:left="20"/>
              <w:jc w:val="both"/>
            </w:pPr>
            <w:r>
              <w:rPr>
                <w:rFonts w:ascii="Times New Roman"/>
                <w:b w:val="false"/>
                <w:i w:val="false"/>
                <w:color w:val="000000"/>
                <w:sz w:val="20"/>
              </w:rPr>
              <w:t>Метод доступа = Протокол определения состояния регистрационного свидетельства через сеть (1.3.6.1.5.5.7.48.1)</w:t>
            </w:r>
          </w:p>
          <w:p>
            <w:pPr>
              <w:spacing w:after="20"/>
              <w:ind w:left="20"/>
              <w:jc w:val="both"/>
            </w:pPr>
            <w:r>
              <w:rPr>
                <w:rFonts w:ascii="Times New Roman"/>
                <w:b w:val="false"/>
                <w:i w:val="false"/>
                <w:color w:val="000000"/>
                <w:sz w:val="20"/>
              </w:rPr>
              <w:t>Дополнительное имя:</w:t>
            </w:r>
          </w:p>
          <w:p>
            <w:pPr>
              <w:spacing w:after="20"/>
              <w:ind w:left="20"/>
              <w:jc w:val="both"/>
            </w:pPr>
            <w:r>
              <w:rPr>
                <w:rFonts w:ascii="Times New Roman"/>
                <w:b w:val="false"/>
                <w:i w:val="false"/>
                <w:color w:val="000000"/>
                <w:sz w:val="20"/>
              </w:rPr>
              <w:t xml:space="preserve">URL=http://ocsp.pki.gov.kz </w:t>
            </w:r>
          </w:p>
          <w:p>
            <w:pPr>
              <w:spacing w:after="20"/>
              <w:ind w:left="20"/>
              <w:jc w:val="both"/>
            </w:pPr>
            <w:r>
              <w:rPr>
                <w:rFonts w:ascii="Times New Roman"/>
                <w:b w:val="false"/>
                <w:i w:val="false"/>
                <w:color w:val="000000"/>
                <w:sz w:val="20"/>
              </w:rPr>
              <w:t>[2]Доступ к сведениям центра сертификации</w:t>
            </w:r>
          </w:p>
          <w:p>
            <w:pPr>
              <w:spacing w:after="20"/>
              <w:ind w:left="20"/>
              <w:jc w:val="both"/>
            </w:pPr>
            <w:r>
              <w:rPr>
                <w:rFonts w:ascii="Times New Roman"/>
                <w:b w:val="false"/>
                <w:i w:val="false"/>
                <w:color w:val="000000"/>
                <w:sz w:val="20"/>
              </w:rPr>
              <w:t>Метод доступа = Поставщик центра сертификации (1.3.6.1.5.5.7.48.2)</w:t>
            </w:r>
          </w:p>
          <w:p>
            <w:pPr>
              <w:spacing w:after="20"/>
              <w:ind w:left="20"/>
              <w:jc w:val="both"/>
            </w:pPr>
            <w:r>
              <w:rPr>
                <w:rFonts w:ascii="Times New Roman"/>
                <w:b w:val="false"/>
                <w:i w:val="false"/>
                <w:color w:val="000000"/>
                <w:sz w:val="20"/>
              </w:rPr>
              <w:t>Дополнительное имя: URL=http://pki.gov.kz/cert/*.cer</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Crl Distribution Points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Точки распространения списков отзыва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[1]Точка распределения списка отзыва (CRL)</w:t>
            </w:r>
          </w:p>
          <w:p>
            <w:pPr>
              <w:spacing w:after="20"/>
              <w:ind w:left="20"/>
              <w:jc w:val="both"/>
            </w:pPr>
            <w:r>
              <w:rPr>
                <w:rFonts w:ascii="Times New Roman"/>
                <w:b w:val="false"/>
                <w:i w:val="false"/>
                <w:color w:val="000000"/>
                <w:sz w:val="20"/>
              </w:rPr>
              <w:t>Имя точки распространения: Полное имя:</w:t>
            </w:r>
          </w:p>
          <w:p>
            <w:pPr>
              <w:spacing w:after="20"/>
              <w:ind w:left="20"/>
              <w:jc w:val="both"/>
            </w:pPr>
            <w:r>
              <w:rPr>
                <w:rFonts w:ascii="Times New Roman"/>
                <w:b w:val="false"/>
                <w:i w:val="false"/>
                <w:color w:val="000000"/>
                <w:sz w:val="20"/>
              </w:rPr>
              <w:t>URL=http://crl.pki.gov.kz/*.crl</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Freshest Crl Distribution Points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Новейший CRL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2.5.29.46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[1]Новейший CRL</w:t>
            </w:r>
          </w:p>
          <w:p>
            <w:pPr>
              <w:spacing w:after="20"/>
              <w:ind w:left="20"/>
              <w:jc w:val="both"/>
            </w:pPr>
            <w:r>
              <w:rPr>
                <w:rFonts w:ascii="Times New Roman"/>
                <w:b w:val="false"/>
                <w:i w:val="false"/>
                <w:color w:val="000000"/>
                <w:sz w:val="20"/>
              </w:rPr>
              <w:t>Имя точки распространения: Полное имя:</w:t>
            </w:r>
          </w:p>
          <w:p>
            <w:pPr>
              <w:spacing w:after="20"/>
              <w:ind w:left="20"/>
              <w:jc w:val="both"/>
            </w:pPr>
            <w:r>
              <w:rPr>
                <w:rFonts w:ascii="Times New Roman"/>
                <w:b w:val="false"/>
                <w:i w:val="false"/>
                <w:color w:val="000000"/>
                <w:sz w:val="20"/>
              </w:rPr>
              <w:t>URL=http://crl.pki.gov.kz/*.crl</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Subject Alternative Name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Дополнительное имя субъекта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Имя RFC822=адрес электронной почты (необязательное поле)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Key Storage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Хранилище ключей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1.2.398.3.3.5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Доступные хранилища ключей (один из параметров):</w:t>
            </w:r>
          </w:p>
          <w:p>
            <w:pPr>
              <w:spacing w:after="20"/>
              <w:ind w:left="20"/>
              <w:jc w:val="both"/>
            </w:pPr>
            <w:r>
              <w:rPr>
                <w:rFonts w:ascii="Times New Roman"/>
                <w:b w:val="false"/>
                <w:i w:val="false"/>
                <w:color w:val="000000"/>
                <w:sz w:val="20"/>
              </w:rPr>
              <w:t>Защищенный носитель - 1.2.398.3.3.5.2:</w:t>
            </w:r>
          </w:p>
          <w:p>
            <w:pPr>
              <w:spacing w:after="20"/>
              <w:ind w:left="20"/>
              <w:jc w:val="both"/>
            </w:pPr>
            <w:r>
              <w:rPr>
                <w:rFonts w:ascii="Times New Roman"/>
                <w:b w:val="false"/>
                <w:i w:val="false"/>
                <w:color w:val="000000"/>
                <w:sz w:val="20"/>
              </w:rPr>
              <w:t>Казтокен - 1.2.398.3.3.5.2.2;</w:t>
            </w:r>
          </w:p>
          <w:p>
            <w:pPr>
              <w:spacing w:after="20"/>
              <w:ind w:left="20"/>
              <w:jc w:val="both"/>
            </w:pPr>
            <w:r>
              <w:rPr>
                <w:rFonts w:ascii="Times New Roman"/>
                <w:b w:val="false"/>
                <w:i w:val="false"/>
                <w:color w:val="000000"/>
                <w:sz w:val="20"/>
              </w:rPr>
              <w:t>eToken 5110 - 1.2.398.3.3.5.2.4;</w:t>
            </w:r>
          </w:p>
          <w:p>
            <w:pPr>
              <w:spacing w:after="20"/>
              <w:ind w:left="20"/>
              <w:jc w:val="both"/>
            </w:pPr>
            <w:r>
              <w:rPr>
                <w:rFonts w:ascii="Times New Roman"/>
                <w:b w:val="false"/>
                <w:i w:val="false"/>
                <w:color w:val="000000"/>
                <w:sz w:val="20"/>
              </w:rPr>
              <w:t>aKey - 1.2.398.3.3.5.2.6;</w:t>
            </w:r>
          </w:p>
          <w:p>
            <w:pPr>
              <w:spacing w:after="20"/>
              <w:ind w:left="20"/>
              <w:jc w:val="both"/>
            </w:pPr>
            <w:r>
              <w:rPr>
                <w:rFonts w:ascii="Times New Roman"/>
                <w:b w:val="false"/>
                <w:i w:val="false"/>
                <w:color w:val="000000"/>
                <w:sz w:val="20"/>
              </w:rPr>
              <w:t>Облачное хранилище (защищенный носитель) - 1.2.398.3.3.5.3:</w:t>
            </w:r>
          </w:p>
          <w:p>
            <w:pPr>
              <w:spacing w:after="20"/>
              <w:ind w:left="20"/>
              <w:jc w:val="both"/>
            </w:pPr>
            <w:r>
              <w:rPr>
                <w:rFonts w:ascii="Times New Roman"/>
                <w:b w:val="false"/>
                <w:i w:val="false"/>
                <w:color w:val="000000"/>
                <w:sz w:val="20"/>
              </w:rPr>
              <w:t xml:space="preserve">Certex Cloud - 1.2.398.3.3.5.3.1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Digital Signature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Цифровая подпись центра сертификации (1024 бит)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1.2.398.3.10.1.1.2.3.2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Значение</w:t>
            </w:r>
          </w:p>
        </w:tc>
      </w:tr>
    </w:tbl>
    <w:bookmarkStart w:name="z400" w:id="348"/>
    <w:p>
      <w:pPr>
        <w:spacing w:after="0"/>
        <w:ind w:left="0"/>
        <w:jc w:val="both"/>
      </w:pPr>
      <w:r>
        <w:rPr>
          <w:rFonts w:ascii="Times New Roman"/>
          <w:b w:val="false"/>
          <w:i w:val="false"/>
          <w:color w:val="000000"/>
          <w:sz w:val="28"/>
        </w:rPr>
        <w:t>
      7. Структура регистрационного свидетельства SSL физического лица Национального удостоверяющего центра Республики Казахстан</w:t>
      </w:r>
    </w:p>
    <w:bookmarkEnd w:id="34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Описание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OID, критичность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Содержание</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Базовые поля регистрационного свидетельства в формате Х.509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Version</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Версия Стандарта X.509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Serial Number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Серийный номер регистрационного свидетельства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Положительное, целое число (не более 20 байт)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Signature Algorithm</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Алгоритм подписи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1.2.840.113549.1.1.11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Issuer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Данные Издателя регистрационного свидетельства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C=2.5.4.6</w:t>
            </w:r>
          </w:p>
          <w:p>
            <w:pPr>
              <w:spacing w:after="20"/>
              <w:ind w:left="20"/>
              <w:jc w:val="both"/>
            </w:pPr>
            <w:r>
              <w:rPr>
                <w:rFonts w:ascii="Times New Roman"/>
                <w:b w:val="false"/>
                <w:i w:val="false"/>
                <w:color w:val="000000"/>
                <w:sz w:val="20"/>
              </w:rPr>
              <w:t>CN =2.5.4.3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 = KZ (обязательное поле);</w:t>
            </w:r>
          </w:p>
          <w:p>
            <w:pPr>
              <w:spacing w:after="20"/>
              <w:ind w:left="20"/>
              <w:jc w:val="both"/>
            </w:pPr>
            <w:r>
              <w:rPr>
                <w:rFonts w:ascii="Times New Roman"/>
                <w:b w:val="false"/>
                <w:i w:val="false"/>
                <w:color w:val="000000"/>
                <w:sz w:val="20"/>
              </w:rPr>
              <w:t>CN = ҰЛТТЫҚ КУӘЛАНДЫРУШЫ ОРТАЛЫҚ (RSA) 2022 (обязательное поле)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Validity from</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Время начала срока действия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UTC TIME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Действителен с: YYMMDDHHMMSSZ UTC</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Validity to</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Время окончания срока действия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UTC TIME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Действителен по: YYMMDDHHMMSSZ UTC</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Subject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Данные Владельца регистрационного свидетельства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SERIALNUMBER = 2.5.4.5</w:t>
            </w:r>
          </w:p>
          <w:p>
            <w:pPr>
              <w:spacing w:after="20"/>
              <w:ind w:left="20"/>
              <w:jc w:val="both"/>
            </w:pPr>
            <w:r>
              <w:rPr>
                <w:rFonts w:ascii="Times New Roman"/>
                <w:b w:val="false"/>
                <w:i w:val="false"/>
                <w:color w:val="000000"/>
                <w:sz w:val="20"/>
              </w:rPr>
              <w:t>CN =2.5.4.3</w:t>
            </w:r>
          </w:p>
          <w:p>
            <w:pPr>
              <w:spacing w:after="20"/>
              <w:ind w:left="20"/>
              <w:jc w:val="both"/>
            </w:pPr>
            <w:r>
              <w:rPr>
                <w:rFonts w:ascii="Times New Roman"/>
                <w:b w:val="false"/>
                <w:i w:val="false"/>
                <w:color w:val="000000"/>
                <w:sz w:val="20"/>
              </w:rPr>
              <w:t>C=2.5.4.6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SERIALNUMBER = IIN012345678910 (обязательное поле);</w:t>
            </w:r>
          </w:p>
          <w:p>
            <w:pPr>
              <w:spacing w:after="20"/>
              <w:ind w:left="20"/>
              <w:jc w:val="both"/>
            </w:pPr>
            <w:r>
              <w:rPr>
                <w:rFonts w:ascii="Times New Roman"/>
                <w:b w:val="false"/>
                <w:i w:val="false"/>
                <w:color w:val="000000"/>
                <w:sz w:val="20"/>
              </w:rPr>
              <w:t>CN = ДОМЕННОЕ ИМЯ (обязательное поле);</w:t>
            </w:r>
          </w:p>
          <w:p>
            <w:pPr>
              <w:spacing w:after="20"/>
              <w:ind w:left="20"/>
              <w:jc w:val="both"/>
            </w:pPr>
            <w:r>
              <w:rPr>
                <w:rFonts w:ascii="Times New Roman"/>
                <w:b w:val="false"/>
                <w:i w:val="false"/>
                <w:color w:val="000000"/>
                <w:sz w:val="20"/>
              </w:rPr>
              <w:t>C = KZ (обязательное поле)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Public Key</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Значение открытого ключа (2048 бит или 4096)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1.2.840.113549.1.1.1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Значение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Key parameter sets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Набор ключевых параметров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null</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Дополнительные поля регистрационного свидетельства в формате Х.509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Subject Key Identifier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Идентификатор ключа субъекта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Значение идентификатор ключа субъекта в шестнадцатеричном формате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Authority Key Identifier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Идентификатор ключа центра сертификации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Значение идентификатора ключа центра сертификации в шестнадцатеричном формате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Extended Key Usage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Расширенное использование ключа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2.5.29.37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Проверка подлинности сервера (1.3.6.1.5.5.7.3.1);</w:t>
            </w:r>
          </w:p>
          <w:p>
            <w:pPr>
              <w:spacing w:after="20"/>
              <w:ind w:left="20"/>
              <w:jc w:val="both"/>
            </w:pPr>
            <w:r>
              <w:rPr>
                <w:rFonts w:ascii="Times New Roman"/>
                <w:b w:val="false"/>
                <w:i w:val="false"/>
                <w:color w:val="000000"/>
                <w:sz w:val="20"/>
              </w:rPr>
              <w:t>Проверка подлинности клиента -1.3.6.1.5.5.7.3.2;</w:t>
            </w:r>
          </w:p>
          <w:p>
            <w:pPr>
              <w:spacing w:after="20"/>
              <w:ind w:left="20"/>
              <w:jc w:val="both"/>
            </w:pPr>
            <w:r>
              <w:rPr>
                <w:rFonts w:ascii="Times New Roman"/>
                <w:b w:val="false"/>
                <w:i w:val="false"/>
                <w:color w:val="000000"/>
                <w:sz w:val="20"/>
              </w:rPr>
              <w:t>Физическое лицо - 1.2.398.3.3.4.1.1;</w:t>
            </w:r>
          </w:p>
          <w:p>
            <w:pPr>
              <w:spacing w:after="20"/>
              <w:ind w:left="20"/>
              <w:jc w:val="both"/>
            </w:pPr>
            <w:r>
              <w:rPr>
                <w:rFonts w:ascii="Times New Roman"/>
                <w:b w:val="false"/>
                <w:i w:val="false"/>
                <w:color w:val="000000"/>
                <w:sz w:val="20"/>
              </w:rPr>
              <w:t>Идентификация Digital-ID - 1.2.398.3.3.4.3.2.1 (необязательное поле)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Key Usage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Использование ключа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2.5.29.15, critical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Цифровая подпись, Шифрование ключей</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Subject Alternative Name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Дополнительное имя субъекта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DNS-имя=Доменное имя-1;</w:t>
            </w:r>
          </w:p>
          <w:p>
            <w:pPr>
              <w:spacing w:after="20"/>
              <w:ind w:left="20"/>
              <w:jc w:val="both"/>
            </w:pPr>
            <w:r>
              <w:rPr>
                <w:rFonts w:ascii="Times New Roman"/>
                <w:b w:val="false"/>
                <w:i w:val="false"/>
                <w:color w:val="000000"/>
                <w:sz w:val="20"/>
              </w:rPr>
              <w:t>DNS-имя= Доменное имя-2;</w:t>
            </w:r>
          </w:p>
          <w:p>
            <w:pPr>
              <w:spacing w:after="20"/>
              <w:ind w:left="20"/>
              <w:jc w:val="both"/>
            </w:pPr>
            <w:r>
              <w:rPr>
                <w:rFonts w:ascii="Times New Roman"/>
                <w:b w:val="false"/>
                <w:i w:val="false"/>
                <w:color w:val="000000"/>
                <w:sz w:val="20"/>
              </w:rPr>
              <w:t>DNS-имя= N(обязательное поле).</w:t>
            </w:r>
          </w:p>
          <w:p>
            <w:pPr>
              <w:spacing w:after="20"/>
              <w:ind w:left="20"/>
              <w:jc w:val="both"/>
            </w:pPr>
            <w:r>
              <w:rPr>
                <w:rFonts w:ascii="Times New Roman"/>
                <w:b w:val="false"/>
                <w:i w:val="false"/>
                <w:color w:val="000000"/>
                <w:sz w:val="20"/>
              </w:rPr>
              <w:t>Максимальное количество допустимых доменных имен = 10 доменных имен.</w:t>
            </w:r>
          </w:p>
          <w:p>
            <w:pPr>
              <w:spacing w:after="20"/>
              <w:ind w:left="20"/>
              <w:jc w:val="both"/>
            </w:pPr>
            <w:r>
              <w:rPr>
                <w:rFonts w:ascii="Times New Roman"/>
                <w:b w:val="false"/>
                <w:i w:val="false"/>
                <w:color w:val="000000"/>
                <w:sz w:val="20"/>
              </w:rPr>
              <w:t>Имя RFC822=адрес электронной почты (необязательное поле).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Authority Info Access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Доступ к информации о центрах сертификации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1.3.6.1.5.5.7.1.1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[1]Доступ к сведениям центра сертификации</w:t>
            </w:r>
          </w:p>
          <w:p>
            <w:pPr>
              <w:spacing w:after="20"/>
              <w:ind w:left="20"/>
              <w:jc w:val="both"/>
            </w:pPr>
            <w:r>
              <w:rPr>
                <w:rFonts w:ascii="Times New Roman"/>
                <w:b w:val="false"/>
                <w:i w:val="false"/>
                <w:color w:val="000000"/>
                <w:sz w:val="20"/>
              </w:rPr>
              <w:t>Метод доступа = Протокол определения состояния регистрационного свидетельства через сеть (1.3.6.1.5.5.7.48.1)</w:t>
            </w:r>
          </w:p>
          <w:p>
            <w:pPr>
              <w:spacing w:after="20"/>
              <w:ind w:left="20"/>
              <w:jc w:val="both"/>
            </w:pPr>
            <w:r>
              <w:rPr>
                <w:rFonts w:ascii="Times New Roman"/>
                <w:b w:val="false"/>
                <w:i w:val="false"/>
                <w:color w:val="000000"/>
                <w:sz w:val="20"/>
              </w:rPr>
              <w:t>Дополнительное имя: URL=http://ocsp.pki.gov.kz</w:t>
            </w:r>
          </w:p>
          <w:p>
            <w:pPr>
              <w:spacing w:after="20"/>
              <w:ind w:left="20"/>
              <w:jc w:val="both"/>
            </w:pPr>
            <w:r>
              <w:rPr>
                <w:rFonts w:ascii="Times New Roman"/>
                <w:b w:val="false"/>
                <w:i w:val="false"/>
                <w:color w:val="000000"/>
                <w:sz w:val="20"/>
              </w:rPr>
              <w:t>[2]Доступ к сведениям центра сертификации</w:t>
            </w:r>
          </w:p>
          <w:p>
            <w:pPr>
              <w:spacing w:after="20"/>
              <w:ind w:left="20"/>
              <w:jc w:val="both"/>
            </w:pPr>
            <w:r>
              <w:rPr>
                <w:rFonts w:ascii="Times New Roman"/>
                <w:b w:val="false"/>
                <w:i w:val="false"/>
                <w:color w:val="000000"/>
                <w:sz w:val="20"/>
              </w:rPr>
              <w:t>Метод доступа = Поставщик центра сертификации (1.3.6.1.5.5.7.48.2)</w:t>
            </w:r>
          </w:p>
          <w:p>
            <w:pPr>
              <w:spacing w:after="20"/>
              <w:ind w:left="20"/>
              <w:jc w:val="both"/>
            </w:pPr>
            <w:r>
              <w:rPr>
                <w:rFonts w:ascii="Times New Roman"/>
                <w:b w:val="false"/>
                <w:i w:val="false"/>
                <w:color w:val="000000"/>
                <w:sz w:val="20"/>
              </w:rPr>
              <w:t>Дополнительное имя: URL=http://pki.gov.kz/cert/*.cer</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Certificate Policy</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Политика регистрационного свидетельства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[1]Политика регистрационного свидетельства:</w:t>
            </w:r>
          </w:p>
          <w:p>
            <w:pPr>
              <w:spacing w:after="20"/>
              <w:ind w:left="20"/>
              <w:jc w:val="both"/>
            </w:pPr>
            <w:r>
              <w:rPr>
                <w:rFonts w:ascii="Times New Roman"/>
                <w:b w:val="false"/>
                <w:i w:val="false"/>
                <w:color w:val="000000"/>
                <w:sz w:val="20"/>
              </w:rPr>
              <w:t>Идентификатор политики=1.2.398.3.3.2</w:t>
            </w:r>
          </w:p>
          <w:p>
            <w:pPr>
              <w:spacing w:after="20"/>
              <w:ind w:left="20"/>
              <w:jc w:val="both"/>
            </w:pPr>
            <w:r>
              <w:rPr>
                <w:rFonts w:ascii="Times New Roman"/>
                <w:b w:val="false"/>
                <w:i w:val="false"/>
                <w:color w:val="000000"/>
                <w:sz w:val="20"/>
              </w:rPr>
              <w:t>[1,1]Сведения квалификатора политики: Идентификатор квалификатора политики= CPS (1.3.6.1.5.5.7.2.1)</w:t>
            </w:r>
          </w:p>
          <w:p>
            <w:pPr>
              <w:spacing w:after="20"/>
              <w:ind w:left="20"/>
              <w:jc w:val="both"/>
            </w:pPr>
            <w:r>
              <w:rPr>
                <w:rFonts w:ascii="Times New Roman"/>
                <w:b w:val="false"/>
                <w:i w:val="false"/>
                <w:color w:val="000000"/>
                <w:sz w:val="20"/>
              </w:rPr>
              <w:t>Квалификатор:</w:t>
            </w:r>
          </w:p>
          <w:p>
            <w:pPr>
              <w:spacing w:after="20"/>
              <w:ind w:left="20"/>
              <w:jc w:val="both"/>
            </w:pPr>
            <w:r>
              <w:rPr>
                <w:rFonts w:ascii="Times New Roman"/>
                <w:b w:val="false"/>
                <w:i w:val="false"/>
                <w:color w:val="000000"/>
                <w:sz w:val="20"/>
              </w:rPr>
              <w:t>http://pki.gov.kz/cps</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Crl Distribution Points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Точки распространения списков отзыва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[1]Точка распределения списка отзыва (CRL)</w:t>
            </w:r>
          </w:p>
          <w:p>
            <w:pPr>
              <w:spacing w:after="20"/>
              <w:ind w:left="20"/>
              <w:jc w:val="both"/>
            </w:pPr>
            <w:r>
              <w:rPr>
                <w:rFonts w:ascii="Times New Roman"/>
                <w:b w:val="false"/>
                <w:i w:val="false"/>
                <w:color w:val="000000"/>
                <w:sz w:val="20"/>
              </w:rPr>
              <w:t>Имя точки распространения: Полное имя:</w:t>
            </w:r>
          </w:p>
          <w:p>
            <w:pPr>
              <w:spacing w:after="20"/>
              <w:ind w:left="20"/>
              <w:jc w:val="both"/>
            </w:pPr>
            <w:r>
              <w:rPr>
                <w:rFonts w:ascii="Times New Roman"/>
                <w:b w:val="false"/>
                <w:i w:val="false"/>
                <w:color w:val="000000"/>
                <w:sz w:val="20"/>
              </w:rPr>
              <w:t>URL=http://crl.pki.gov.kz/*.crl</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Freshest Crl Distribution Points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Новейший CRL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2.5.29.46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[1]Новейший CRL</w:t>
            </w:r>
          </w:p>
          <w:p>
            <w:pPr>
              <w:spacing w:after="20"/>
              <w:ind w:left="20"/>
              <w:jc w:val="both"/>
            </w:pPr>
            <w:r>
              <w:rPr>
                <w:rFonts w:ascii="Times New Roman"/>
                <w:b w:val="false"/>
                <w:i w:val="false"/>
                <w:color w:val="000000"/>
                <w:sz w:val="20"/>
              </w:rPr>
              <w:t>Имя точки распространения: Полное имя:</w:t>
            </w:r>
          </w:p>
          <w:p>
            <w:pPr>
              <w:spacing w:after="20"/>
              <w:ind w:left="20"/>
              <w:jc w:val="both"/>
            </w:pPr>
            <w:r>
              <w:rPr>
                <w:rFonts w:ascii="Times New Roman"/>
                <w:b w:val="false"/>
                <w:i w:val="false"/>
                <w:color w:val="000000"/>
                <w:sz w:val="20"/>
              </w:rPr>
              <w:t>URL=http://crl.pki.gov.kz/*.crl</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Key Storage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Хранилище ключей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1.2.398.3.3.5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Доступные хранилища ключей (один из параметров):</w:t>
            </w:r>
          </w:p>
          <w:p>
            <w:pPr>
              <w:spacing w:after="20"/>
              <w:ind w:left="20"/>
              <w:jc w:val="both"/>
            </w:pPr>
            <w:r>
              <w:rPr>
                <w:rFonts w:ascii="Times New Roman"/>
                <w:b w:val="false"/>
                <w:i w:val="false"/>
                <w:color w:val="000000"/>
                <w:sz w:val="20"/>
              </w:rPr>
              <w:t>Файловое хранилище - 1.2.398.3.3.5.1:</w:t>
            </w:r>
          </w:p>
          <w:p>
            <w:pPr>
              <w:spacing w:after="20"/>
              <w:ind w:left="20"/>
              <w:jc w:val="both"/>
            </w:pPr>
            <w:r>
              <w:rPr>
                <w:rFonts w:ascii="Times New Roman"/>
                <w:b w:val="false"/>
                <w:i w:val="false"/>
                <w:color w:val="000000"/>
                <w:sz w:val="20"/>
              </w:rPr>
              <w:t>PKCS12 - 1.2.398.3.3.5.1.1;</w:t>
            </w:r>
          </w:p>
          <w:p>
            <w:pPr>
              <w:spacing w:after="20"/>
              <w:ind w:left="20"/>
              <w:jc w:val="both"/>
            </w:pPr>
            <w:r>
              <w:rPr>
                <w:rFonts w:ascii="Times New Roman"/>
                <w:b w:val="false"/>
                <w:i w:val="false"/>
                <w:color w:val="000000"/>
                <w:sz w:val="20"/>
              </w:rPr>
              <w:t xml:space="preserve">JKS - 1.2.398.3.3.5.1.2.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Digital Signature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Цифровая подпись ЦС (4096 бит)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1.2.840.113549.1.1.1.1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Значение</w:t>
            </w:r>
          </w:p>
        </w:tc>
      </w:tr>
    </w:tbl>
    <w:bookmarkStart w:name="z401" w:id="349"/>
    <w:p>
      <w:pPr>
        <w:spacing w:after="0"/>
        <w:ind w:left="0"/>
        <w:jc w:val="both"/>
      </w:pPr>
      <w:r>
        <w:rPr>
          <w:rFonts w:ascii="Times New Roman"/>
          <w:b w:val="false"/>
          <w:i w:val="false"/>
          <w:color w:val="000000"/>
          <w:sz w:val="28"/>
        </w:rPr>
        <w:t>
      8. Структура регистрационного свидетельства SSL юридического лица Национального удостоверяющего центра Республики Казахстан</w:t>
      </w:r>
    </w:p>
    <w:bookmarkEnd w:id="34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Описание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OID, критичность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Содержание</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Базовые поля регистрационного свидетельства в формате Х.509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Version</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Версия Стандарта X.509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Serial Number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Серийный номер регистрационного свидетельства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Положительное, целое число (не более 20 байт)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Signature Algorithm</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Алгоритм подписи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1.2.840.113549.1.1.11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Issuer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Данные издателя регистрационного свидетельства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C=2.5.4.6</w:t>
            </w:r>
          </w:p>
          <w:p>
            <w:pPr>
              <w:spacing w:after="20"/>
              <w:ind w:left="20"/>
              <w:jc w:val="both"/>
            </w:pPr>
            <w:r>
              <w:rPr>
                <w:rFonts w:ascii="Times New Roman"/>
                <w:b w:val="false"/>
                <w:i w:val="false"/>
                <w:color w:val="000000"/>
                <w:sz w:val="20"/>
              </w:rPr>
              <w:t>CN =2.5.4.3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 = KZ (обязательное поле);</w:t>
            </w:r>
          </w:p>
          <w:p>
            <w:pPr>
              <w:spacing w:after="20"/>
              <w:ind w:left="20"/>
              <w:jc w:val="both"/>
            </w:pPr>
            <w:r>
              <w:rPr>
                <w:rFonts w:ascii="Times New Roman"/>
                <w:b w:val="false"/>
                <w:i w:val="false"/>
                <w:color w:val="000000"/>
                <w:sz w:val="20"/>
              </w:rPr>
              <w:t>CN = ҰЛТТЫҚ КУӘЛАНДЫРУШЫ ОРТАЛЫҚ (RSA) 2022 (обязательное поле)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Validity from</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Время начала срока действия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UTC TIME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Действителен с: YYMMDDHHMMSSZ UTC</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Validity to</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Время окончания срока действия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UTC TIME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Действителен по: YYMMDDHHMMSSZ UTC</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Subject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Данные Владельца регистрационного свидетельства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SERIALNUMBER =2.5.4.5</w:t>
            </w:r>
          </w:p>
          <w:p>
            <w:pPr>
              <w:spacing w:after="20"/>
              <w:ind w:left="20"/>
              <w:jc w:val="both"/>
            </w:pPr>
            <w:r>
              <w:rPr>
                <w:rFonts w:ascii="Times New Roman"/>
                <w:b w:val="false"/>
                <w:i w:val="false"/>
                <w:color w:val="000000"/>
                <w:sz w:val="20"/>
              </w:rPr>
              <w:t>SN=2.5.4.4</w:t>
            </w:r>
          </w:p>
          <w:p>
            <w:pPr>
              <w:spacing w:after="20"/>
              <w:ind w:left="20"/>
              <w:jc w:val="both"/>
            </w:pPr>
            <w:r>
              <w:rPr>
                <w:rFonts w:ascii="Times New Roman"/>
                <w:b w:val="false"/>
                <w:i w:val="false"/>
                <w:color w:val="000000"/>
                <w:sz w:val="20"/>
              </w:rPr>
              <w:t>CN=2.5.4.3</w:t>
            </w:r>
          </w:p>
          <w:p>
            <w:pPr>
              <w:spacing w:after="20"/>
              <w:ind w:left="20"/>
              <w:jc w:val="both"/>
            </w:pPr>
            <w:r>
              <w:rPr>
                <w:rFonts w:ascii="Times New Roman"/>
                <w:b w:val="false"/>
                <w:i w:val="false"/>
                <w:color w:val="000000"/>
                <w:sz w:val="20"/>
              </w:rPr>
              <w:t>OU=2.5.4.11</w:t>
            </w:r>
          </w:p>
          <w:p>
            <w:pPr>
              <w:spacing w:after="20"/>
              <w:ind w:left="20"/>
              <w:jc w:val="both"/>
            </w:pPr>
            <w:r>
              <w:rPr>
                <w:rFonts w:ascii="Times New Roman"/>
                <w:b w:val="false"/>
                <w:i w:val="false"/>
                <w:color w:val="000000"/>
                <w:sz w:val="20"/>
              </w:rPr>
              <w:t>О=2.5.4.10</w:t>
            </w:r>
          </w:p>
          <w:p>
            <w:pPr>
              <w:spacing w:after="20"/>
              <w:ind w:left="20"/>
              <w:jc w:val="both"/>
            </w:pPr>
            <w:r>
              <w:rPr>
                <w:rFonts w:ascii="Times New Roman"/>
                <w:b w:val="false"/>
                <w:i w:val="false"/>
                <w:color w:val="000000"/>
                <w:sz w:val="20"/>
              </w:rPr>
              <w:t>L=2.5.4.7</w:t>
            </w:r>
          </w:p>
          <w:p>
            <w:pPr>
              <w:spacing w:after="20"/>
              <w:ind w:left="20"/>
              <w:jc w:val="both"/>
            </w:pPr>
            <w:r>
              <w:rPr>
                <w:rFonts w:ascii="Times New Roman"/>
                <w:b w:val="false"/>
                <w:i w:val="false"/>
                <w:color w:val="000000"/>
                <w:sz w:val="20"/>
              </w:rPr>
              <w:t>S=2.5.4.8</w:t>
            </w:r>
          </w:p>
          <w:p>
            <w:pPr>
              <w:spacing w:after="20"/>
              <w:ind w:left="20"/>
              <w:jc w:val="both"/>
            </w:pPr>
            <w:r>
              <w:rPr>
                <w:rFonts w:ascii="Times New Roman"/>
                <w:b w:val="false"/>
                <w:i w:val="false"/>
                <w:color w:val="000000"/>
                <w:sz w:val="20"/>
              </w:rPr>
              <w:t>C=2.5.4.6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SERIALNUMBER = IIN012345678910 (обязательное поле);</w:t>
            </w:r>
          </w:p>
          <w:p>
            <w:pPr>
              <w:spacing w:after="20"/>
              <w:ind w:left="20"/>
              <w:jc w:val="both"/>
            </w:pPr>
            <w:r>
              <w:rPr>
                <w:rFonts w:ascii="Times New Roman"/>
                <w:b w:val="false"/>
                <w:i w:val="false"/>
                <w:color w:val="000000"/>
                <w:sz w:val="20"/>
              </w:rPr>
              <w:t>CN = ДОМЕННОЕ ИМЯ (обязательное поле);</w:t>
            </w:r>
          </w:p>
          <w:p>
            <w:pPr>
              <w:spacing w:after="20"/>
              <w:ind w:left="20"/>
              <w:jc w:val="both"/>
            </w:pPr>
            <w:r>
              <w:rPr>
                <w:rFonts w:ascii="Times New Roman"/>
                <w:b w:val="false"/>
                <w:i w:val="false"/>
                <w:color w:val="000000"/>
                <w:sz w:val="20"/>
              </w:rPr>
              <w:t>OU = BIN012345678910 (обязательное поле);</w:t>
            </w:r>
          </w:p>
          <w:p>
            <w:pPr>
              <w:spacing w:after="20"/>
              <w:ind w:left="20"/>
              <w:jc w:val="both"/>
            </w:pPr>
            <w:r>
              <w:rPr>
                <w:rFonts w:ascii="Times New Roman"/>
                <w:b w:val="false"/>
                <w:i w:val="false"/>
                <w:color w:val="000000"/>
                <w:sz w:val="20"/>
              </w:rPr>
              <w:t>O = НАИМЕНОВАНИЕ ОРГАНИЗАЦИИ (обязательное поле);</w:t>
            </w:r>
          </w:p>
          <w:p>
            <w:pPr>
              <w:spacing w:after="20"/>
              <w:ind w:left="20"/>
              <w:jc w:val="both"/>
            </w:pPr>
            <w:r>
              <w:rPr>
                <w:rFonts w:ascii="Times New Roman"/>
                <w:b w:val="false"/>
                <w:i w:val="false"/>
                <w:color w:val="000000"/>
                <w:sz w:val="20"/>
              </w:rPr>
              <w:t>L = ГОРОД РЕГИСТРАЦИИ ЮРИДИЧЕСКОГО ЛИЦА (обязательное поле);</w:t>
            </w:r>
          </w:p>
          <w:p>
            <w:pPr>
              <w:spacing w:after="20"/>
              <w:ind w:left="20"/>
              <w:jc w:val="both"/>
            </w:pPr>
            <w:r>
              <w:rPr>
                <w:rFonts w:ascii="Times New Roman"/>
                <w:b w:val="false"/>
                <w:i w:val="false"/>
                <w:color w:val="000000"/>
                <w:sz w:val="20"/>
              </w:rPr>
              <w:t>S = ОБЛАСТЬ РЕГИСТРАЦИИ ЮРИДИЧЕСКОГО ЛИЦА (обязательное поле);</w:t>
            </w:r>
          </w:p>
          <w:p>
            <w:pPr>
              <w:spacing w:after="20"/>
              <w:ind w:left="20"/>
              <w:jc w:val="both"/>
            </w:pPr>
            <w:r>
              <w:rPr>
                <w:rFonts w:ascii="Times New Roman"/>
                <w:b w:val="false"/>
                <w:i w:val="false"/>
                <w:color w:val="000000"/>
                <w:sz w:val="20"/>
              </w:rPr>
              <w:t>C = KZ (обязательное поле)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Public Key</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Значение открытого ключа (2048 бит или 4096)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1.2.840.113549.1.1.1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Значение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Key parameter sets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Набор ключевых параметров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null</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Дополнительные поля регистрационного свидетельства в формате Х.509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Subject Key Identifier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Идентификатор ключа субъекта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Значение идентификатор ключа субъекта в шестнадцатеричном формате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Authority Key Identifier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Идентификатор ключа центра сертификации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Значение идентификатора ключа центра сертификации в шестнадцатеричном формате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Extended Key Usage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Расширенное использование ключа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2.5.29.37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Проверка подлинности сервера (1.3.6.1.5.5.7.3.1);</w:t>
            </w:r>
          </w:p>
          <w:p>
            <w:pPr>
              <w:spacing w:after="20"/>
              <w:ind w:left="20"/>
              <w:jc w:val="both"/>
            </w:pPr>
            <w:r>
              <w:rPr>
                <w:rFonts w:ascii="Times New Roman"/>
                <w:b w:val="false"/>
                <w:i w:val="false"/>
                <w:color w:val="000000"/>
                <w:sz w:val="20"/>
              </w:rPr>
              <w:t>Проверка подлинности клиента -1.3.6.1.5.5.7.3.2;</w:t>
            </w:r>
          </w:p>
          <w:p>
            <w:pPr>
              <w:spacing w:after="20"/>
              <w:ind w:left="20"/>
              <w:jc w:val="both"/>
            </w:pPr>
            <w:r>
              <w:rPr>
                <w:rFonts w:ascii="Times New Roman"/>
                <w:b w:val="false"/>
                <w:i w:val="false"/>
                <w:color w:val="000000"/>
                <w:sz w:val="20"/>
              </w:rPr>
              <w:t>Юридическое лицо/совместное предпринимательство - 1.2.398.3.3.4.1.2;</w:t>
            </w:r>
          </w:p>
          <w:p>
            <w:pPr>
              <w:spacing w:after="20"/>
              <w:ind w:left="20"/>
              <w:jc w:val="both"/>
            </w:pPr>
            <w:r>
              <w:rPr>
                <w:rFonts w:ascii="Times New Roman"/>
                <w:b w:val="false"/>
                <w:i w:val="false"/>
                <w:color w:val="000000"/>
                <w:sz w:val="20"/>
              </w:rPr>
              <w:t>Идентификация Digital-ID - 1.2.398.3.3.4.3.2.1 (необязательное поле)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Key Usage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Использование ключа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2.5.29.15, critical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Цифровая подпись, Шифрование ключей</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Subject Alternative Name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Дополнительное имя субъекта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DNS-имя=Доменное имя-1;</w:t>
            </w:r>
          </w:p>
          <w:p>
            <w:pPr>
              <w:spacing w:after="20"/>
              <w:ind w:left="20"/>
              <w:jc w:val="both"/>
            </w:pPr>
            <w:r>
              <w:rPr>
                <w:rFonts w:ascii="Times New Roman"/>
                <w:b w:val="false"/>
                <w:i w:val="false"/>
                <w:color w:val="000000"/>
                <w:sz w:val="20"/>
              </w:rPr>
              <w:t>DNS-имя= Доменное имя-2;</w:t>
            </w:r>
          </w:p>
          <w:p>
            <w:pPr>
              <w:spacing w:after="20"/>
              <w:ind w:left="20"/>
              <w:jc w:val="both"/>
            </w:pPr>
            <w:r>
              <w:rPr>
                <w:rFonts w:ascii="Times New Roman"/>
                <w:b w:val="false"/>
                <w:i w:val="false"/>
                <w:color w:val="000000"/>
                <w:sz w:val="20"/>
              </w:rPr>
              <w:t>DNS-имя= N (обязательное поле).</w:t>
            </w:r>
          </w:p>
          <w:p>
            <w:pPr>
              <w:spacing w:after="20"/>
              <w:ind w:left="20"/>
              <w:jc w:val="both"/>
            </w:pPr>
            <w:r>
              <w:rPr>
                <w:rFonts w:ascii="Times New Roman"/>
                <w:b w:val="false"/>
                <w:i w:val="false"/>
                <w:color w:val="000000"/>
                <w:sz w:val="20"/>
              </w:rPr>
              <w:t>Максимальное количество допустимых доменных имен = 10 доменных имен.</w:t>
            </w:r>
          </w:p>
          <w:p>
            <w:pPr>
              <w:spacing w:after="20"/>
              <w:ind w:left="20"/>
              <w:jc w:val="both"/>
            </w:pPr>
            <w:r>
              <w:rPr>
                <w:rFonts w:ascii="Times New Roman"/>
                <w:b w:val="false"/>
                <w:i w:val="false"/>
                <w:color w:val="000000"/>
                <w:sz w:val="20"/>
              </w:rPr>
              <w:t>Имя RFC822=адрес электронной почты (необязательное поле).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Authority Info Access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Доступ к информации о центрах сертификации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1.3.6.1.5.5.7.1.1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[1]Доступ к сведениям центра сертификации</w:t>
            </w:r>
          </w:p>
          <w:p>
            <w:pPr>
              <w:spacing w:after="20"/>
              <w:ind w:left="20"/>
              <w:jc w:val="both"/>
            </w:pPr>
            <w:r>
              <w:rPr>
                <w:rFonts w:ascii="Times New Roman"/>
                <w:b w:val="false"/>
                <w:i w:val="false"/>
                <w:color w:val="000000"/>
                <w:sz w:val="20"/>
              </w:rPr>
              <w:t>Метод доступа = Протокол определения состояния регистрационного свидетельства через сеть (1.3.6.1.5.5.7.48.1)</w:t>
            </w:r>
          </w:p>
          <w:p>
            <w:pPr>
              <w:spacing w:after="20"/>
              <w:ind w:left="20"/>
              <w:jc w:val="both"/>
            </w:pPr>
            <w:r>
              <w:rPr>
                <w:rFonts w:ascii="Times New Roman"/>
                <w:b w:val="false"/>
                <w:i w:val="false"/>
                <w:color w:val="000000"/>
                <w:sz w:val="20"/>
              </w:rPr>
              <w:t>Дополнительное имя: URL=http://ocsp.pki.gov.kz</w:t>
            </w:r>
          </w:p>
          <w:p>
            <w:pPr>
              <w:spacing w:after="20"/>
              <w:ind w:left="20"/>
              <w:jc w:val="both"/>
            </w:pPr>
            <w:r>
              <w:rPr>
                <w:rFonts w:ascii="Times New Roman"/>
                <w:b w:val="false"/>
                <w:i w:val="false"/>
                <w:color w:val="000000"/>
                <w:sz w:val="20"/>
              </w:rPr>
              <w:t>[2]Доступ к сведениям центра сертификации</w:t>
            </w:r>
          </w:p>
          <w:p>
            <w:pPr>
              <w:spacing w:after="20"/>
              <w:ind w:left="20"/>
              <w:jc w:val="both"/>
            </w:pPr>
            <w:r>
              <w:rPr>
                <w:rFonts w:ascii="Times New Roman"/>
                <w:b w:val="false"/>
                <w:i w:val="false"/>
                <w:color w:val="000000"/>
                <w:sz w:val="20"/>
              </w:rPr>
              <w:t>Метод доступа = Поставщик центра сертификации (1.3.6.1.5.5.7.48.2)</w:t>
            </w:r>
          </w:p>
          <w:p>
            <w:pPr>
              <w:spacing w:after="20"/>
              <w:ind w:left="20"/>
              <w:jc w:val="both"/>
            </w:pPr>
            <w:r>
              <w:rPr>
                <w:rFonts w:ascii="Times New Roman"/>
                <w:b w:val="false"/>
                <w:i w:val="false"/>
                <w:color w:val="000000"/>
                <w:sz w:val="20"/>
              </w:rPr>
              <w:t>Дополнительное имя:</w:t>
            </w:r>
          </w:p>
          <w:p>
            <w:pPr>
              <w:spacing w:after="20"/>
              <w:ind w:left="20"/>
              <w:jc w:val="both"/>
            </w:pPr>
            <w:r>
              <w:rPr>
                <w:rFonts w:ascii="Times New Roman"/>
                <w:b w:val="false"/>
                <w:i w:val="false"/>
                <w:color w:val="000000"/>
                <w:sz w:val="20"/>
              </w:rPr>
              <w:t>URL=http://pki.gov.kz/cert/*.cer</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Certificate Policy</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Политика регистрационного свидетельства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[1]Политика регистрационного свидетельства:</w:t>
            </w:r>
          </w:p>
          <w:p>
            <w:pPr>
              <w:spacing w:after="20"/>
              <w:ind w:left="20"/>
              <w:jc w:val="both"/>
            </w:pPr>
            <w:r>
              <w:rPr>
                <w:rFonts w:ascii="Times New Roman"/>
                <w:b w:val="false"/>
                <w:i w:val="false"/>
                <w:color w:val="000000"/>
                <w:sz w:val="20"/>
              </w:rPr>
              <w:t>Идентификатор политики=1.2.398.3.3.2</w:t>
            </w:r>
          </w:p>
          <w:p>
            <w:pPr>
              <w:spacing w:after="20"/>
              <w:ind w:left="20"/>
              <w:jc w:val="both"/>
            </w:pPr>
            <w:r>
              <w:rPr>
                <w:rFonts w:ascii="Times New Roman"/>
                <w:b w:val="false"/>
                <w:i w:val="false"/>
                <w:color w:val="000000"/>
                <w:sz w:val="20"/>
              </w:rPr>
              <w:t>[1,1]Сведения квалификатора политики: Идентификатор квалификатора политики= CPS (1.3.6.1.5.5.7.2.1)</w:t>
            </w:r>
          </w:p>
          <w:p>
            <w:pPr>
              <w:spacing w:after="20"/>
              <w:ind w:left="20"/>
              <w:jc w:val="both"/>
            </w:pPr>
            <w:r>
              <w:rPr>
                <w:rFonts w:ascii="Times New Roman"/>
                <w:b w:val="false"/>
                <w:i w:val="false"/>
                <w:color w:val="000000"/>
                <w:sz w:val="20"/>
              </w:rPr>
              <w:t>Квалификатор:</w:t>
            </w:r>
          </w:p>
          <w:p>
            <w:pPr>
              <w:spacing w:after="20"/>
              <w:ind w:left="20"/>
              <w:jc w:val="both"/>
            </w:pPr>
            <w:r>
              <w:rPr>
                <w:rFonts w:ascii="Times New Roman"/>
                <w:b w:val="false"/>
                <w:i w:val="false"/>
                <w:color w:val="000000"/>
                <w:sz w:val="20"/>
              </w:rPr>
              <w:t>http://pki.gov.kz/cps</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Crl Distribution Points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Точки распространения списков отзыва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[1]Точка распределения списка отзыва (CRL)</w:t>
            </w:r>
          </w:p>
          <w:p>
            <w:pPr>
              <w:spacing w:after="20"/>
              <w:ind w:left="20"/>
              <w:jc w:val="both"/>
            </w:pPr>
            <w:r>
              <w:rPr>
                <w:rFonts w:ascii="Times New Roman"/>
                <w:b w:val="false"/>
                <w:i w:val="false"/>
                <w:color w:val="000000"/>
                <w:sz w:val="20"/>
              </w:rPr>
              <w:t>Имя точки распространения:</w:t>
            </w:r>
          </w:p>
          <w:p>
            <w:pPr>
              <w:spacing w:after="20"/>
              <w:ind w:left="20"/>
              <w:jc w:val="both"/>
            </w:pPr>
            <w:r>
              <w:rPr>
                <w:rFonts w:ascii="Times New Roman"/>
                <w:b w:val="false"/>
                <w:i w:val="false"/>
                <w:color w:val="000000"/>
                <w:sz w:val="20"/>
              </w:rPr>
              <w:t>Полное имя:</w:t>
            </w:r>
          </w:p>
          <w:p>
            <w:pPr>
              <w:spacing w:after="20"/>
              <w:ind w:left="20"/>
              <w:jc w:val="both"/>
            </w:pPr>
            <w:r>
              <w:rPr>
                <w:rFonts w:ascii="Times New Roman"/>
                <w:b w:val="false"/>
                <w:i w:val="false"/>
                <w:color w:val="000000"/>
                <w:sz w:val="20"/>
              </w:rPr>
              <w:t>URL=http://crl.pki.gov.kz/*.crl</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Freshest Crl Distribution Points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Новейший CRL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2.5.29.46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[1]Новейший CRL</w:t>
            </w:r>
          </w:p>
          <w:p>
            <w:pPr>
              <w:spacing w:after="20"/>
              <w:ind w:left="20"/>
              <w:jc w:val="both"/>
            </w:pPr>
            <w:r>
              <w:rPr>
                <w:rFonts w:ascii="Times New Roman"/>
                <w:b w:val="false"/>
                <w:i w:val="false"/>
                <w:color w:val="000000"/>
                <w:sz w:val="20"/>
              </w:rPr>
              <w:t>Имя точки распространения:</w:t>
            </w:r>
          </w:p>
          <w:p>
            <w:pPr>
              <w:spacing w:after="20"/>
              <w:ind w:left="20"/>
              <w:jc w:val="both"/>
            </w:pPr>
            <w:r>
              <w:rPr>
                <w:rFonts w:ascii="Times New Roman"/>
                <w:b w:val="false"/>
                <w:i w:val="false"/>
                <w:color w:val="000000"/>
                <w:sz w:val="20"/>
              </w:rPr>
              <w:t>Полное имя:</w:t>
            </w:r>
          </w:p>
          <w:p>
            <w:pPr>
              <w:spacing w:after="20"/>
              <w:ind w:left="20"/>
              <w:jc w:val="both"/>
            </w:pPr>
            <w:r>
              <w:rPr>
                <w:rFonts w:ascii="Times New Roman"/>
                <w:b w:val="false"/>
                <w:i w:val="false"/>
                <w:color w:val="000000"/>
                <w:sz w:val="20"/>
              </w:rPr>
              <w:t>URL=http://crl.pki.gov.kz/*.crl</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Key Storage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Хранилище ключей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1.2.398.3.3.5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Доступные хранилища ключей (один из параметров):</w:t>
            </w:r>
          </w:p>
          <w:p>
            <w:pPr>
              <w:spacing w:after="20"/>
              <w:ind w:left="20"/>
              <w:jc w:val="both"/>
            </w:pPr>
            <w:r>
              <w:rPr>
                <w:rFonts w:ascii="Times New Roman"/>
                <w:b w:val="false"/>
                <w:i w:val="false"/>
                <w:color w:val="000000"/>
                <w:sz w:val="20"/>
              </w:rPr>
              <w:t>Файловое хранилище - 1.2.398.3.3.5.1:</w:t>
            </w:r>
          </w:p>
          <w:p>
            <w:pPr>
              <w:spacing w:after="20"/>
              <w:ind w:left="20"/>
              <w:jc w:val="both"/>
            </w:pPr>
            <w:r>
              <w:rPr>
                <w:rFonts w:ascii="Times New Roman"/>
                <w:b w:val="false"/>
                <w:i w:val="false"/>
                <w:color w:val="000000"/>
                <w:sz w:val="20"/>
              </w:rPr>
              <w:t>PKCS12 - 1.2.398.3.3.5.1.1;</w:t>
            </w:r>
          </w:p>
          <w:p>
            <w:pPr>
              <w:spacing w:after="20"/>
              <w:ind w:left="20"/>
              <w:jc w:val="both"/>
            </w:pPr>
            <w:r>
              <w:rPr>
                <w:rFonts w:ascii="Times New Roman"/>
                <w:b w:val="false"/>
                <w:i w:val="false"/>
                <w:color w:val="000000"/>
                <w:sz w:val="20"/>
              </w:rPr>
              <w:t>JKS - 1.2.398.3.3.5.1.2.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Digital Signature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Цифровая подпись ЦС (4096 бит)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1.2.840.113549.1.1.1.1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Значение</w:t>
            </w:r>
          </w:p>
        </w:tc>
      </w:tr>
    </w:tbl>
    <w:bookmarkStart w:name="z402" w:id="350"/>
    <w:p>
      <w:pPr>
        <w:spacing w:after="0"/>
        <w:ind w:left="0"/>
        <w:jc w:val="both"/>
      </w:pPr>
      <w:r>
        <w:rPr>
          <w:rFonts w:ascii="Times New Roman"/>
          <w:b w:val="false"/>
          <w:i w:val="false"/>
          <w:color w:val="000000"/>
          <w:sz w:val="28"/>
        </w:rPr>
        <w:t>
      9. Структура регистрационного свидетельства пользователя (физическое лицо) Национального удостоверяющего центра Республики Казахстан, предназначенного для использования информационной системой (для подписи)</w:t>
      </w:r>
    </w:p>
    <w:bookmarkEnd w:id="35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Описание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OID, Критичность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Содержание</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Базовые поля регистрационного свидетельства в формате Х.509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Version</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Версия Стандарта X.509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Serial Number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Серийный номер регистрационного свидетельства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Положительное, целое число (не более 20 байт)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Signature Algorithm</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Алгоритм подписи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1.2.398.3.10.1.1.2.3.2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Issuer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Данные издателя регистрационного свидетельства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C=2.5.4.6</w:t>
            </w:r>
          </w:p>
          <w:p>
            <w:pPr>
              <w:spacing w:after="20"/>
              <w:ind w:left="20"/>
              <w:jc w:val="both"/>
            </w:pPr>
            <w:r>
              <w:rPr>
                <w:rFonts w:ascii="Times New Roman"/>
                <w:b w:val="false"/>
                <w:i w:val="false"/>
                <w:color w:val="000000"/>
                <w:sz w:val="20"/>
              </w:rPr>
              <w:t>CN =2.5.4.3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 = KZ (обязательное поле);</w:t>
            </w:r>
          </w:p>
          <w:p>
            <w:pPr>
              <w:spacing w:after="20"/>
              <w:ind w:left="20"/>
              <w:jc w:val="both"/>
            </w:pPr>
            <w:r>
              <w:rPr>
                <w:rFonts w:ascii="Times New Roman"/>
                <w:b w:val="false"/>
                <w:i w:val="false"/>
                <w:color w:val="000000"/>
                <w:sz w:val="20"/>
              </w:rPr>
              <w:t>CN = ҰЛТТЫҚ КУӘЛАНДЫРУШЫ ОРТАЛЫҚ (GOST) 2022 (обязательное поле).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Validity from</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Время начала срока действия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UTC TIME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Действителен с: YYMMDDHHMMSSZ UTC</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Validity to</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Время окончания срока действия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UTC TIME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Действителен по: YYMMDDHHMMSSZ UTC</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Subject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Данные Владельца регистрационного свидетельства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SERIALNUMBER =2.5.4.5</w:t>
            </w:r>
          </w:p>
          <w:p>
            <w:pPr>
              <w:spacing w:after="20"/>
              <w:ind w:left="20"/>
              <w:jc w:val="both"/>
            </w:pPr>
            <w:r>
              <w:rPr>
                <w:rFonts w:ascii="Times New Roman"/>
                <w:b w:val="false"/>
                <w:i w:val="false"/>
                <w:color w:val="000000"/>
                <w:sz w:val="20"/>
              </w:rPr>
              <w:t>CN =2.5.4.3</w:t>
            </w:r>
          </w:p>
          <w:p>
            <w:pPr>
              <w:spacing w:after="20"/>
              <w:ind w:left="20"/>
              <w:jc w:val="both"/>
            </w:pPr>
            <w:r>
              <w:rPr>
                <w:rFonts w:ascii="Times New Roman"/>
                <w:b w:val="false"/>
                <w:i w:val="false"/>
                <w:color w:val="000000"/>
                <w:sz w:val="20"/>
              </w:rPr>
              <w:t>UID=0.9.2342.19200300.100.1.1</w:t>
            </w:r>
          </w:p>
          <w:p>
            <w:pPr>
              <w:spacing w:after="20"/>
              <w:ind w:left="20"/>
              <w:jc w:val="both"/>
            </w:pPr>
            <w:r>
              <w:rPr>
                <w:rFonts w:ascii="Times New Roman"/>
                <w:b w:val="false"/>
                <w:i w:val="false"/>
                <w:color w:val="000000"/>
                <w:sz w:val="20"/>
              </w:rPr>
              <w:t>C=2.5.4.6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SERIALNUMBER = IIN012345678910 (обязательное поле);</w:t>
            </w:r>
          </w:p>
          <w:p>
            <w:pPr>
              <w:spacing w:after="20"/>
              <w:ind w:left="20"/>
              <w:jc w:val="both"/>
            </w:pPr>
            <w:r>
              <w:rPr>
                <w:rFonts w:ascii="Times New Roman"/>
                <w:b w:val="false"/>
                <w:i w:val="false"/>
                <w:color w:val="000000"/>
                <w:sz w:val="20"/>
              </w:rPr>
              <w:t>CN = НАИМЕНОВАНИЕ ИНФОРМАЦИОННОЙ СИСТЕМЫ (обязательное поле);</w:t>
            </w:r>
          </w:p>
          <w:p>
            <w:pPr>
              <w:spacing w:after="20"/>
              <w:ind w:left="20"/>
              <w:jc w:val="both"/>
            </w:pPr>
            <w:r>
              <w:rPr>
                <w:rFonts w:ascii="Times New Roman"/>
                <w:b w:val="false"/>
                <w:i w:val="false"/>
                <w:color w:val="000000"/>
                <w:sz w:val="20"/>
              </w:rPr>
              <w:t>UID = OID ИНФОРМАЦИОННОЙ СИСТЕМЫ, ВЫДАННЫЙ УПОЛНОМОЧЕННЫМ ОРГАНОМ (обязательное поле);</w:t>
            </w:r>
          </w:p>
          <w:p>
            <w:pPr>
              <w:spacing w:after="20"/>
              <w:ind w:left="20"/>
              <w:jc w:val="both"/>
            </w:pPr>
            <w:r>
              <w:rPr>
                <w:rFonts w:ascii="Times New Roman"/>
                <w:b w:val="false"/>
                <w:i w:val="false"/>
                <w:color w:val="000000"/>
                <w:sz w:val="20"/>
              </w:rPr>
              <w:t>C = KZ (обязательное поле)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PublicKey</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Значение открытого ключа (1024 бит)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1.2.398.3.10.1.1.2.2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Значение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Key parameter sets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Параметр открытого ключа (СТРК ГОСТ Р 34.10-2015)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Значение</w:t>
            </w:r>
          </w:p>
          <w:p>
            <w:pPr>
              <w:spacing w:after="20"/>
              <w:ind w:left="20"/>
              <w:jc w:val="both"/>
            </w:pPr>
            <w:r>
              <w:rPr>
                <w:rFonts w:ascii="Times New Roman"/>
                <w:b w:val="false"/>
                <w:i w:val="false"/>
                <w:color w:val="000000"/>
                <w:sz w:val="20"/>
              </w:rPr>
              <w:t>Параметр открытого ключа - 1.2.398.3.10.1.1.2.2.1</w:t>
            </w:r>
          </w:p>
          <w:p>
            <w:pPr>
              <w:spacing w:after="20"/>
              <w:ind w:left="20"/>
              <w:jc w:val="both"/>
            </w:pPr>
            <w:r>
              <w:rPr>
                <w:rFonts w:ascii="Times New Roman"/>
                <w:b w:val="false"/>
                <w:i w:val="false"/>
                <w:color w:val="000000"/>
                <w:sz w:val="20"/>
              </w:rPr>
              <w:t>Алгоритм хэширования 1.2.398.3.10.1.3.3</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Дополнительные поля регистрационного свидетельства в формате Х.509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Subject Key Identifier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Идентификатор ключа субъекта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Значение идентификатор ключа субъекта в шестнадцатеричном формате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Authority Key Identifier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Идентификатор ключа центра сертификации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Значение идентификатора ключа центра сертификации в шестнадцатеричном формате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Key Usage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Использование ключа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2.5.29.15, critical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Цифровая подпись; Неотрекаемость; Согласование ключа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Extended Key Usage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Расширенное использование ключа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2.5.29.37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Физическое лицо -1.2.398.3.3.4.1.1;</w:t>
            </w:r>
          </w:p>
          <w:p>
            <w:pPr>
              <w:spacing w:after="20"/>
              <w:ind w:left="20"/>
              <w:jc w:val="both"/>
            </w:pPr>
            <w:r>
              <w:rPr>
                <w:rFonts w:ascii="Times New Roman"/>
                <w:b w:val="false"/>
                <w:i w:val="false"/>
                <w:color w:val="000000"/>
                <w:sz w:val="20"/>
              </w:rPr>
              <w:t>Информационная система физического лица- 1.2.398.3.3.4.1.1.1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Certificate Policy</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Политика регистрационного свидетельства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[1]Политика регистрационного свидетельства:</w:t>
            </w:r>
          </w:p>
          <w:p>
            <w:pPr>
              <w:spacing w:after="20"/>
              <w:ind w:left="20"/>
              <w:jc w:val="both"/>
            </w:pPr>
            <w:r>
              <w:rPr>
                <w:rFonts w:ascii="Times New Roman"/>
                <w:b w:val="false"/>
                <w:i w:val="false"/>
                <w:color w:val="000000"/>
                <w:sz w:val="20"/>
              </w:rPr>
              <w:t>Идентификатор политики=1.2.398.3.3.2</w:t>
            </w:r>
          </w:p>
          <w:p>
            <w:pPr>
              <w:spacing w:after="20"/>
              <w:ind w:left="20"/>
              <w:jc w:val="both"/>
            </w:pPr>
            <w:r>
              <w:rPr>
                <w:rFonts w:ascii="Times New Roman"/>
                <w:b w:val="false"/>
                <w:i w:val="false"/>
                <w:color w:val="000000"/>
                <w:sz w:val="20"/>
              </w:rPr>
              <w:t>[1,1]Сведения квалификатора политики:</w:t>
            </w:r>
          </w:p>
          <w:p>
            <w:pPr>
              <w:spacing w:after="20"/>
              <w:ind w:left="20"/>
              <w:jc w:val="both"/>
            </w:pPr>
            <w:r>
              <w:rPr>
                <w:rFonts w:ascii="Times New Roman"/>
                <w:b w:val="false"/>
                <w:i w:val="false"/>
                <w:color w:val="000000"/>
                <w:sz w:val="20"/>
              </w:rPr>
              <w:t>Идентификатор квалификатора политики= CPS (1.3.6.1.5.5.7.2.1)</w:t>
            </w:r>
          </w:p>
          <w:p>
            <w:pPr>
              <w:spacing w:after="20"/>
              <w:ind w:left="20"/>
              <w:jc w:val="both"/>
            </w:pPr>
            <w:r>
              <w:rPr>
                <w:rFonts w:ascii="Times New Roman"/>
                <w:b w:val="false"/>
                <w:i w:val="false"/>
                <w:color w:val="000000"/>
                <w:sz w:val="20"/>
              </w:rPr>
              <w:t>Квалификатор:</w:t>
            </w:r>
          </w:p>
          <w:p>
            <w:pPr>
              <w:spacing w:after="20"/>
              <w:ind w:left="20"/>
              <w:jc w:val="both"/>
            </w:pPr>
            <w:r>
              <w:rPr>
                <w:rFonts w:ascii="Times New Roman"/>
                <w:b w:val="false"/>
                <w:i w:val="false"/>
                <w:color w:val="000000"/>
                <w:sz w:val="20"/>
              </w:rPr>
              <w:t>http://pki.gov.kz/cps</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Certificate Authority Information Access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Доступ к информации о центрах сертификации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1.3.6.1.5.5.7.1.1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[1]Доступ к сведениям центра сертификации</w:t>
            </w:r>
          </w:p>
          <w:p>
            <w:pPr>
              <w:spacing w:after="20"/>
              <w:ind w:left="20"/>
              <w:jc w:val="both"/>
            </w:pPr>
            <w:r>
              <w:rPr>
                <w:rFonts w:ascii="Times New Roman"/>
                <w:b w:val="false"/>
                <w:i w:val="false"/>
                <w:color w:val="000000"/>
                <w:sz w:val="20"/>
              </w:rPr>
              <w:t>Метод доступа = Протокол определения состояния регистрационного свидетельства через сеть (1.3.6.1.5.5.7.48.1)</w:t>
            </w:r>
          </w:p>
          <w:p>
            <w:pPr>
              <w:spacing w:after="20"/>
              <w:ind w:left="20"/>
              <w:jc w:val="both"/>
            </w:pPr>
            <w:r>
              <w:rPr>
                <w:rFonts w:ascii="Times New Roman"/>
                <w:b w:val="false"/>
                <w:i w:val="false"/>
                <w:color w:val="000000"/>
                <w:sz w:val="20"/>
              </w:rPr>
              <w:t>Дополнительное имя: URL=http://ocsp.pki.gov.kz</w:t>
            </w:r>
          </w:p>
          <w:p>
            <w:pPr>
              <w:spacing w:after="20"/>
              <w:ind w:left="20"/>
              <w:jc w:val="both"/>
            </w:pPr>
            <w:r>
              <w:rPr>
                <w:rFonts w:ascii="Times New Roman"/>
                <w:b w:val="false"/>
                <w:i w:val="false"/>
                <w:color w:val="000000"/>
                <w:sz w:val="20"/>
              </w:rPr>
              <w:t>[2]Доступ к сведениям центра сертификации</w:t>
            </w:r>
          </w:p>
          <w:p>
            <w:pPr>
              <w:spacing w:after="20"/>
              <w:ind w:left="20"/>
              <w:jc w:val="both"/>
            </w:pPr>
            <w:r>
              <w:rPr>
                <w:rFonts w:ascii="Times New Roman"/>
                <w:b w:val="false"/>
                <w:i w:val="false"/>
                <w:color w:val="000000"/>
                <w:sz w:val="20"/>
              </w:rPr>
              <w:t>Метод доступа = Поставщик центра сертификации (1.3.6.1.5.5.7.48.2)</w:t>
            </w:r>
          </w:p>
          <w:p>
            <w:pPr>
              <w:spacing w:after="20"/>
              <w:ind w:left="20"/>
              <w:jc w:val="both"/>
            </w:pPr>
            <w:r>
              <w:rPr>
                <w:rFonts w:ascii="Times New Roman"/>
                <w:b w:val="false"/>
                <w:i w:val="false"/>
                <w:color w:val="000000"/>
                <w:sz w:val="20"/>
              </w:rPr>
              <w:t>Дополнительное имя: URL=http://pki.gov.kz/cert/*.cer</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Crl Distribution Points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Точки распространения списков отзыва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[1]Точка распределения списка отзыва (CRL)</w:t>
            </w:r>
          </w:p>
          <w:p>
            <w:pPr>
              <w:spacing w:after="20"/>
              <w:ind w:left="20"/>
              <w:jc w:val="both"/>
            </w:pPr>
            <w:r>
              <w:rPr>
                <w:rFonts w:ascii="Times New Roman"/>
                <w:b w:val="false"/>
                <w:i w:val="false"/>
                <w:color w:val="000000"/>
                <w:sz w:val="20"/>
              </w:rPr>
              <w:t>Имя точки распространения: Полное имя: URL=http://crl.pki.gov.kz/*.crl</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Freshest Crl Distribution Points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Новейший CRL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2.5.29.46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[1]Новейший CRL Имя точки распространения: Полное имя: URL=http://crl.pki.gov.kz/*.crl</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Subject Alternative Name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Дополнительное имя субъекта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Имя RFC822=адрес электронной почты (необязательное поле)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Key Storage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Хранилище ключей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1.2.398.3.3.5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Доступные хранилища ключей (один из параметров):</w:t>
            </w:r>
          </w:p>
          <w:p>
            <w:pPr>
              <w:spacing w:after="20"/>
              <w:ind w:left="20"/>
              <w:jc w:val="both"/>
            </w:pPr>
            <w:r>
              <w:rPr>
                <w:rFonts w:ascii="Times New Roman"/>
                <w:b w:val="false"/>
                <w:i w:val="false"/>
                <w:color w:val="000000"/>
                <w:sz w:val="20"/>
              </w:rPr>
              <w:t>Файловое хранилище - 1.2.398.3.3.5.1:</w:t>
            </w:r>
          </w:p>
          <w:p>
            <w:pPr>
              <w:spacing w:after="20"/>
              <w:ind w:left="20"/>
              <w:jc w:val="both"/>
            </w:pPr>
            <w:r>
              <w:rPr>
                <w:rFonts w:ascii="Times New Roman"/>
                <w:b w:val="false"/>
                <w:i w:val="false"/>
                <w:color w:val="000000"/>
                <w:sz w:val="20"/>
              </w:rPr>
              <w:t>PKCS12 - 1.2.398.3.3.5.1.1.</w:t>
            </w:r>
          </w:p>
          <w:p>
            <w:pPr>
              <w:spacing w:after="20"/>
              <w:ind w:left="20"/>
              <w:jc w:val="both"/>
            </w:pPr>
            <w:r>
              <w:rPr>
                <w:rFonts w:ascii="Times New Roman"/>
                <w:b w:val="false"/>
                <w:i w:val="false"/>
                <w:color w:val="000000"/>
                <w:sz w:val="20"/>
              </w:rPr>
              <w:t>Защищенный носитель - 1.2.398.3.3.5.2:</w:t>
            </w:r>
          </w:p>
          <w:p>
            <w:pPr>
              <w:spacing w:after="20"/>
              <w:ind w:left="20"/>
              <w:jc w:val="both"/>
            </w:pPr>
            <w:r>
              <w:rPr>
                <w:rFonts w:ascii="Times New Roman"/>
                <w:b w:val="false"/>
                <w:i w:val="false"/>
                <w:color w:val="000000"/>
                <w:sz w:val="20"/>
              </w:rPr>
              <w:t>Казтокен - 1.2.398.3.3.5.2.2;</w:t>
            </w:r>
          </w:p>
          <w:p>
            <w:pPr>
              <w:spacing w:after="20"/>
              <w:ind w:left="20"/>
              <w:jc w:val="both"/>
            </w:pPr>
            <w:r>
              <w:rPr>
                <w:rFonts w:ascii="Times New Roman"/>
                <w:b w:val="false"/>
                <w:i w:val="false"/>
                <w:color w:val="000000"/>
                <w:sz w:val="20"/>
              </w:rPr>
              <w:t>eToken 5110 - 1.2.398.3.3.5.2.4;</w:t>
            </w:r>
          </w:p>
          <w:p>
            <w:pPr>
              <w:spacing w:after="20"/>
              <w:ind w:left="20"/>
              <w:jc w:val="both"/>
            </w:pPr>
            <w:r>
              <w:rPr>
                <w:rFonts w:ascii="Times New Roman"/>
                <w:b w:val="false"/>
                <w:i w:val="false"/>
                <w:color w:val="000000"/>
                <w:sz w:val="20"/>
              </w:rPr>
              <w:t>aKey - 1.2.398.3.3.5.2.6;</w:t>
            </w:r>
          </w:p>
          <w:p>
            <w:pPr>
              <w:spacing w:after="20"/>
              <w:ind w:left="20"/>
              <w:jc w:val="both"/>
            </w:pPr>
            <w:r>
              <w:rPr>
                <w:rFonts w:ascii="Times New Roman"/>
                <w:b w:val="false"/>
                <w:i w:val="false"/>
                <w:color w:val="000000"/>
                <w:sz w:val="20"/>
              </w:rPr>
              <w:t>Облачное хранилище (защищенный носитель) - 1.2.398.3.3.5.3:</w:t>
            </w:r>
          </w:p>
          <w:p>
            <w:pPr>
              <w:spacing w:after="20"/>
              <w:ind w:left="20"/>
              <w:jc w:val="both"/>
            </w:pPr>
            <w:r>
              <w:rPr>
                <w:rFonts w:ascii="Times New Roman"/>
                <w:b w:val="false"/>
                <w:i w:val="false"/>
                <w:color w:val="000000"/>
                <w:sz w:val="20"/>
              </w:rPr>
              <w:t>Certex Cloud - 1.2.398.3.3.5.3.1.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Digital Signature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Цифровая подпись центра сертификации (1024 бит)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1.2.398.3.10.1.1.2.3.2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Значение</w:t>
            </w:r>
          </w:p>
        </w:tc>
      </w:tr>
    </w:tbl>
    <w:bookmarkStart w:name="z404" w:id="351"/>
    <w:p>
      <w:pPr>
        <w:spacing w:after="0"/>
        <w:ind w:left="0"/>
        <w:jc w:val="both"/>
      </w:pPr>
      <w:r>
        <w:rPr>
          <w:rFonts w:ascii="Times New Roman"/>
          <w:b w:val="false"/>
          <w:i w:val="false"/>
          <w:color w:val="000000"/>
          <w:sz w:val="28"/>
        </w:rPr>
        <w:t>
      10. Структура регистрационного свидетельства пользователя (юридическое лицо) Национального удостоверяющего центра Республики Казахстан, предназначенного для использования информационной системой (для подписи)</w:t>
      </w:r>
    </w:p>
    <w:bookmarkEnd w:id="35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Описание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OID, Критичность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Содержание</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Базовые поля регистрационного свидетельства в формате Х.509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Version</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Версия Стандарта X.509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Serial Number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Серийный номер регистрационного свидетельства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Положительное, целое число (не более 20 байт)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Signature Algorithm</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Алгоритм подписи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1.2.398.3.10.1.1.2.3.2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Issuer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Данные издателя регистрационного свидетельства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C=2.5.4.6</w:t>
            </w:r>
          </w:p>
          <w:p>
            <w:pPr>
              <w:spacing w:after="20"/>
              <w:ind w:left="20"/>
              <w:jc w:val="both"/>
            </w:pPr>
            <w:r>
              <w:rPr>
                <w:rFonts w:ascii="Times New Roman"/>
                <w:b w:val="false"/>
                <w:i w:val="false"/>
                <w:color w:val="000000"/>
                <w:sz w:val="20"/>
              </w:rPr>
              <w:t>CN =2.5.4.3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 = KZ (обязательное поле);</w:t>
            </w:r>
          </w:p>
          <w:p>
            <w:pPr>
              <w:spacing w:after="20"/>
              <w:ind w:left="20"/>
              <w:jc w:val="both"/>
            </w:pPr>
            <w:r>
              <w:rPr>
                <w:rFonts w:ascii="Times New Roman"/>
                <w:b w:val="false"/>
                <w:i w:val="false"/>
                <w:color w:val="000000"/>
                <w:sz w:val="20"/>
              </w:rPr>
              <w:t>CN = ҰЛТТЫҚ КУӘЛАНДЫРУШЫ ОРТАЛЫҚ (GOST) 2022 (обязательное поле)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Validity from</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Время начала срока действия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UTC TIME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Действителен с: YYMMDDHHMMSSZ UTC</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Validity to</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Время окончания срока действия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UTC TIME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Действителен по: YYMMDDHHMMSSZ UTC</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Subject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Данные Владельца регистрационного свидетельства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CN =2.5.4.3</w:t>
            </w:r>
          </w:p>
          <w:p>
            <w:pPr>
              <w:spacing w:after="20"/>
              <w:ind w:left="20"/>
              <w:jc w:val="both"/>
            </w:pPr>
            <w:r>
              <w:rPr>
                <w:rFonts w:ascii="Times New Roman"/>
                <w:b w:val="false"/>
                <w:i w:val="false"/>
                <w:color w:val="000000"/>
                <w:sz w:val="20"/>
              </w:rPr>
              <w:t>UID=0.9.2342.19200300.100.1.1</w:t>
            </w:r>
          </w:p>
          <w:p>
            <w:pPr>
              <w:spacing w:after="20"/>
              <w:ind w:left="20"/>
              <w:jc w:val="both"/>
            </w:pPr>
            <w:r>
              <w:rPr>
                <w:rFonts w:ascii="Times New Roman"/>
                <w:b w:val="false"/>
                <w:i w:val="false"/>
                <w:color w:val="000000"/>
                <w:sz w:val="20"/>
              </w:rPr>
              <w:t>OU=2.5.4.11</w:t>
            </w:r>
          </w:p>
          <w:p>
            <w:pPr>
              <w:spacing w:after="20"/>
              <w:ind w:left="20"/>
              <w:jc w:val="both"/>
            </w:pPr>
            <w:r>
              <w:rPr>
                <w:rFonts w:ascii="Times New Roman"/>
                <w:b w:val="false"/>
                <w:i w:val="false"/>
                <w:color w:val="000000"/>
                <w:sz w:val="20"/>
              </w:rPr>
              <w:t>O=2.5.4.10</w:t>
            </w:r>
          </w:p>
          <w:p>
            <w:pPr>
              <w:spacing w:after="20"/>
              <w:ind w:left="20"/>
              <w:jc w:val="both"/>
            </w:pPr>
            <w:r>
              <w:rPr>
                <w:rFonts w:ascii="Times New Roman"/>
                <w:b w:val="false"/>
                <w:i w:val="false"/>
                <w:color w:val="000000"/>
                <w:sz w:val="20"/>
              </w:rPr>
              <w:t>C=2.5.4.6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CN = НАИМЕНОВАНИЕ ИНФОРМАЦИОННОЙ СИСТЕМЫ (обязательное поле);</w:t>
            </w:r>
          </w:p>
          <w:p>
            <w:pPr>
              <w:spacing w:after="20"/>
              <w:ind w:left="20"/>
              <w:jc w:val="both"/>
            </w:pPr>
            <w:r>
              <w:rPr>
                <w:rFonts w:ascii="Times New Roman"/>
                <w:b w:val="false"/>
                <w:i w:val="false"/>
                <w:color w:val="000000"/>
                <w:sz w:val="20"/>
              </w:rPr>
              <w:t>UID = OID ИНФОРМАЦИОННОЙ СИСТЕМЫ, ВЫДАННЫЙ УПОЛНОМОЧЕННЫМ ОРГАНОМ (обязательное поле);</w:t>
            </w:r>
          </w:p>
          <w:p>
            <w:pPr>
              <w:spacing w:after="20"/>
              <w:ind w:left="20"/>
              <w:jc w:val="both"/>
            </w:pPr>
            <w:r>
              <w:rPr>
                <w:rFonts w:ascii="Times New Roman"/>
                <w:b w:val="false"/>
                <w:i w:val="false"/>
                <w:color w:val="000000"/>
                <w:sz w:val="20"/>
              </w:rPr>
              <w:t>OU = BIN012345678910 (обязательное поле);</w:t>
            </w:r>
          </w:p>
          <w:p>
            <w:pPr>
              <w:spacing w:after="20"/>
              <w:ind w:left="20"/>
              <w:jc w:val="both"/>
            </w:pPr>
            <w:r>
              <w:rPr>
                <w:rFonts w:ascii="Times New Roman"/>
                <w:b w:val="false"/>
                <w:i w:val="false"/>
                <w:color w:val="000000"/>
                <w:sz w:val="20"/>
              </w:rPr>
              <w:t>O = НАИМЕНОВАНИЕ ОРГАНИЗАЦИИ (обязательное поле);</w:t>
            </w:r>
          </w:p>
          <w:p>
            <w:pPr>
              <w:spacing w:after="20"/>
              <w:ind w:left="20"/>
              <w:jc w:val="both"/>
            </w:pPr>
            <w:r>
              <w:rPr>
                <w:rFonts w:ascii="Times New Roman"/>
                <w:b w:val="false"/>
                <w:i w:val="false"/>
                <w:color w:val="000000"/>
                <w:sz w:val="20"/>
              </w:rPr>
              <w:t>C = KZ (обязательное поле).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PublicKey</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Значение открытого ключа (1024 бит)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1.2.398.3.10.1.1.2.2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Значение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Key parameter sets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Параметр открытого ключа (СТРК ГОСТ Р 34.10-2015)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Значение</w:t>
            </w:r>
          </w:p>
          <w:p>
            <w:pPr>
              <w:spacing w:after="20"/>
              <w:ind w:left="20"/>
              <w:jc w:val="both"/>
            </w:pPr>
            <w:r>
              <w:rPr>
                <w:rFonts w:ascii="Times New Roman"/>
                <w:b w:val="false"/>
                <w:i w:val="false"/>
                <w:color w:val="000000"/>
                <w:sz w:val="20"/>
              </w:rPr>
              <w:t>Параметр открытого ключа - 1.2.398.3.10.1.1.2.2.1</w:t>
            </w:r>
          </w:p>
          <w:p>
            <w:pPr>
              <w:spacing w:after="20"/>
              <w:ind w:left="20"/>
              <w:jc w:val="both"/>
            </w:pPr>
            <w:r>
              <w:rPr>
                <w:rFonts w:ascii="Times New Roman"/>
                <w:b w:val="false"/>
                <w:i w:val="false"/>
                <w:color w:val="000000"/>
                <w:sz w:val="20"/>
              </w:rPr>
              <w:t>Алгоритм хэширования 1.2.398.3.10.1.3.3</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Дополнительные поля регистрационного свидетельства в формате Х.509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Subject Key Identifier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Идентификатор ключа субъекта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Значение идентификатор ключа субъекта в шестнадцатеричном формате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Authority Key Identifier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Идентификатор ключа центра сертификации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Значение идентификатора ключа центра сертификации в шестнадцатеричном формате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Key Usage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Использование ключа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2.5.29.15, critical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Цифровая подпись; Неотрекаемость; Согласование ключа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Extended Key Usage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Расширенное использование ключа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2.5.29.37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Юридическое лицо/совместное предпринимательство 1.2.398.3.3.4.1.2;</w:t>
            </w:r>
          </w:p>
          <w:p>
            <w:pPr>
              <w:spacing w:after="20"/>
              <w:ind w:left="20"/>
              <w:jc w:val="both"/>
            </w:pPr>
            <w:r>
              <w:rPr>
                <w:rFonts w:ascii="Times New Roman"/>
                <w:b w:val="false"/>
                <w:i w:val="false"/>
                <w:color w:val="000000"/>
                <w:sz w:val="20"/>
              </w:rPr>
              <w:t>Информационная система юридического лица-1.2.398.3.3.4.1.2.6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Certificate Policy</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Политика регистрационного свидетельства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[1]Политика регистрационного свидетельства:</w:t>
            </w:r>
          </w:p>
          <w:p>
            <w:pPr>
              <w:spacing w:after="20"/>
              <w:ind w:left="20"/>
              <w:jc w:val="both"/>
            </w:pPr>
            <w:r>
              <w:rPr>
                <w:rFonts w:ascii="Times New Roman"/>
                <w:b w:val="false"/>
                <w:i w:val="false"/>
                <w:color w:val="000000"/>
                <w:sz w:val="20"/>
              </w:rPr>
              <w:t>Идентификатор политики=1.2.398.3.3.2</w:t>
            </w:r>
          </w:p>
          <w:p>
            <w:pPr>
              <w:spacing w:after="20"/>
              <w:ind w:left="20"/>
              <w:jc w:val="both"/>
            </w:pPr>
            <w:r>
              <w:rPr>
                <w:rFonts w:ascii="Times New Roman"/>
                <w:b w:val="false"/>
                <w:i w:val="false"/>
                <w:color w:val="000000"/>
                <w:sz w:val="20"/>
              </w:rPr>
              <w:t>[1,1]Сведения квалификатора политики:</w:t>
            </w:r>
          </w:p>
          <w:p>
            <w:pPr>
              <w:spacing w:after="20"/>
              <w:ind w:left="20"/>
              <w:jc w:val="both"/>
            </w:pPr>
            <w:r>
              <w:rPr>
                <w:rFonts w:ascii="Times New Roman"/>
                <w:b w:val="false"/>
                <w:i w:val="false"/>
                <w:color w:val="000000"/>
                <w:sz w:val="20"/>
              </w:rPr>
              <w:t>Идентификатор квалификатора политики= CPS (1.3.6.1.5.5.7.2.1)</w:t>
            </w:r>
          </w:p>
          <w:p>
            <w:pPr>
              <w:spacing w:after="20"/>
              <w:ind w:left="20"/>
              <w:jc w:val="both"/>
            </w:pPr>
            <w:r>
              <w:rPr>
                <w:rFonts w:ascii="Times New Roman"/>
                <w:b w:val="false"/>
                <w:i w:val="false"/>
                <w:color w:val="000000"/>
                <w:sz w:val="20"/>
              </w:rPr>
              <w:t>Квалификатор:</w:t>
            </w:r>
          </w:p>
          <w:p>
            <w:pPr>
              <w:spacing w:after="20"/>
              <w:ind w:left="20"/>
              <w:jc w:val="both"/>
            </w:pPr>
            <w:r>
              <w:rPr>
                <w:rFonts w:ascii="Times New Roman"/>
                <w:b w:val="false"/>
                <w:i w:val="false"/>
                <w:color w:val="000000"/>
                <w:sz w:val="20"/>
              </w:rPr>
              <w:t>http://pki.gov.kz/cps</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Certificate Authority Information Access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Доступ к информации о центрах сертификации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1.3.6.1.5.5.7.1.1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[1]Доступ к сведениям центра сертификации</w:t>
            </w:r>
          </w:p>
          <w:p>
            <w:pPr>
              <w:spacing w:after="20"/>
              <w:ind w:left="20"/>
              <w:jc w:val="both"/>
            </w:pPr>
            <w:r>
              <w:rPr>
                <w:rFonts w:ascii="Times New Roman"/>
                <w:b w:val="false"/>
                <w:i w:val="false"/>
                <w:color w:val="000000"/>
                <w:sz w:val="20"/>
              </w:rPr>
              <w:t>Метод доступа = Протокол определения состояния регистрационного свидетельства через сеть (1.3.6.1.5.5.7.48.1)</w:t>
            </w:r>
          </w:p>
          <w:p>
            <w:pPr>
              <w:spacing w:after="20"/>
              <w:ind w:left="20"/>
              <w:jc w:val="both"/>
            </w:pPr>
            <w:r>
              <w:rPr>
                <w:rFonts w:ascii="Times New Roman"/>
                <w:b w:val="false"/>
                <w:i w:val="false"/>
                <w:color w:val="000000"/>
                <w:sz w:val="20"/>
              </w:rPr>
              <w:t xml:space="preserve">Дополнительное имя: URL=http://ocsp.pki.gov.kz </w:t>
            </w:r>
          </w:p>
          <w:p>
            <w:pPr>
              <w:spacing w:after="20"/>
              <w:ind w:left="20"/>
              <w:jc w:val="both"/>
            </w:pPr>
            <w:r>
              <w:rPr>
                <w:rFonts w:ascii="Times New Roman"/>
                <w:b w:val="false"/>
                <w:i w:val="false"/>
                <w:color w:val="000000"/>
                <w:sz w:val="20"/>
              </w:rPr>
              <w:t>[2]Доступ к сведениям центра сертификации</w:t>
            </w:r>
          </w:p>
          <w:p>
            <w:pPr>
              <w:spacing w:after="20"/>
              <w:ind w:left="20"/>
              <w:jc w:val="both"/>
            </w:pPr>
            <w:r>
              <w:rPr>
                <w:rFonts w:ascii="Times New Roman"/>
                <w:b w:val="false"/>
                <w:i w:val="false"/>
                <w:color w:val="000000"/>
                <w:sz w:val="20"/>
              </w:rPr>
              <w:t>Метод доступа = Поставщик центра сертификации (1.3.6.1.5.5.7.48.2)</w:t>
            </w:r>
          </w:p>
          <w:p>
            <w:pPr>
              <w:spacing w:after="20"/>
              <w:ind w:left="20"/>
              <w:jc w:val="both"/>
            </w:pPr>
            <w:r>
              <w:rPr>
                <w:rFonts w:ascii="Times New Roman"/>
                <w:b w:val="false"/>
                <w:i w:val="false"/>
                <w:color w:val="000000"/>
                <w:sz w:val="20"/>
              </w:rPr>
              <w:t>Дополнительное имя: URL=http://pki.gov.kz/cert/*.cer</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Crl Distribution Points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Точки распространения списков отзыва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[1]Точка распределения списка отзыва (CRL)</w:t>
            </w:r>
          </w:p>
          <w:p>
            <w:pPr>
              <w:spacing w:after="20"/>
              <w:ind w:left="20"/>
              <w:jc w:val="both"/>
            </w:pPr>
            <w:r>
              <w:rPr>
                <w:rFonts w:ascii="Times New Roman"/>
                <w:b w:val="false"/>
                <w:i w:val="false"/>
                <w:color w:val="000000"/>
                <w:sz w:val="20"/>
              </w:rPr>
              <w:t>Имя точки распространения:</w:t>
            </w:r>
          </w:p>
          <w:p>
            <w:pPr>
              <w:spacing w:after="20"/>
              <w:ind w:left="20"/>
              <w:jc w:val="both"/>
            </w:pPr>
            <w:r>
              <w:rPr>
                <w:rFonts w:ascii="Times New Roman"/>
                <w:b w:val="false"/>
                <w:i w:val="false"/>
                <w:color w:val="000000"/>
                <w:sz w:val="20"/>
              </w:rPr>
              <w:t>Полное имя:</w:t>
            </w:r>
          </w:p>
          <w:p>
            <w:pPr>
              <w:spacing w:after="20"/>
              <w:ind w:left="20"/>
              <w:jc w:val="both"/>
            </w:pPr>
            <w:r>
              <w:rPr>
                <w:rFonts w:ascii="Times New Roman"/>
                <w:b w:val="false"/>
                <w:i w:val="false"/>
                <w:color w:val="000000"/>
                <w:sz w:val="20"/>
              </w:rPr>
              <w:t>URL=http://crl.pki.gov.kz/*.crl</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Freshest Crl Distribution Points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Новейший CRL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2.5.29.46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[1]Новейший CRL Имя точки распространения: Полное имя: URL=http://crl.pki.gov.kz/*.crl</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Subject Alternative Name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Дополнительное имя субъекта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Имя RFC822=адрес электронной почты (необязательное поле)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Key Storage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Хранилище ключей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1.2.398.3.3.5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Доступные хранилища ключей (один из параметров):</w:t>
            </w:r>
          </w:p>
          <w:p>
            <w:pPr>
              <w:spacing w:after="20"/>
              <w:ind w:left="20"/>
              <w:jc w:val="both"/>
            </w:pPr>
            <w:r>
              <w:rPr>
                <w:rFonts w:ascii="Times New Roman"/>
                <w:b w:val="false"/>
                <w:i w:val="false"/>
                <w:color w:val="000000"/>
                <w:sz w:val="20"/>
              </w:rPr>
              <w:t>Файловое хранилище - 1.2.398.3.3.5.1:</w:t>
            </w:r>
          </w:p>
          <w:p>
            <w:pPr>
              <w:spacing w:after="20"/>
              <w:ind w:left="20"/>
              <w:jc w:val="both"/>
            </w:pPr>
            <w:r>
              <w:rPr>
                <w:rFonts w:ascii="Times New Roman"/>
                <w:b w:val="false"/>
                <w:i w:val="false"/>
                <w:color w:val="000000"/>
                <w:sz w:val="20"/>
              </w:rPr>
              <w:t>PKCS12 - 1.2.398.3.3.5.1.1.</w:t>
            </w:r>
          </w:p>
          <w:p>
            <w:pPr>
              <w:spacing w:after="20"/>
              <w:ind w:left="20"/>
              <w:jc w:val="both"/>
            </w:pPr>
            <w:r>
              <w:rPr>
                <w:rFonts w:ascii="Times New Roman"/>
                <w:b w:val="false"/>
                <w:i w:val="false"/>
                <w:color w:val="000000"/>
                <w:sz w:val="20"/>
              </w:rPr>
              <w:t>Защищенный носитель - 1.2.398.3.3.5.2:</w:t>
            </w:r>
          </w:p>
          <w:p>
            <w:pPr>
              <w:spacing w:after="20"/>
              <w:ind w:left="20"/>
              <w:jc w:val="both"/>
            </w:pPr>
            <w:r>
              <w:rPr>
                <w:rFonts w:ascii="Times New Roman"/>
                <w:b w:val="false"/>
                <w:i w:val="false"/>
                <w:color w:val="000000"/>
                <w:sz w:val="20"/>
              </w:rPr>
              <w:t>Казтокен - 1.2.398.3.3.5.2.2;</w:t>
            </w:r>
          </w:p>
          <w:p>
            <w:pPr>
              <w:spacing w:after="20"/>
              <w:ind w:left="20"/>
              <w:jc w:val="both"/>
            </w:pPr>
            <w:r>
              <w:rPr>
                <w:rFonts w:ascii="Times New Roman"/>
                <w:b w:val="false"/>
                <w:i w:val="false"/>
                <w:color w:val="000000"/>
                <w:sz w:val="20"/>
              </w:rPr>
              <w:t>eToken 5110 - 1.2.398.3.3.5.2.4;</w:t>
            </w:r>
          </w:p>
          <w:p>
            <w:pPr>
              <w:spacing w:after="20"/>
              <w:ind w:left="20"/>
              <w:jc w:val="both"/>
            </w:pPr>
            <w:r>
              <w:rPr>
                <w:rFonts w:ascii="Times New Roman"/>
                <w:b w:val="false"/>
                <w:i w:val="false"/>
                <w:color w:val="000000"/>
                <w:sz w:val="20"/>
              </w:rPr>
              <w:t>aKey - 1.2.398.3.3.5.2.6;</w:t>
            </w:r>
          </w:p>
          <w:p>
            <w:pPr>
              <w:spacing w:after="20"/>
              <w:ind w:left="20"/>
              <w:jc w:val="both"/>
            </w:pPr>
            <w:r>
              <w:rPr>
                <w:rFonts w:ascii="Times New Roman"/>
                <w:b w:val="false"/>
                <w:i w:val="false"/>
                <w:color w:val="000000"/>
                <w:sz w:val="20"/>
              </w:rPr>
              <w:t>Облачное хранилище (защищенный носитель) - 1.2.398.3.3.5.3:</w:t>
            </w:r>
          </w:p>
          <w:p>
            <w:pPr>
              <w:spacing w:after="20"/>
              <w:ind w:left="20"/>
              <w:jc w:val="both"/>
            </w:pPr>
            <w:r>
              <w:rPr>
                <w:rFonts w:ascii="Times New Roman"/>
                <w:b w:val="false"/>
                <w:i w:val="false"/>
                <w:color w:val="000000"/>
                <w:sz w:val="20"/>
              </w:rPr>
              <w:t>Certex Cloud - 1.2.398.3.3.5.3.1.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Digital Signature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Цифровая подпись центра сертификации (1024 бит)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1.2.398.3.10.1.1.2.3.2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Значение</w:t>
            </w:r>
          </w:p>
        </w:tc>
      </w:tr>
    </w:tbl>
    <w:bookmarkStart w:name="z405" w:id="352"/>
    <w:p>
      <w:pPr>
        <w:spacing w:after="0"/>
        <w:ind w:left="0"/>
        <w:jc w:val="both"/>
      </w:pPr>
      <w:r>
        <w:rPr>
          <w:rFonts w:ascii="Times New Roman"/>
          <w:b w:val="false"/>
          <w:i w:val="false"/>
          <w:color w:val="000000"/>
          <w:sz w:val="28"/>
        </w:rPr>
        <w:t>
      11. Информация о списке отозванных регистрационных свидетельств RSA Национального удостоверяющего центра Республики Казахстан</w:t>
      </w:r>
    </w:p>
    <w:bookmarkEnd w:id="35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Описание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OID, критичность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Содержание</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Базовые поля СОРС в формате Х.509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Version</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Версия Стандарта X.509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Issuer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Данные издателя СОРС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C=2.5.4.6</w:t>
            </w:r>
          </w:p>
          <w:p>
            <w:pPr>
              <w:spacing w:after="20"/>
              <w:ind w:left="20"/>
              <w:jc w:val="both"/>
            </w:pPr>
            <w:r>
              <w:rPr>
                <w:rFonts w:ascii="Times New Roman"/>
                <w:b w:val="false"/>
                <w:i w:val="false"/>
                <w:color w:val="000000"/>
                <w:sz w:val="20"/>
              </w:rPr>
              <w:t>CN =2.5.4.3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 = KZ (обязательное поле);</w:t>
            </w:r>
          </w:p>
          <w:p>
            <w:pPr>
              <w:spacing w:after="20"/>
              <w:ind w:left="20"/>
              <w:jc w:val="both"/>
            </w:pPr>
            <w:r>
              <w:rPr>
                <w:rFonts w:ascii="Times New Roman"/>
                <w:b w:val="false"/>
                <w:i w:val="false"/>
                <w:color w:val="000000"/>
                <w:sz w:val="20"/>
              </w:rPr>
              <w:t>CN = ҰЛТТЫҚ КУӘЛАНДЫРУШЫ ОРТАЛЫҚ (RSA) 2022 (обязательное поле)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This Update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Время издания СОРС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UTC TIME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Действителен с: YYMMDDHHMMSSZ UTC</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Next Update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Следующее обновление СОРС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UTC TIME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Действителен по: YYMMDDHHMMSSZ UTC</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Signature Algorithm</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Алгоритм подписи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1.2.840.113549.1.1.11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sha256WithRSAEncryption</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Дополнительные поля СОРС в формате Х.509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Number CRL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Порядковый номер СОРС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Последовательно увеличивающийся номер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Authority Key Identifier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Идентификатор ключа центра сертификации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Значение идентификатора ключа центра сертификации в шестнадцатеричном формате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Digital Signature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Цифровая подпись центра сертификации (4096 бит)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1.2.840.113549.1.1.11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Значение</w:t>
            </w:r>
          </w:p>
        </w:tc>
      </w:tr>
    </w:tbl>
    <w:bookmarkStart w:name="z406" w:id="353"/>
    <w:p>
      <w:pPr>
        <w:spacing w:after="0"/>
        <w:ind w:left="0"/>
        <w:jc w:val="both"/>
      </w:pPr>
      <w:r>
        <w:rPr>
          <w:rFonts w:ascii="Times New Roman"/>
          <w:b w:val="false"/>
          <w:i w:val="false"/>
          <w:color w:val="000000"/>
          <w:sz w:val="28"/>
        </w:rPr>
        <w:t>
      12. Информация о списке отозванных регистрационных свидетельств GOST Национального удостоверяющего центра Республики Казахстан</w:t>
      </w:r>
    </w:p>
    <w:bookmarkEnd w:id="35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Описание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OID, критичность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Содержание</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Базовые поля СОРС в формате Х.509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Version</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Версия Стандарта X.509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Issuer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Данные Издателя СОРС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C=2.5.4.6</w:t>
            </w:r>
          </w:p>
          <w:p>
            <w:pPr>
              <w:spacing w:after="20"/>
              <w:ind w:left="20"/>
              <w:jc w:val="both"/>
            </w:pPr>
            <w:r>
              <w:rPr>
                <w:rFonts w:ascii="Times New Roman"/>
                <w:b w:val="false"/>
                <w:i w:val="false"/>
                <w:color w:val="000000"/>
                <w:sz w:val="20"/>
              </w:rPr>
              <w:t>CN =2.5.4.3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 = KZ (обязательное поле);</w:t>
            </w:r>
          </w:p>
          <w:p>
            <w:pPr>
              <w:spacing w:after="20"/>
              <w:ind w:left="20"/>
              <w:jc w:val="both"/>
            </w:pPr>
            <w:r>
              <w:rPr>
                <w:rFonts w:ascii="Times New Roman"/>
                <w:b w:val="false"/>
                <w:i w:val="false"/>
                <w:color w:val="000000"/>
                <w:sz w:val="20"/>
              </w:rPr>
              <w:t>CN = ҰЛТТЫҚ КУӘЛАНДЫРУШЫ ОРТАЛЫҚ (GOST) 2022 (обязательное поле)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This Update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Время издания СОРС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UTC TIME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Действителен с: YYMMDDHHMMSSZ UTC</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Next Update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Следующее обновление СОРС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UTC TIME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Действителен по: YYMMDDHHMMSSZ UTC</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Signature Algorithm</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Алгоритм подписи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1.2.398.3.10.1.1.2.3.2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Дополнительные поля СОРС в формате Х.509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Number CRL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Порядковый номер СОРС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Последовательно увеличивающийся номер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Authority Key Identifier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Идентификатор ключа центра сертификации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Значение идентификатора ключа центра сертификации в шестнадцатеричном формате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Digital Signature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Цифровая подпись центра сертификации (1024 бит)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1.2.398.3.10.1.1.2.3.2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Значение</w:t>
            </w:r>
          </w:p>
        </w:tc>
      </w:tr>
    </w:tbl>
    <w:bookmarkStart w:name="z407" w:id="354"/>
    <w:p>
      <w:pPr>
        <w:spacing w:after="0"/>
        <w:ind w:left="0"/>
        <w:jc w:val="both"/>
      </w:pPr>
      <w:r>
        <w:rPr>
          <w:rFonts w:ascii="Times New Roman"/>
          <w:b w:val="false"/>
          <w:i w:val="false"/>
          <w:color w:val="000000"/>
          <w:sz w:val="28"/>
        </w:rPr>
        <w:t>
      13. Информация о списке отозванных регистрационных свидетельств RSA (Delta CRL) Национального удостоверяющего центра Республики Казахстан</w:t>
      </w:r>
    </w:p>
    <w:bookmarkEnd w:id="35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Описание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OID, критичность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Содержание</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Базовые поля СОРС в формате Х.509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Version</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Версия Стандарта X.509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Issuer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Данные Издателя СОРС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C=2.5.4.6</w:t>
            </w:r>
          </w:p>
          <w:p>
            <w:pPr>
              <w:spacing w:after="20"/>
              <w:ind w:left="20"/>
              <w:jc w:val="both"/>
            </w:pPr>
            <w:r>
              <w:rPr>
                <w:rFonts w:ascii="Times New Roman"/>
                <w:b w:val="false"/>
                <w:i w:val="false"/>
                <w:color w:val="000000"/>
                <w:sz w:val="20"/>
              </w:rPr>
              <w:t>CN =2.5.4.3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 = KZ (обязательное поле);</w:t>
            </w:r>
          </w:p>
          <w:p>
            <w:pPr>
              <w:spacing w:after="20"/>
              <w:ind w:left="20"/>
              <w:jc w:val="both"/>
            </w:pPr>
            <w:r>
              <w:rPr>
                <w:rFonts w:ascii="Times New Roman"/>
                <w:b w:val="false"/>
                <w:i w:val="false"/>
                <w:color w:val="000000"/>
                <w:sz w:val="20"/>
              </w:rPr>
              <w:t>CN = ҰЛТТЫҚ КУӘЛАНДЫРУШЫ ОРТАЛЫҚ (RSA) 2022 (обязательное поле)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This Update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Время издания СОРС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UTC TIME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Действителен с: YYMMDDHHMMSSZ UTC</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Next Update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Следующее обновление СОРС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UTC TIME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Действителен по: YYMMDDHHMMSSZ UTC</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Signature Algorithm</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Алгоритм подписи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1.2.840.113549.1.1.11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sha256WithRSAEncryption</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Дополнительные поля СОРС в формате Х.509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Number CRL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Порядковый номер СОРС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Последовательно увеличивающийся номер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Authority Key Identifier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Идентификатор ключа центра сертификации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Значение идентификатора ключа центра сертификации в шестнадцатеричном формате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Freshest CRL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Идентификатор разностного СОРС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2.5.29.46, critical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Digital Signature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Цифровая подпись ЦС (4096 бит)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1.2.840.113549.1.1.11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Значение</w:t>
            </w:r>
          </w:p>
        </w:tc>
      </w:tr>
    </w:tbl>
    <w:bookmarkStart w:name="z408" w:id="355"/>
    <w:p>
      <w:pPr>
        <w:spacing w:after="0"/>
        <w:ind w:left="0"/>
        <w:jc w:val="both"/>
      </w:pPr>
      <w:r>
        <w:rPr>
          <w:rFonts w:ascii="Times New Roman"/>
          <w:b w:val="false"/>
          <w:i w:val="false"/>
          <w:color w:val="000000"/>
          <w:sz w:val="28"/>
        </w:rPr>
        <w:t>
      14. Информация о списке отозванных регистрационных свидетельств GOST (Delta CRL) Национального удостоверяющего центра Республики Казахстан</w:t>
      </w:r>
    </w:p>
    <w:bookmarkEnd w:id="35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Описание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OID, критичность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Содержание</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Базовые поля СОРС в формате Х.509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Version</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Версия Стандарта X.509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Issuer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Данные Издателя СОРС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C=2.5.4.6</w:t>
            </w:r>
          </w:p>
          <w:p>
            <w:pPr>
              <w:spacing w:after="20"/>
              <w:ind w:left="20"/>
              <w:jc w:val="both"/>
            </w:pPr>
            <w:r>
              <w:rPr>
                <w:rFonts w:ascii="Times New Roman"/>
                <w:b w:val="false"/>
                <w:i w:val="false"/>
                <w:color w:val="000000"/>
                <w:sz w:val="20"/>
              </w:rPr>
              <w:t>CN =2.5.4.3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 = KZ (обязательное поле);</w:t>
            </w:r>
          </w:p>
          <w:p>
            <w:pPr>
              <w:spacing w:after="20"/>
              <w:ind w:left="20"/>
              <w:jc w:val="both"/>
            </w:pPr>
            <w:r>
              <w:rPr>
                <w:rFonts w:ascii="Times New Roman"/>
                <w:b w:val="false"/>
                <w:i w:val="false"/>
                <w:color w:val="000000"/>
                <w:sz w:val="20"/>
              </w:rPr>
              <w:t>CN = ҰЛТТЫҚ КУӘЛАНДЫРУШЫ ОРТАЛЫҚ (GOST) 2022 (обязательное поле)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This Update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Время издания СОРС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UTC TIME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Действителен с: YYMMDDHHMMSSZ UTC</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Next Update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Следующее обновление СОРС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UTC TIME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Действителен по: YYMMDDHHMMSSZ UTC</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Signature Algorithm</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Алгоритм подписи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1.2.398.3.10.1.1.2.3.2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Дополнительные поля СОРС в формате Х.509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Number CRL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Порядковый номер СОРС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Последовательно увеличивающийся номер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Authority Key Identifier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Идентификатор ключа центра сертификации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Значение идентификатора ключа центра сертификации в шестнадцатеричном формате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Freshest CRL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Идентификатор разностного СОРС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2.5.29.46, critical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Digital Signature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Цифровая подпись центра сертификации (1024 бит)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1.2.398.3.10.1.1.2.3.2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Значение</w:t>
            </w:r>
          </w:p>
        </w:tc>
      </w:tr>
    </w:tbl>
    <w:bookmarkStart w:name="z409" w:id="356"/>
    <w:p>
      <w:pPr>
        <w:spacing w:after="0"/>
        <w:ind w:left="0"/>
        <w:jc w:val="both"/>
      </w:pPr>
      <w:r>
        <w:rPr>
          <w:rFonts w:ascii="Times New Roman"/>
          <w:b w:val="false"/>
          <w:i w:val="false"/>
          <w:color w:val="000000"/>
          <w:sz w:val="28"/>
        </w:rPr>
        <w:t>
      15. Структура регистрационного свидетельства OCSP GOST Национального удостоверяющего центра Республики Казахстан</w:t>
      </w:r>
    </w:p>
    <w:bookmarkEnd w:id="35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Описание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OID, критичность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Содержание</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Базовые поля регистрационного свидетельства в формате Х.509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Version</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Версия Стандарта X.509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Serial Number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Серийный номер регистрационного свидетельства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Положительное, целое число (не более 20 байт)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Signature Algorithm</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Алгоритм подписи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1.2.398.3.10.1.1.2.3.2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Issuer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Данные издателя регистрационного свидетельства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C=2.5.4.6</w:t>
            </w:r>
          </w:p>
          <w:p>
            <w:pPr>
              <w:spacing w:after="20"/>
              <w:ind w:left="20"/>
              <w:jc w:val="both"/>
            </w:pPr>
            <w:r>
              <w:rPr>
                <w:rFonts w:ascii="Times New Roman"/>
                <w:b w:val="false"/>
                <w:i w:val="false"/>
                <w:color w:val="000000"/>
                <w:sz w:val="20"/>
              </w:rPr>
              <w:t>CN =2.5.4.3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 = KZ (обязательное поле);</w:t>
            </w:r>
          </w:p>
          <w:p>
            <w:pPr>
              <w:spacing w:after="20"/>
              <w:ind w:left="20"/>
              <w:jc w:val="both"/>
            </w:pPr>
            <w:r>
              <w:rPr>
                <w:rFonts w:ascii="Times New Roman"/>
                <w:b w:val="false"/>
                <w:i w:val="false"/>
                <w:color w:val="000000"/>
                <w:sz w:val="20"/>
              </w:rPr>
              <w:t>CN = ҰЛТТЫҚ КУӘЛАНДЫРУШЫ ОРТАЛЫҚ (GOST) 2022 (обязательное поле)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Validity from</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Время начала срока действия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UTC TIME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Действителен с: YYMMDDHHMMSSZ GMT</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Validity to</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Время окончания срока действия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UTC TIME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Действителен по: YYMMDDHHMMSSZ GMT</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Subject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Данные Владельца регистрационного свидетельства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CN =2.5.4.3</w:t>
            </w:r>
          </w:p>
          <w:p>
            <w:pPr>
              <w:spacing w:after="20"/>
              <w:ind w:left="20"/>
              <w:jc w:val="both"/>
            </w:pPr>
            <w:r>
              <w:rPr>
                <w:rFonts w:ascii="Times New Roman"/>
                <w:b w:val="false"/>
                <w:i w:val="false"/>
                <w:color w:val="000000"/>
                <w:sz w:val="20"/>
              </w:rPr>
              <w:t>O=2.5.4.10</w:t>
            </w:r>
          </w:p>
          <w:p>
            <w:pPr>
              <w:spacing w:after="20"/>
              <w:ind w:left="20"/>
              <w:jc w:val="both"/>
            </w:pPr>
            <w:r>
              <w:rPr>
                <w:rFonts w:ascii="Times New Roman"/>
                <w:b w:val="false"/>
                <w:i w:val="false"/>
                <w:color w:val="000000"/>
                <w:sz w:val="20"/>
              </w:rPr>
              <w:t>C=2.5.4.6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CN=OCSP RESPONDER (обязательное поле);</w:t>
            </w:r>
          </w:p>
          <w:p>
            <w:pPr>
              <w:spacing w:after="20"/>
              <w:ind w:left="20"/>
              <w:jc w:val="both"/>
            </w:pPr>
            <w:r>
              <w:rPr>
                <w:rFonts w:ascii="Times New Roman"/>
                <w:b w:val="false"/>
                <w:i w:val="false"/>
                <w:color w:val="000000"/>
                <w:sz w:val="20"/>
              </w:rPr>
              <w:t>O=ҰЛТТЫҚ КУӘЛАНДЫРУШЫ ОРТАЛЫҚ (обязательное поле);</w:t>
            </w:r>
          </w:p>
          <w:p>
            <w:pPr>
              <w:spacing w:after="20"/>
              <w:ind w:left="20"/>
              <w:jc w:val="both"/>
            </w:pPr>
            <w:r>
              <w:rPr>
                <w:rFonts w:ascii="Times New Roman"/>
                <w:b w:val="false"/>
                <w:i w:val="false"/>
                <w:color w:val="000000"/>
                <w:sz w:val="20"/>
              </w:rPr>
              <w:t>C=KZ (обязательное поле).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Public Key</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Значение открытого ключа (1024 бит)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1.2.398.3.10.1.1.2.2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Значение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Key parameter sets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Параметр открытого ключа (СТРК ГОСТ Р 34.10-2015)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Значение</w:t>
            </w:r>
          </w:p>
          <w:p>
            <w:pPr>
              <w:spacing w:after="20"/>
              <w:ind w:left="20"/>
              <w:jc w:val="both"/>
            </w:pPr>
            <w:r>
              <w:rPr>
                <w:rFonts w:ascii="Times New Roman"/>
                <w:b w:val="false"/>
                <w:i w:val="false"/>
                <w:color w:val="000000"/>
                <w:sz w:val="20"/>
              </w:rPr>
              <w:t>Параметр открытого ключа - 1.2.398.3.10.1.1.2.2.1</w:t>
            </w:r>
          </w:p>
          <w:p>
            <w:pPr>
              <w:spacing w:after="20"/>
              <w:ind w:left="20"/>
              <w:jc w:val="both"/>
            </w:pPr>
            <w:r>
              <w:rPr>
                <w:rFonts w:ascii="Times New Roman"/>
                <w:b w:val="false"/>
                <w:i w:val="false"/>
                <w:color w:val="000000"/>
                <w:sz w:val="20"/>
              </w:rPr>
              <w:t xml:space="preserve">Алгоритм хэширования - </w:t>
            </w:r>
          </w:p>
          <w:p>
            <w:pPr>
              <w:spacing w:after="20"/>
              <w:ind w:left="20"/>
              <w:jc w:val="both"/>
            </w:pPr>
            <w:r>
              <w:rPr>
                <w:rFonts w:ascii="Times New Roman"/>
                <w:b w:val="false"/>
                <w:i w:val="false"/>
                <w:color w:val="000000"/>
                <w:sz w:val="20"/>
              </w:rPr>
              <w:t>1.2.398.3.10.1.3.3</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Дополнительные поля регистрационного свидетельства в формате Х.509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Subject Key Identifier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Идентификатор ключа субъекта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Значение идентификатор ключа субъекта в шестнадцатеричном формате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Authority Key Identifier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Идентификатор ключа центра сертификации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Значение идентификатора ключа центра сертификации в шестнадцатеричном формате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Extended Key Usage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Расширенное использование ключа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2.5.29.37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Online Certificate Status Protocol (1.3.6.1.5.5.7.3.9)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OCSP No Revocation Checking</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Проверка безотзывности OCSP</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1.3.6.1.5.5.7.48.1.5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NULL</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Key Usage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Использование ключа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2.5.29.15, critical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Цифровая подпись;</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Digital Signature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Цифровая подпись центра сертификации (1024 бит)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1.2.398.3.10.1.1.2.3.2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Значение</w:t>
            </w:r>
          </w:p>
        </w:tc>
      </w:tr>
    </w:tbl>
    <w:bookmarkStart w:name="z410" w:id="357"/>
    <w:p>
      <w:pPr>
        <w:spacing w:after="0"/>
        <w:ind w:left="0"/>
        <w:jc w:val="both"/>
      </w:pPr>
      <w:r>
        <w:rPr>
          <w:rFonts w:ascii="Times New Roman"/>
          <w:b w:val="false"/>
          <w:i w:val="false"/>
          <w:color w:val="000000"/>
          <w:sz w:val="28"/>
        </w:rPr>
        <w:t>
      16. Структура регистрационного свидетельства TSP GOST Национального удостоверяющего центра Республики Казахстан</w:t>
      </w:r>
    </w:p>
    <w:bookmarkEnd w:id="35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Описание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OID, критичность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Содержание</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Базовые поля регистрационного свидетельства в формате Х.509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Version</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Версия Стандарта X.509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Serial Number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Серийный номер регистрационного свидетельства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Положительное, целое число (не более 20 байт)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Signature Algorithm</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Алгоритм подписи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1.2.398.3.10.1.1.2.3.2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Issuer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Данные издателя регистрационного свидетельства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C=2.5.4.6</w:t>
            </w:r>
          </w:p>
          <w:p>
            <w:pPr>
              <w:spacing w:after="20"/>
              <w:ind w:left="20"/>
              <w:jc w:val="both"/>
            </w:pPr>
            <w:r>
              <w:rPr>
                <w:rFonts w:ascii="Times New Roman"/>
                <w:b w:val="false"/>
                <w:i w:val="false"/>
                <w:color w:val="000000"/>
                <w:sz w:val="20"/>
              </w:rPr>
              <w:t>CN =2.5.4.3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 = KZ (обязательное поле);</w:t>
            </w:r>
          </w:p>
          <w:p>
            <w:pPr>
              <w:spacing w:after="20"/>
              <w:ind w:left="20"/>
              <w:jc w:val="both"/>
            </w:pPr>
            <w:r>
              <w:rPr>
                <w:rFonts w:ascii="Times New Roman"/>
                <w:b w:val="false"/>
                <w:i w:val="false"/>
                <w:color w:val="000000"/>
                <w:sz w:val="20"/>
              </w:rPr>
              <w:t>CN = ҰЛТТЫҚ КУӘЛАНДЫРУШЫ ОРТАЛЫҚ (GOST) 2022 (обязательное поле)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Validity from</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Время начала срока действия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UTC TIME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Действителен с: YYMMDDHHMMSSZ GMT</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Validity to</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Время окончания срока действия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UTC TIME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Действителен по: YYMMDDHHMMSSZ GMT</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Subject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Данные Владельца регистрационного свидетельства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CN =2.5.4.3</w:t>
            </w:r>
          </w:p>
          <w:p>
            <w:pPr>
              <w:spacing w:after="20"/>
              <w:ind w:left="20"/>
              <w:jc w:val="both"/>
            </w:pPr>
            <w:r>
              <w:rPr>
                <w:rFonts w:ascii="Times New Roman"/>
                <w:b w:val="false"/>
                <w:i w:val="false"/>
                <w:color w:val="000000"/>
                <w:sz w:val="20"/>
              </w:rPr>
              <w:t>O=2.5.4.10</w:t>
            </w:r>
          </w:p>
          <w:p>
            <w:pPr>
              <w:spacing w:after="20"/>
              <w:ind w:left="20"/>
              <w:jc w:val="both"/>
            </w:pPr>
            <w:r>
              <w:rPr>
                <w:rFonts w:ascii="Times New Roman"/>
                <w:b w:val="false"/>
                <w:i w:val="false"/>
                <w:color w:val="000000"/>
                <w:sz w:val="20"/>
              </w:rPr>
              <w:t>C=2.5.4.6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CN=TIME-STAMPING AUTHORITY (обязательное поле);</w:t>
            </w:r>
          </w:p>
          <w:p>
            <w:pPr>
              <w:spacing w:after="20"/>
              <w:ind w:left="20"/>
              <w:jc w:val="both"/>
            </w:pPr>
            <w:r>
              <w:rPr>
                <w:rFonts w:ascii="Times New Roman"/>
                <w:b w:val="false"/>
                <w:i w:val="false"/>
                <w:color w:val="000000"/>
                <w:sz w:val="20"/>
              </w:rPr>
              <w:t>C=KZ (обязательное поле);</w:t>
            </w:r>
          </w:p>
          <w:p>
            <w:pPr>
              <w:spacing w:after="20"/>
              <w:ind w:left="20"/>
              <w:jc w:val="both"/>
            </w:pPr>
            <w:r>
              <w:rPr>
                <w:rFonts w:ascii="Times New Roman"/>
                <w:b w:val="false"/>
                <w:i w:val="false"/>
                <w:color w:val="000000"/>
                <w:sz w:val="20"/>
              </w:rPr>
              <w:t>O=ҰЛТТЫҚ КУӘЛАНДЫРУШЫ ОРТАЛЫҚ (обязательное поле).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Public Key</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Значение открытого ключа (1024 бит)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1.2.398.3.10.1.1.2.2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Значение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Key parameter sets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Параметр открытого ключа (СТРК ГОСТ Р 34.10-2015)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Значение</w:t>
            </w:r>
          </w:p>
          <w:p>
            <w:pPr>
              <w:spacing w:after="20"/>
              <w:ind w:left="20"/>
              <w:jc w:val="both"/>
            </w:pPr>
            <w:r>
              <w:rPr>
                <w:rFonts w:ascii="Times New Roman"/>
                <w:b w:val="false"/>
                <w:i w:val="false"/>
                <w:color w:val="000000"/>
                <w:sz w:val="20"/>
              </w:rPr>
              <w:t>Параметр открытого ключа - 1.2.398.3.10.1.1.2.2.1;</w:t>
            </w:r>
          </w:p>
          <w:p>
            <w:pPr>
              <w:spacing w:after="20"/>
              <w:ind w:left="20"/>
              <w:jc w:val="both"/>
            </w:pPr>
            <w:r>
              <w:rPr>
                <w:rFonts w:ascii="Times New Roman"/>
                <w:b w:val="false"/>
                <w:i w:val="false"/>
                <w:color w:val="000000"/>
                <w:sz w:val="20"/>
              </w:rPr>
              <w:t>Алгоритм хэширования 1.2.398.3.10.1.3.3</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Дополнительные поля регистрационного свидетельства в формате Х.509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Subject Key Identifier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Идентификатор ключа субъекта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Значение идентификатор ключа субъекта в шестнадцатеричном формате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Authority Key Identifier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Идентификатор ключа центра сертификации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Значение идентификатора ключа центра сертификации в шестнадцатеричном формате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Extended Key Usage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Расширенное использование ключа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2.5.29.37, critical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Установка отметки времени (1.3.6.1.5.5.7.3.8)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Certificate Policy</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Политика регистрационного свидетельства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[1]Политика регистрационного свидетельства:</w:t>
            </w:r>
          </w:p>
          <w:p>
            <w:pPr>
              <w:spacing w:after="20"/>
              <w:ind w:left="20"/>
              <w:jc w:val="both"/>
            </w:pPr>
            <w:r>
              <w:rPr>
                <w:rFonts w:ascii="Times New Roman"/>
                <w:b w:val="false"/>
                <w:i w:val="false"/>
                <w:color w:val="000000"/>
                <w:sz w:val="20"/>
              </w:rPr>
              <w:t>Идентификатор политики=1.2.398.3.3.2.6</w:t>
            </w:r>
          </w:p>
          <w:p>
            <w:pPr>
              <w:spacing w:after="20"/>
              <w:ind w:left="20"/>
              <w:jc w:val="both"/>
            </w:pPr>
            <w:r>
              <w:rPr>
                <w:rFonts w:ascii="Times New Roman"/>
                <w:b w:val="false"/>
                <w:i w:val="false"/>
                <w:color w:val="000000"/>
                <w:sz w:val="20"/>
              </w:rPr>
              <w:t>[1,1]Сведения квалификатора политики:</w:t>
            </w:r>
          </w:p>
          <w:p>
            <w:pPr>
              <w:spacing w:after="20"/>
              <w:ind w:left="20"/>
              <w:jc w:val="both"/>
            </w:pPr>
            <w:r>
              <w:rPr>
                <w:rFonts w:ascii="Times New Roman"/>
                <w:b w:val="false"/>
                <w:i w:val="false"/>
                <w:color w:val="000000"/>
                <w:sz w:val="20"/>
              </w:rPr>
              <w:t>Идентификатор квалификатора политики= CPS</w:t>
            </w:r>
          </w:p>
          <w:p>
            <w:pPr>
              <w:spacing w:after="20"/>
              <w:ind w:left="20"/>
              <w:jc w:val="both"/>
            </w:pPr>
            <w:r>
              <w:rPr>
                <w:rFonts w:ascii="Times New Roman"/>
                <w:b w:val="false"/>
                <w:i w:val="false"/>
                <w:color w:val="000000"/>
                <w:sz w:val="20"/>
              </w:rPr>
              <w:t>Квалификатор: http://pki.gov.kz/cps</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Certificate Authority Information Access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Доступ к информации о центрах сертификации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1.3.6.1.5.5.7.1.1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[1]Доступ к сведениям центра сертификации</w:t>
            </w:r>
          </w:p>
          <w:p>
            <w:pPr>
              <w:spacing w:after="20"/>
              <w:ind w:left="20"/>
              <w:jc w:val="both"/>
            </w:pPr>
            <w:r>
              <w:rPr>
                <w:rFonts w:ascii="Times New Roman"/>
                <w:b w:val="false"/>
                <w:i w:val="false"/>
                <w:color w:val="000000"/>
                <w:sz w:val="20"/>
              </w:rPr>
              <w:t>Метод доступа = Протокол определения состояния регистрационного свидетельства через сеть (1.3.6.1.5.5.7.48.1)</w:t>
            </w:r>
          </w:p>
          <w:p>
            <w:pPr>
              <w:spacing w:after="20"/>
              <w:ind w:left="20"/>
              <w:jc w:val="both"/>
            </w:pPr>
            <w:r>
              <w:rPr>
                <w:rFonts w:ascii="Times New Roman"/>
                <w:b w:val="false"/>
                <w:i w:val="false"/>
                <w:color w:val="000000"/>
                <w:sz w:val="20"/>
              </w:rPr>
              <w:t>Дополнительное имя: URL=http://ocsp.pki.gov.kz</w:t>
            </w:r>
          </w:p>
          <w:p>
            <w:pPr>
              <w:spacing w:after="20"/>
              <w:ind w:left="20"/>
              <w:jc w:val="both"/>
            </w:pPr>
            <w:r>
              <w:rPr>
                <w:rFonts w:ascii="Times New Roman"/>
                <w:b w:val="false"/>
                <w:i w:val="false"/>
                <w:color w:val="000000"/>
                <w:sz w:val="20"/>
              </w:rPr>
              <w:t>[2]Доступ к сведениям центра сертификации</w:t>
            </w:r>
          </w:p>
          <w:p>
            <w:pPr>
              <w:spacing w:after="20"/>
              <w:ind w:left="20"/>
              <w:jc w:val="both"/>
            </w:pPr>
            <w:r>
              <w:rPr>
                <w:rFonts w:ascii="Times New Roman"/>
                <w:b w:val="false"/>
                <w:i w:val="false"/>
                <w:color w:val="000000"/>
                <w:sz w:val="20"/>
              </w:rPr>
              <w:t>Метод доступа = Поставщик центра сертификации (1.3.6.1.5.5.7.48.2)</w:t>
            </w:r>
          </w:p>
          <w:p>
            <w:pPr>
              <w:spacing w:after="20"/>
              <w:ind w:left="20"/>
              <w:jc w:val="both"/>
            </w:pPr>
            <w:r>
              <w:rPr>
                <w:rFonts w:ascii="Times New Roman"/>
                <w:b w:val="false"/>
                <w:i w:val="false"/>
                <w:color w:val="000000"/>
                <w:sz w:val="20"/>
              </w:rPr>
              <w:t>Дополнительное имя: URL=http://pki.gov.kz/cert/*.cer</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Crl Distribution Points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Точки распространения списков отзыва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[1]Точка распределения списка отзыва (CRL)</w:t>
            </w:r>
          </w:p>
          <w:p>
            <w:pPr>
              <w:spacing w:after="20"/>
              <w:ind w:left="20"/>
              <w:jc w:val="both"/>
            </w:pPr>
            <w:r>
              <w:rPr>
                <w:rFonts w:ascii="Times New Roman"/>
                <w:b w:val="false"/>
                <w:i w:val="false"/>
                <w:color w:val="000000"/>
                <w:sz w:val="20"/>
              </w:rPr>
              <w:t>Имя точки распространения: Полное имя: URL=http://crl.pki.gov.kz/*.crl</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Freshest Crl Distribution Points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Новейший CRL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2.5.29.46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[1]Новейший CRL</w:t>
            </w:r>
          </w:p>
          <w:p>
            <w:pPr>
              <w:spacing w:after="20"/>
              <w:ind w:left="20"/>
              <w:jc w:val="both"/>
            </w:pPr>
            <w:r>
              <w:rPr>
                <w:rFonts w:ascii="Times New Roman"/>
                <w:b w:val="false"/>
                <w:i w:val="false"/>
                <w:color w:val="000000"/>
                <w:sz w:val="20"/>
              </w:rPr>
              <w:t>Имя точки распространения:</w:t>
            </w:r>
          </w:p>
          <w:p>
            <w:pPr>
              <w:spacing w:after="20"/>
              <w:ind w:left="20"/>
              <w:jc w:val="both"/>
            </w:pPr>
            <w:r>
              <w:rPr>
                <w:rFonts w:ascii="Times New Roman"/>
                <w:b w:val="false"/>
                <w:i w:val="false"/>
                <w:color w:val="000000"/>
                <w:sz w:val="20"/>
              </w:rPr>
              <w:t>Полное имя:</w:t>
            </w:r>
          </w:p>
          <w:p>
            <w:pPr>
              <w:spacing w:after="20"/>
              <w:ind w:left="20"/>
              <w:jc w:val="both"/>
            </w:pPr>
            <w:r>
              <w:rPr>
                <w:rFonts w:ascii="Times New Roman"/>
                <w:b w:val="false"/>
                <w:i w:val="false"/>
                <w:color w:val="000000"/>
                <w:sz w:val="20"/>
              </w:rPr>
              <w:t>URL=http://crl.pki.gov.kz/*.crl</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Key Usage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Использование ключа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2.5.29.15, critical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Цифровая подпись;</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Digital Signature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Цифровая подпись центра сертификации (1024 бит)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1.2.398.3.10.1.1.2.3.2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Значение</w:t>
            </w: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