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719b" w14:textId="7177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30 ноября 2023 года № 1237. Зарегистрирован в Министерстве юстиции Республики Казахстан 4 декабря 2023 года № 33713.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"1) консолидированная финансовая отчетность об исполнении бюджета района (города областного значения) и районного (города областного значения) бюджета – это консолидированная финансовая отчетность района (города областного значения), районного (города областного значения) бюджета, бюджетов города районного значения, села, поселка, сельского округа представленная как финансовая отчетность единой организации в соответствии со </w:t>
      </w:r>
      <w:r>
        <w:rPr>
          <w:rFonts w:ascii="Times New Roman"/>
          <w:b w:val="false"/>
          <w:i w:val="false"/>
          <w:color w:val="000000"/>
          <w:sz w:val="28"/>
        </w:rPr>
        <w:t>статьей 120-3</w:t>
      </w:r>
      <w:r>
        <w:rPr>
          <w:rFonts w:ascii="Times New Roman"/>
          <w:b w:val="false"/>
          <w:i w:val="false"/>
          <w:color w:val="000000"/>
          <w:sz w:val="28"/>
        </w:rPr>
        <w:t xml:space="preserve"> Бюджетного кодекса Республики Казахстан (далее – Бюджетный кодекс);";</w:t>
      </w:r>
    </w:p>
    <w:bookmarkEnd w:id="5"/>
    <w:bookmarkStart w:name="z10"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представляют полугодовую и годовую консолидированную финансовую отчетность ведомству, в установленные ведомством сроки. Срок годовой консолидированной финансовой отчетности администраторов республиканских и местных бюджетных программ, устанавливается не позднее 8 февраля года, следующего за отчетным финансовым годом, а для местных уполномоченных органов – не позднее 13 марта, следующего за отчетным финансовым годом.";</w:t>
      </w:r>
    </w:p>
    <w:bookmarkEnd w:id="7"/>
    <w:bookmarkStart w:name="z12" w:id="8"/>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xml:space="preserve">
      "Ведомство и уполномоченный орган по исполнению местного бюджета в аналитических целях составляют полугодовую консолидированную финансовую отчетность по состоянию на 30 июня текущего финансового года по формам не позднее 15 сентября года, следующего за отчетным финансовым годом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9"/>
    <w:bookmarkStart w:name="z14" w:id="1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0"/>
    <w:bookmarkStart w:name="z15" w:id="11"/>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бюджетных программ, представляющих отчетность через информационную систему.";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17" w:id="12"/>
    <w:p>
      <w:pPr>
        <w:spacing w:after="0"/>
        <w:ind w:left="0"/>
        <w:jc w:val="both"/>
      </w:pPr>
      <w:r>
        <w:rPr>
          <w:rFonts w:ascii="Times New Roman"/>
          <w:b w:val="false"/>
          <w:i w:val="false"/>
          <w:color w:val="000000"/>
          <w:sz w:val="28"/>
        </w:rPr>
        <w:t>
      "31. В раскрытиях к консолидированной финансовой отчетности отражается следующая информация.</w:t>
      </w:r>
    </w:p>
    <w:bookmarkEnd w:id="12"/>
    <w:bookmarkStart w:name="z18" w:id="13"/>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13"/>
    <w:bookmarkStart w:name="z19" w:id="14"/>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КФО-5 "Пояснительная записка к консолидированной финансовой отчетности".</w:t>
      </w:r>
    </w:p>
    <w:bookmarkEnd w:id="14"/>
    <w:bookmarkStart w:name="z20" w:id="15"/>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КФО-1 "Консолидированный бухгалтерский баланс"):</w:t>
      </w:r>
    </w:p>
    <w:bookmarkEnd w:id="15"/>
    <w:bookmarkStart w:name="z21" w:id="16"/>
    <w:p>
      <w:pPr>
        <w:spacing w:after="0"/>
        <w:ind w:left="0"/>
        <w:jc w:val="both"/>
      </w:pPr>
      <w:r>
        <w:rPr>
          <w:rFonts w:ascii="Times New Roman"/>
          <w:b w:val="false"/>
          <w:i w:val="false"/>
          <w:color w:val="000000"/>
          <w:sz w:val="28"/>
        </w:rPr>
        <w:t>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таблицам 2 и 5 формы КФО-5 "Пояснительная записка к консолидированной финансовой отчетности";</w:t>
      </w:r>
    </w:p>
    <w:bookmarkEnd w:id="16"/>
    <w:bookmarkStart w:name="z22" w:id="17"/>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17"/>
    <w:bookmarkStart w:name="z23" w:id="18"/>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18"/>
    <w:bookmarkStart w:name="z24" w:id="19"/>
    <w:p>
      <w:pPr>
        <w:spacing w:after="0"/>
        <w:ind w:left="0"/>
        <w:jc w:val="both"/>
      </w:pPr>
      <w:r>
        <w:rPr>
          <w:rFonts w:ascii="Times New Roman"/>
          <w:b w:val="false"/>
          <w:i w:val="false"/>
          <w:color w:val="000000"/>
          <w:sz w:val="28"/>
        </w:rPr>
        <w:t>
      информация по займам предоставленным;</w:t>
      </w:r>
    </w:p>
    <w:bookmarkEnd w:id="19"/>
    <w:bookmarkStart w:name="z25" w:id="20"/>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20"/>
    <w:bookmarkStart w:name="z26" w:id="21"/>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21"/>
    <w:bookmarkStart w:name="z27" w:id="22"/>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КФО-5 "Пояснительная записка к финансовой отчетности";</w:t>
      </w:r>
    </w:p>
    <w:bookmarkEnd w:id="22"/>
    <w:bookmarkStart w:name="z28" w:id="23"/>
    <w:p>
      <w:pPr>
        <w:spacing w:after="0"/>
        <w:ind w:left="0"/>
        <w:jc w:val="both"/>
      </w:pPr>
      <w:r>
        <w:rPr>
          <w:rFonts w:ascii="Times New Roman"/>
          <w:b w:val="false"/>
          <w:i w:val="false"/>
          <w:color w:val="000000"/>
          <w:sz w:val="28"/>
        </w:rPr>
        <w:t>
      информацию по субъектам квазигосударственного сектора, инвестиций которых превышают размер их чистых активов.</w:t>
      </w:r>
    </w:p>
    <w:bookmarkEnd w:id="23"/>
    <w:bookmarkStart w:name="z29" w:id="24"/>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КФО-1 "Консолидированный бухгалтерский баланс"):</w:t>
      </w:r>
    </w:p>
    <w:bookmarkEnd w:id="24"/>
    <w:bookmarkStart w:name="z30" w:id="25"/>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25"/>
    <w:bookmarkStart w:name="z31" w:id="26"/>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26"/>
    <w:bookmarkStart w:name="z32" w:id="27"/>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27"/>
    <w:bookmarkStart w:name="z33" w:id="28"/>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28"/>
    <w:bookmarkStart w:name="z34" w:id="29"/>
    <w:p>
      <w:pPr>
        <w:spacing w:after="0"/>
        <w:ind w:left="0"/>
        <w:jc w:val="both"/>
      </w:pPr>
      <w:r>
        <w:rPr>
          <w:rFonts w:ascii="Times New Roman"/>
          <w:b w:val="false"/>
          <w:i w:val="false"/>
          <w:color w:val="000000"/>
          <w:sz w:val="28"/>
        </w:rPr>
        <w:t xml:space="preserve">
      информацию по резерву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 </w:t>
      </w:r>
    </w:p>
    <w:bookmarkEnd w:id="29"/>
    <w:bookmarkStart w:name="z35" w:id="30"/>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формы КФО-5 "Пояснительная записка к консолидированной финансовой отчетности".</w:t>
      </w:r>
    </w:p>
    <w:bookmarkEnd w:id="30"/>
    <w:bookmarkStart w:name="z36" w:id="31"/>
    <w:p>
      <w:pPr>
        <w:spacing w:after="0"/>
        <w:ind w:left="0"/>
        <w:jc w:val="both"/>
      </w:pPr>
      <w:r>
        <w:rPr>
          <w:rFonts w:ascii="Times New Roman"/>
          <w:b w:val="false"/>
          <w:i w:val="false"/>
          <w:color w:val="000000"/>
          <w:sz w:val="28"/>
        </w:rPr>
        <w:t>
      По статье "Запасы" (строка 020 формы КФО-1 "Консолидированный бухгалтерский баланс"):</w:t>
      </w:r>
    </w:p>
    <w:bookmarkEnd w:id="31"/>
    <w:bookmarkStart w:name="z37" w:id="32"/>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КФО-5 "Пояснительная записка к консолидированной финансовой отчетности";</w:t>
      </w:r>
    </w:p>
    <w:bookmarkEnd w:id="32"/>
    <w:bookmarkStart w:name="z38" w:id="33"/>
    <w:p>
      <w:pPr>
        <w:spacing w:after="0"/>
        <w:ind w:left="0"/>
        <w:jc w:val="both"/>
      </w:pPr>
      <w:r>
        <w:rPr>
          <w:rFonts w:ascii="Times New Roman"/>
          <w:b w:val="false"/>
          <w:i w:val="false"/>
          <w:color w:val="000000"/>
          <w:sz w:val="28"/>
        </w:rPr>
        <w:t>
      методы оценки запасов;</w:t>
      </w:r>
    </w:p>
    <w:bookmarkEnd w:id="33"/>
    <w:bookmarkStart w:name="z39" w:id="34"/>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34"/>
    <w:bookmarkStart w:name="z40" w:id="35"/>
    <w:p>
      <w:pPr>
        <w:spacing w:after="0"/>
        <w:ind w:left="0"/>
        <w:jc w:val="both"/>
      </w:pPr>
      <w:r>
        <w:rPr>
          <w:rFonts w:ascii="Times New Roman"/>
          <w:b w:val="false"/>
          <w:i w:val="false"/>
          <w:color w:val="000000"/>
          <w:sz w:val="28"/>
        </w:rPr>
        <w:t>
      причины создания резерва на обесценение запасов;</w:t>
      </w:r>
    </w:p>
    <w:bookmarkEnd w:id="35"/>
    <w:bookmarkStart w:name="z41" w:id="36"/>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36"/>
    <w:bookmarkStart w:name="z42" w:id="37"/>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37"/>
    <w:bookmarkStart w:name="z43" w:id="38"/>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38"/>
    <w:bookmarkStart w:name="z44" w:id="39"/>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39"/>
    <w:bookmarkStart w:name="z45" w:id="40"/>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КФО-5 "Пояснительная записка к консолидированной финансовой отчетности";</w:t>
      </w:r>
    </w:p>
    <w:bookmarkEnd w:id="40"/>
    <w:bookmarkStart w:name="z46" w:id="41"/>
    <w:p>
      <w:pPr>
        <w:spacing w:after="0"/>
        <w:ind w:left="0"/>
        <w:jc w:val="both"/>
      </w:pPr>
      <w:r>
        <w:rPr>
          <w:rFonts w:ascii="Times New Roman"/>
          <w:b w:val="false"/>
          <w:i w:val="false"/>
          <w:color w:val="000000"/>
          <w:sz w:val="28"/>
        </w:rPr>
        <w:t>
      методы оценки долгосрочных активов;</w:t>
      </w:r>
    </w:p>
    <w:bookmarkEnd w:id="41"/>
    <w:bookmarkStart w:name="z47" w:id="42"/>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42"/>
    <w:bookmarkStart w:name="z48" w:id="43"/>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43"/>
    <w:bookmarkStart w:name="z49" w:id="44"/>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44"/>
    <w:bookmarkStart w:name="z50" w:id="45"/>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45"/>
    <w:bookmarkStart w:name="z51" w:id="46"/>
    <w:p>
      <w:pPr>
        <w:spacing w:after="0"/>
        <w:ind w:left="0"/>
        <w:jc w:val="both"/>
      </w:pPr>
      <w:r>
        <w:rPr>
          <w:rFonts w:ascii="Times New Roman"/>
          <w:b w:val="false"/>
          <w:i w:val="false"/>
          <w:color w:val="000000"/>
          <w:sz w:val="28"/>
        </w:rPr>
        <w:t>
      информация о полностью с амортизированных, но находящихся в эксплуатации долгосрочных активах;</w:t>
      </w:r>
    </w:p>
    <w:bookmarkEnd w:id="46"/>
    <w:bookmarkStart w:name="z52" w:id="47"/>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47"/>
    <w:bookmarkStart w:name="z53" w:id="48"/>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48"/>
    <w:bookmarkStart w:name="z54" w:id="49"/>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49"/>
    <w:bookmarkStart w:name="z55" w:id="50"/>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50"/>
    <w:bookmarkStart w:name="z56" w:id="51"/>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51"/>
    <w:bookmarkStart w:name="z57" w:id="52"/>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52"/>
    <w:bookmarkStart w:name="z58" w:id="53"/>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 согласно таблице 23 формы КФО-5 "Пояснительная записка к консолидированной финансовой отчетности".</w:t>
      </w:r>
    </w:p>
    <w:bookmarkEnd w:id="53"/>
    <w:bookmarkStart w:name="z59" w:id="54"/>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54"/>
    <w:bookmarkStart w:name="z60" w:id="55"/>
    <w:p>
      <w:pPr>
        <w:spacing w:after="0"/>
        <w:ind w:left="0"/>
        <w:jc w:val="both"/>
      </w:pPr>
      <w:r>
        <w:rPr>
          <w:rFonts w:ascii="Times New Roman"/>
          <w:b w:val="false"/>
          <w:i w:val="false"/>
          <w:color w:val="000000"/>
          <w:sz w:val="28"/>
        </w:rPr>
        <w:t>
      дать описание каждой группы биологических активов;</w:t>
      </w:r>
    </w:p>
    <w:bookmarkEnd w:id="55"/>
    <w:bookmarkStart w:name="z61" w:id="56"/>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56"/>
    <w:bookmarkStart w:name="z62" w:id="57"/>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КФО-5 "Пояснительная записка к консолидированной финансовой отчетности".</w:t>
      </w:r>
    </w:p>
    <w:bookmarkEnd w:id="57"/>
    <w:bookmarkStart w:name="z63" w:id="58"/>
    <w:p>
      <w:pPr>
        <w:spacing w:after="0"/>
        <w:ind w:left="0"/>
        <w:jc w:val="both"/>
      </w:pPr>
      <w:r>
        <w:rPr>
          <w:rFonts w:ascii="Times New Roman"/>
          <w:b w:val="false"/>
          <w:i w:val="false"/>
          <w:color w:val="000000"/>
          <w:sz w:val="28"/>
        </w:rPr>
        <w:t>
      По статье "Нематериальные активы" (строка 118 формы КФО-1 "Консолидированный бухгалтерский баланс").</w:t>
      </w:r>
    </w:p>
    <w:bookmarkEnd w:id="58"/>
    <w:bookmarkStart w:name="z64" w:id="59"/>
    <w:p>
      <w:pPr>
        <w:spacing w:after="0"/>
        <w:ind w:left="0"/>
        <w:jc w:val="both"/>
      </w:pPr>
      <w:r>
        <w:rPr>
          <w:rFonts w:ascii="Times New Roman"/>
          <w:b w:val="false"/>
          <w:i w:val="false"/>
          <w:color w:val="000000"/>
          <w:sz w:val="28"/>
        </w:rPr>
        <w:t>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59"/>
    <w:bookmarkStart w:name="z65" w:id="60"/>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60"/>
    <w:bookmarkStart w:name="z66" w:id="61"/>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61"/>
    <w:bookmarkStart w:name="z67" w:id="62"/>
    <w:p>
      <w:pPr>
        <w:spacing w:after="0"/>
        <w:ind w:left="0"/>
        <w:jc w:val="both"/>
      </w:pPr>
      <w:r>
        <w:rPr>
          <w:rFonts w:ascii="Times New Roman"/>
          <w:b w:val="false"/>
          <w:i w:val="false"/>
          <w:color w:val="000000"/>
          <w:sz w:val="28"/>
        </w:rPr>
        <w:t>
      виды, условия и суммы заимствования;</w:t>
      </w:r>
    </w:p>
    <w:bookmarkEnd w:id="62"/>
    <w:bookmarkStart w:name="z68" w:id="63"/>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63"/>
    <w:bookmarkStart w:name="z69" w:id="64"/>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64"/>
    <w:bookmarkStart w:name="z70" w:id="65"/>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КФО-5 "Пояснительная записка к консолидированной финансовой отчетности".</w:t>
      </w:r>
    </w:p>
    <w:bookmarkEnd w:id="65"/>
    <w:bookmarkStart w:name="z71" w:id="66"/>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66"/>
    <w:bookmarkStart w:name="z72" w:id="67"/>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67"/>
    <w:bookmarkStart w:name="z73" w:id="68"/>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68"/>
    <w:bookmarkStart w:name="z74" w:id="69"/>
    <w:p>
      <w:pPr>
        <w:spacing w:after="0"/>
        <w:ind w:left="0"/>
        <w:jc w:val="both"/>
      </w:pPr>
      <w:r>
        <w:rPr>
          <w:rFonts w:ascii="Times New Roman"/>
          <w:b w:val="false"/>
          <w:i w:val="false"/>
          <w:color w:val="000000"/>
          <w:sz w:val="28"/>
        </w:rPr>
        <w:t>
      суммы и причины списания кредиторской задолженности;</w:t>
      </w:r>
    </w:p>
    <w:bookmarkEnd w:id="69"/>
    <w:bookmarkStart w:name="z75" w:id="70"/>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70"/>
    <w:bookmarkStart w:name="z76" w:id="71"/>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КФО-5 "Пояснительная записка к консолидированной финансовой отчетности";</w:t>
      </w:r>
    </w:p>
    <w:bookmarkEnd w:id="71"/>
    <w:bookmarkStart w:name="z77" w:id="72"/>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72"/>
    <w:bookmarkStart w:name="z78" w:id="73"/>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КФО-1 "Консолидированный бухгалтерский баланс"):</w:t>
      </w:r>
    </w:p>
    <w:bookmarkEnd w:id="73"/>
    <w:bookmarkStart w:name="z79" w:id="74"/>
    <w:p>
      <w:pPr>
        <w:spacing w:after="0"/>
        <w:ind w:left="0"/>
        <w:jc w:val="both"/>
      </w:pPr>
      <w:r>
        <w:rPr>
          <w:rFonts w:ascii="Times New Roman"/>
          <w:b w:val="false"/>
          <w:i w:val="false"/>
          <w:color w:val="000000"/>
          <w:sz w:val="28"/>
        </w:rPr>
        <w:t>
      информация по созданным оценочным обязательствам;</w:t>
      </w:r>
    </w:p>
    <w:bookmarkEnd w:id="74"/>
    <w:bookmarkStart w:name="z80" w:id="75"/>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75"/>
    <w:bookmarkStart w:name="z81" w:id="76"/>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76"/>
    <w:bookmarkStart w:name="z82" w:id="77"/>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77"/>
    <w:bookmarkStart w:name="z83" w:id="78"/>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78"/>
    <w:bookmarkStart w:name="z84" w:id="79"/>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79"/>
    <w:bookmarkStart w:name="z85" w:id="80"/>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80"/>
    <w:bookmarkStart w:name="z86" w:id="81"/>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81"/>
    <w:bookmarkStart w:name="z87" w:id="82"/>
    <w:p>
      <w:pPr>
        <w:spacing w:after="0"/>
        <w:ind w:left="0"/>
        <w:jc w:val="both"/>
      </w:pPr>
      <w:r>
        <w:rPr>
          <w:rFonts w:ascii="Times New Roman"/>
          <w:b w:val="false"/>
          <w:i w:val="false"/>
          <w:color w:val="000000"/>
          <w:sz w:val="28"/>
        </w:rPr>
        <w:t>
      по каждой категории доходов;</w:t>
      </w:r>
    </w:p>
    <w:bookmarkEnd w:id="82"/>
    <w:bookmarkStart w:name="z88" w:id="83"/>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83"/>
    <w:bookmarkStart w:name="z89" w:id="84"/>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84"/>
    <w:bookmarkStart w:name="z90" w:id="85"/>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85"/>
    <w:bookmarkStart w:name="z91" w:id="86"/>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86"/>
    <w:bookmarkStart w:name="z92" w:id="87"/>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87"/>
    <w:bookmarkStart w:name="z93" w:id="88"/>
    <w:p>
      <w:pPr>
        <w:spacing w:after="0"/>
        <w:ind w:left="0"/>
        <w:jc w:val="both"/>
      </w:pPr>
      <w:r>
        <w:rPr>
          <w:rFonts w:ascii="Times New Roman"/>
          <w:b w:val="false"/>
          <w:i w:val="false"/>
          <w:color w:val="000000"/>
          <w:sz w:val="28"/>
        </w:rPr>
        <w:t>
      По статье "Прочие доходы":</w:t>
      </w:r>
    </w:p>
    <w:bookmarkEnd w:id="88"/>
    <w:bookmarkStart w:name="z94" w:id="89"/>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89"/>
    <w:bookmarkStart w:name="z95" w:id="90"/>
    <w:p>
      <w:pPr>
        <w:spacing w:after="0"/>
        <w:ind w:left="0"/>
        <w:jc w:val="both"/>
      </w:pPr>
      <w:r>
        <w:rPr>
          <w:rFonts w:ascii="Times New Roman"/>
          <w:b w:val="false"/>
          <w:i w:val="false"/>
          <w:color w:val="000000"/>
          <w:sz w:val="28"/>
        </w:rPr>
        <w:t>
      о безвозмездно принятых долгосрочных активах;</w:t>
      </w:r>
    </w:p>
    <w:bookmarkEnd w:id="90"/>
    <w:bookmarkStart w:name="z96" w:id="91"/>
    <w:p>
      <w:pPr>
        <w:spacing w:after="0"/>
        <w:ind w:left="0"/>
        <w:jc w:val="both"/>
      </w:pPr>
      <w:r>
        <w:rPr>
          <w:rFonts w:ascii="Times New Roman"/>
          <w:b w:val="false"/>
          <w:i w:val="false"/>
          <w:color w:val="000000"/>
          <w:sz w:val="28"/>
        </w:rPr>
        <w:t>
      прочим доходам согласно таблице 12 формы КФО-5 "Пояснительная записка к консолидированной финансовой отчетности".</w:t>
      </w:r>
    </w:p>
    <w:bookmarkEnd w:id="91"/>
    <w:bookmarkStart w:name="z97" w:id="92"/>
    <w:p>
      <w:pPr>
        <w:spacing w:after="0"/>
        <w:ind w:left="0"/>
        <w:jc w:val="both"/>
      </w:pPr>
      <w:r>
        <w:rPr>
          <w:rFonts w:ascii="Times New Roman"/>
          <w:b w:val="false"/>
          <w:i w:val="false"/>
          <w:color w:val="000000"/>
          <w:sz w:val="28"/>
        </w:rPr>
        <w:t>
      По статье "Прочие расходы" представляется информация согласно таблице 14 КФО-5 "Пояснительная записка к консолидированной финансовой отчетности":</w:t>
      </w:r>
    </w:p>
    <w:bookmarkEnd w:id="92"/>
    <w:bookmarkStart w:name="z98" w:id="93"/>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93"/>
    <w:bookmarkStart w:name="z99" w:id="94"/>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94"/>
    <w:bookmarkStart w:name="z100" w:id="95"/>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95"/>
    <w:bookmarkStart w:name="z101" w:id="96"/>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13 формы КФО-5 "Пояснительная записка к консолидированной финансовой отчетности" представляется информация о суммах начисленных доходов от налоговых поступлений в бюджет, основных факторов, влияющих на поступления в бюджет, и прочая информация по доходам от налоговых поступлений.</w:t>
      </w:r>
    </w:p>
    <w:bookmarkEnd w:id="96"/>
    <w:bookmarkStart w:name="z102" w:id="97"/>
    <w:p>
      <w:pPr>
        <w:spacing w:after="0"/>
        <w:ind w:left="0"/>
        <w:jc w:val="both"/>
      </w:pPr>
      <w:r>
        <w:rPr>
          <w:rFonts w:ascii="Times New Roman"/>
          <w:b w:val="false"/>
          <w:i w:val="false"/>
          <w:color w:val="000000"/>
          <w:sz w:val="28"/>
        </w:rPr>
        <w:t>
      По статье "Поступление трансфертов в бюджет" представляется информация о суммах начисленных доходов по полученным трансфертам в республиканский и местные бюджеты.</w:t>
      </w:r>
    </w:p>
    <w:bookmarkEnd w:id="97"/>
    <w:bookmarkStart w:name="z103" w:id="98"/>
    <w:p>
      <w:pPr>
        <w:spacing w:after="0"/>
        <w:ind w:left="0"/>
        <w:jc w:val="both"/>
      </w:pPr>
      <w:r>
        <w:rPr>
          <w:rFonts w:ascii="Times New Roman"/>
          <w:b w:val="false"/>
          <w:i w:val="false"/>
          <w:color w:val="000000"/>
          <w:sz w:val="28"/>
        </w:rPr>
        <w:t>
      По статье "Неналоговые поступления" представляется информация о суммах начисленных доходов по неналоговым поступлениям, поступившим в республиканский и местные бюджеты.</w:t>
      </w:r>
    </w:p>
    <w:bookmarkEnd w:id="98"/>
    <w:bookmarkStart w:name="z104" w:id="99"/>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КФО-2 "Консолидированный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КФО-5 "Пояснительная записка к консолидированной финансовой отчетности".</w:t>
      </w:r>
    </w:p>
    <w:bookmarkEnd w:id="99"/>
    <w:bookmarkStart w:name="z105" w:id="100"/>
    <w:p>
      <w:pPr>
        <w:spacing w:after="0"/>
        <w:ind w:left="0"/>
        <w:jc w:val="both"/>
      </w:pPr>
      <w:r>
        <w:rPr>
          <w:rFonts w:ascii="Times New Roman"/>
          <w:b w:val="false"/>
          <w:i w:val="false"/>
          <w:color w:val="000000"/>
          <w:sz w:val="28"/>
        </w:rPr>
        <w:t>
      По статье "Безвозмездно переданные/полученные долгосрочные активы/запасы" представляется информация о безвозмездно переданных/полученных долгосрочных активах/запасах согласно таблице 16 и 16-1 формы КФО-5 "Пояснительная записка к консолидированной финансовой отчетности".</w:t>
      </w:r>
    </w:p>
    <w:bookmarkEnd w:id="100"/>
    <w:bookmarkStart w:name="z106" w:id="101"/>
    <w:p>
      <w:pPr>
        <w:spacing w:after="0"/>
        <w:ind w:left="0"/>
        <w:jc w:val="both"/>
      </w:pPr>
      <w:r>
        <w:rPr>
          <w:rFonts w:ascii="Times New Roman"/>
          <w:b w:val="false"/>
          <w:i w:val="false"/>
          <w:color w:val="000000"/>
          <w:sz w:val="28"/>
        </w:rPr>
        <w:t>
      По статье "Информация по концессионным активам и активам по прочим активам по договорам государственно-частного партнерства" представляется информация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17 формы КФО-5 "Пояснительная записка к консолидированной финансовой отчетности".</w:t>
      </w:r>
    </w:p>
    <w:bookmarkEnd w:id="101"/>
    <w:bookmarkStart w:name="z107" w:id="102"/>
    <w:p>
      <w:pPr>
        <w:spacing w:after="0"/>
        <w:ind w:left="0"/>
        <w:jc w:val="both"/>
      </w:pPr>
      <w:r>
        <w:rPr>
          <w:rFonts w:ascii="Times New Roman"/>
          <w:b w:val="false"/>
          <w:i w:val="false"/>
          <w:color w:val="000000"/>
          <w:sz w:val="28"/>
        </w:rPr>
        <w:t>
      По статье "Информация по взаимным операциям" представляется информация:</w:t>
      </w:r>
    </w:p>
    <w:bookmarkEnd w:id="102"/>
    <w:bookmarkStart w:name="z108" w:id="103"/>
    <w:p>
      <w:pPr>
        <w:spacing w:after="0"/>
        <w:ind w:left="0"/>
        <w:jc w:val="both"/>
      </w:pPr>
      <w:r>
        <w:rPr>
          <w:rFonts w:ascii="Times New Roman"/>
          <w:b w:val="false"/>
          <w:i w:val="false"/>
          <w:color w:val="000000"/>
          <w:sz w:val="28"/>
        </w:rPr>
        <w:t>
      по видам доходов и расходов по взаимным операциям администратора бюджетных программ, согласно таблице 18 формы КФО-5 "Пояснительная записка к консолидированной финансовой отчетности", в целях выявления операций по элиминированию;</w:t>
      </w:r>
    </w:p>
    <w:bookmarkEnd w:id="103"/>
    <w:bookmarkStart w:name="z109" w:id="104"/>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104"/>
    <w:bookmarkStart w:name="z110" w:id="105"/>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 представляется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105"/>
    <w:bookmarkStart w:name="z111" w:id="106"/>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компенсации инвестиционных и операционных затрат, вознаграждениям и прочим обязательствам), предусмотренным договором, согласно таблице 20 формы КФО-5 "Пояснительная записка к консолидированной финансовой отчетности".</w:t>
      </w:r>
    </w:p>
    <w:bookmarkEnd w:id="106"/>
    <w:bookmarkStart w:name="z112" w:id="107"/>
    <w:p>
      <w:pPr>
        <w:spacing w:after="0"/>
        <w:ind w:left="0"/>
        <w:jc w:val="both"/>
      </w:pPr>
      <w:r>
        <w:rPr>
          <w:rFonts w:ascii="Times New Roman"/>
          <w:b w:val="false"/>
          <w:i w:val="false"/>
          <w:color w:val="000000"/>
          <w:sz w:val="28"/>
        </w:rPr>
        <w:t>
      Государственное учреждение представляет информацию:</w:t>
      </w:r>
    </w:p>
    <w:bookmarkEnd w:id="107"/>
    <w:bookmarkStart w:name="z113" w:id="108"/>
    <w:p>
      <w:pPr>
        <w:spacing w:after="0"/>
        <w:ind w:left="0"/>
        <w:jc w:val="both"/>
      </w:pPr>
      <w:r>
        <w:rPr>
          <w:rFonts w:ascii="Times New Roman"/>
          <w:b w:val="false"/>
          <w:i w:val="false"/>
          <w:color w:val="000000"/>
          <w:sz w:val="28"/>
        </w:rPr>
        <w:t>
      по инвестиционному субсидированию;</w:t>
      </w:r>
    </w:p>
    <w:bookmarkEnd w:id="108"/>
    <w:bookmarkStart w:name="z114" w:id="109"/>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25 формы КФО-5 "Пояснительная записка к консолидированной финансовой отчетности".</w:t>
      </w:r>
    </w:p>
    <w:bookmarkEnd w:id="109"/>
    <w:bookmarkStart w:name="z115" w:id="110"/>
    <w:p>
      <w:pPr>
        <w:spacing w:after="0"/>
        <w:ind w:left="0"/>
        <w:jc w:val="both"/>
      </w:pPr>
      <w:r>
        <w:rPr>
          <w:rFonts w:ascii="Times New Roman"/>
          <w:b w:val="false"/>
          <w:i w:val="false"/>
          <w:color w:val="000000"/>
          <w:sz w:val="28"/>
        </w:rPr>
        <w:t>
      32.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110"/>
    <w:bookmarkStart w:name="z116" w:id="111"/>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111"/>
    <w:bookmarkStart w:name="z117" w:id="112"/>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112"/>
    <w:bookmarkStart w:name="z118" w:id="113"/>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113"/>
    <w:bookmarkStart w:name="z119" w:id="114"/>
    <w:p>
      <w:pPr>
        <w:spacing w:after="0"/>
        <w:ind w:left="0"/>
        <w:jc w:val="both"/>
      </w:pPr>
      <w:r>
        <w:rPr>
          <w:rFonts w:ascii="Times New Roman"/>
          <w:b w:val="false"/>
          <w:i w:val="false"/>
          <w:color w:val="000000"/>
          <w:sz w:val="28"/>
        </w:rPr>
        <w:t>
      информация о движении денежных средств по внебюджетным счетам, согласно таблице 24 формы КФО-5 "Пояснительная записка к консолидированной финансовой отчетности.";</w:t>
      </w:r>
    </w:p>
    <w:bookmarkEnd w:id="114"/>
    <w:bookmarkStart w:name="z120" w:id="115"/>
    <w:p>
      <w:pPr>
        <w:spacing w:after="0"/>
        <w:ind w:left="0"/>
        <w:jc w:val="both"/>
      </w:pPr>
      <w:r>
        <w:rPr>
          <w:rFonts w:ascii="Times New Roman"/>
          <w:b w:val="false"/>
          <w:i w:val="false"/>
          <w:color w:val="000000"/>
          <w:sz w:val="28"/>
        </w:rPr>
        <w:t>
      часть двадцать первую пункта 42 изложить в следующей редакции:</w:t>
      </w:r>
    </w:p>
    <w:bookmarkEnd w:id="115"/>
    <w:bookmarkStart w:name="z121" w:id="116"/>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Специальный государственный фонд и доходы, полученные от прочих операций.";</w:t>
      </w:r>
    </w:p>
    <w:bookmarkEnd w:id="116"/>
    <w:bookmarkStart w:name="z122" w:id="117"/>
    <w:p>
      <w:pPr>
        <w:spacing w:after="0"/>
        <w:ind w:left="0"/>
        <w:jc w:val="both"/>
      </w:pPr>
      <w:r>
        <w:rPr>
          <w:rFonts w:ascii="Times New Roman"/>
          <w:b w:val="false"/>
          <w:i w:val="false"/>
          <w:color w:val="000000"/>
          <w:sz w:val="28"/>
        </w:rPr>
        <w:t>
      часть вторую пункта 54 изложить в следующей редакции:</w:t>
      </w:r>
    </w:p>
    <w:bookmarkEnd w:id="117"/>
    <w:bookmarkStart w:name="z123" w:id="118"/>
    <w:p>
      <w:pPr>
        <w:spacing w:after="0"/>
        <w:ind w:left="0"/>
        <w:jc w:val="both"/>
      </w:pPr>
      <w:r>
        <w:rPr>
          <w:rFonts w:ascii="Times New Roman"/>
          <w:b w:val="false"/>
          <w:i w:val="false"/>
          <w:color w:val="000000"/>
          <w:sz w:val="28"/>
        </w:rPr>
        <w:t>
      "Уполномоченные органы области, городов республиканского значения, столицы по исполнению местного бюджета не позднее 20 марта года, следующего за отчетным финансовым годом, представляют годовую консолидированную финансовую отчетность об исполнении областного бюджета, бюджетов городов республиканского значения, столицы в акимат, уполномоченный орган области, городов республиканского значения, столицы в соответствующие органы государственного аудита и финансового контроля.";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25" w:id="1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27"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 </w:t>
      </w:r>
    </w:p>
    <w:bookmarkEnd w:id="120"/>
    <w:bookmarkStart w:name="z128" w:id="121"/>
    <w:p>
      <w:pPr>
        <w:spacing w:after="0"/>
        <w:ind w:left="0"/>
        <w:jc w:val="both"/>
      </w:pPr>
      <w:r>
        <w:rPr>
          <w:rFonts w:ascii="Times New Roman"/>
          <w:b w:val="false"/>
          <w:i w:val="false"/>
          <w:color w:val="000000"/>
          <w:sz w:val="28"/>
        </w:rPr>
        <w:t xml:space="preserve">
      часть тринадцатую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21"/>
    <w:bookmarkStart w:name="z129" w:id="122"/>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 компенсации потерпевшим", 6371 "Доходы от поступлений в Фонд поддержки инфраструктуры образования", 6372 "Доходы от поступлений Фонда поддержки инфраструктуры образования", 6373 "Доходы от поступлений в Специальный государственный фонд", 6374 "Доходы от поступлений центрального уполномоченного органа в Специальный государственный фонд", 6375 "Доходы от поступлений местного уполномоченного органа в Специальный государственный фонд", 6380 "Доходы от размещение ценных бумаг";";</w:t>
      </w:r>
    </w:p>
    <w:bookmarkEnd w:id="122"/>
    <w:bookmarkStart w:name="z130" w:id="123"/>
    <w:p>
      <w:pPr>
        <w:spacing w:after="0"/>
        <w:ind w:left="0"/>
        <w:jc w:val="both"/>
      </w:pPr>
      <w:r>
        <w:rPr>
          <w:rFonts w:ascii="Times New Roman"/>
          <w:b w:val="false"/>
          <w:i w:val="false"/>
          <w:color w:val="000000"/>
          <w:sz w:val="28"/>
        </w:rPr>
        <w:t xml:space="preserve">
      часть двенадцатую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123"/>
    <w:bookmarkStart w:name="z131" w:id="124"/>
    <w:p>
      <w:pPr>
        <w:spacing w:after="0"/>
        <w:ind w:left="0"/>
        <w:jc w:val="both"/>
      </w:pPr>
      <w:r>
        <w:rPr>
          <w:rFonts w:ascii="Times New Roman"/>
          <w:b w:val="false"/>
          <w:i w:val="false"/>
          <w:color w:val="000000"/>
          <w:sz w:val="28"/>
        </w:rPr>
        <w:t xml:space="preserve">
      "По строке 020 "Запасы" (счета 1310, 1320, 1330, 1340, 1350, 1360) показывается остаток материалов, незавершенного производства, готовой продукции, товаров, имущества, обращенного (поступившего) в собственность государства по отдельным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государственном имуществе" (далее – Закон о государственном имуществе), подтвержденное данными Реестра государственного имущества, запасов в пути за минусом резерва на обесценение запасов.";</w:t>
      </w:r>
    </w:p>
    <w:bookmarkEnd w:id="124"/>
    <w:bookmarkStart w:name="z132" w:id="125"/>
    <w:p>
      <w:pPr>
        <w:spacing w:after="0"/>
        <w:ind w:left="0"/>
        <w:jc w:val="both"/>
      </w:pPr>
      <w:r>
        <w:rPr>
          <w:rFonts w:ascii="Times New Roman"/>
          <w:b w:val="false"/>
          <w:i w:val="false"/>
          <w:color w:val="000000"/>
          <w:sz w:val="28"/>
        </w:rPr>
        <w:t xml:space="preserve">
      часть тринадцатую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25"/>
    <w:bookmarkStart w:name="z133" w:id="126"/>
    <w:p>
      <w:pPr>
        <w:spacing w:after="0"/>
        <w:ind w:left="0"/>
        <w:jc w:val="both"/>
      </w:pPr>
      <w:r>
        <w:rPr>
          <w:rFonts w:ascii="Times New Roman"/>
          <w:b w:val="false"/>
          <w:i w:val="false"/>
          <w:color w:val="000000"/>
          <w:sz w:val="28"/>
        </w:rPr>
        <w:t xml:space="preserve">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 задолженность по компенсационным выплатам из Фонда компенсации потерпевшим, из Фонда поддержки инфраструктуры образования, из Специального государственного фонда и прочая кредиторская задолженность.";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35" w:id="127"/>
    <w:p>
      <w:pPr>
        <w:spacing w:after="0"/>
        <w:ind w:left="0"/>
        <w:jc w:val="both"/>
      </w:pPr>
      <w:r>
        <w:rPr>
          <w:rFonts w:ascii="Times New Roman"/>
          <w:b w:val="false"/>
          <w:i w:val="false"/>
          <w:color w:val="000000"/>
          <w:sz w:val="28"/>
        </w:rPr>
        <w:t>
      "38.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путевки в дома отдыха и другие активы, учитываемые на забалансовых счетах.</w:t>
      </w:r>
    </w:p>
    <w:bookmarkEnd w:id="127"/>
    <w:bookmarkStart w:name="z136" w:id="128"/>
    <w:p>
      <w:pPr>
        <w:spacing w:after="0"/>
        <w:ind w:left="0"/>
        <w:jc w:val="both"/>
      </w:pPr>
      <w:r>
        <w:rPr>
          <w:rFonts w:ascii="Times New Roman"/>
          <w:b w:val="false"/>
          <w:i w:val="false"/>
          <w:color w:val="000000"/>
          <w:sz w:val="28"/>
        </w:rPr>
        <w:t>
      По строкам 610, 620, 630, 640, 650, 660, 670, 680 680, 690 и 700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bookmarkEnd w:id="128"/>
    <w:bookmarkStart w:name="z137" w:id="129"/>
    <w:p>
      <w:pPr>
        <w:spacing w:after="0"/>
        <w:ind w:left="0"/>
        <w:jc w:val="both"/>
      </w:pPr>
      <w:r>
        <w:rPr>
          <w:rFonts w:ascii="Times New Roman"/>
          <w:b w:val="false"/>
          <w:i w:val="false"/>
          <w:color w:val="000000"/>
          <w:sz w:val="28"/>
        </w:rPr>
        <w:t xml:space="preserve">
      часть двадцатую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129"/>
    <w:bookmarkStart w:name="z138" w:id="130"/>
    <w:p>
      <w:pPr>
        <w:spacing w:after="0"/>
        <w:ind w:left="0"/>
        <w:jc w:val="both"/>
      </w:pPr>
      <w:r>
        <w:rPr>
          <w:rFonts w:ascii="Times New Roman"/>
          <w:b w:val="false"/>
          <w:i w:val="false"/>
          <w:color w:val="000000"/>
          <w:sz w:val="28"/>
        </w:rPr>
        <w:t>
      "По строке 040 "Прочие доходы" (счета 6330, 6350, 6360 и 6370)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Специальный государственный фонд и доходы, полученные от прочих операций.";</w:t>
      </w:r>
    </w:p>
    <w:bookmarkEnd w:id="130"/>
    <w:bookmarkStart w:name="z139" w:id="131"/>
    <w:p>
      <w:pPr>
        <w:spacing w:after="0"/>
        <w:ind w:left="0"/>
        <w:jc w:val="both"/>
      </w:pPr>
      <w:r>
        <w:rPr>
          <w:rFonts w:ascii="Times New Roman"/>
          <w:b w:val="false"/>
          <w:i w:val="false"/>
          <w:color w:val="000000"/>
          <w:sz w:val="28"/>
        </w:rPr>
        <w:t xml:space="preserve">
      часть двадцать восьмую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131"/>
    <w:bookmarkStart w:name="z140" w:id="132"/>
    <w:p>
      <w:pPr>
        <w:spacing w:after="0"/>
        <w:ind w:left="0"/>
        <w:jc w:val="both"/>
      </w:pPr>
      <w:r>
        <w:rPr>
          <w:rFonts w:ascii="Times New Roman"/>
          <w:b w:val="false"/>
          <w:i w:val="false"/>
          <w:color w:val="000000"/>
          <w:sz w:val="28"/>
        </w:rPr>
        <w:t>
      "По строке 150 "Прочие расходы" (счета 7450, 7460 и 7490) показываются расходы по созданию резерва по сомнительным долгам, расходы по фондам и прочие расходы.";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42" w:id="133"/>
    <w:p>
      <w:pPr>
        <w:spacing w:after="0"/>
        <w:ind w:left="0"/>
        <w:jc w:val="both"/>
      </w:pPr>
      <w:r>
        <w:rPr>
          <w:rFonts w:ascii="Times New Roman"/>
          <w:b w:val="false"/>
          <w:i w:val="false"/>
          <w:color w:val="000000"/>
          <w:sz w:val="28"/>
        </w:rPr>
        <w:t>
      "79. В раскрытиях к финансовой отчетности представляется следующая информация.</w:t>
      </w:r>
    </w:p>
    <w:bookmarkEnd w:id="133"/>
    <w:bookmarkStart w:name="z143" w:id="134"/>
    <w:p>
      <w:pPr>
        <w:spacing w:after="0"/>
        <w:ind w:left="0"/>
        <w:jc w:val="both"/>
      </w:pPr>
      <w:r>
        <w:rPr>
          <w:rFonts w:ascii="Times New Roman"/>
          <w:b w:val="false"/>
          <w:i w:val="false"/>
          <w:color w:val="000000"/>
          <w:sz w:val="28"/>
        </w:rPr>
        <w:t>
      По статье "Денежные средства и их эквиваленты" (строка 010 формы ФО-1 "Бухгалтерский баланс"):</w:t>
      </w:r>
    </w:p>
    <w:bookmarkEnd w:id="134"/>
    <w:bookmarkStart w:name="z144" w:id="135"/>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ФО-5 "Пояснительная записка к финансовой отчетности".</w:t>
      </w:r>
    </w:p>
    <w:bookmarkEnd w:id="135"/>
    <w:bookmarkStart w:name="z145" w:id="136"/>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ФО-1 "Бухгалтерский баланс"):</w:t>
      </w:r>
    </w:p>
    <w:bookmarkEnd w:id="136"/>
    <w:bookmarkStart w:name="z146" w:id="137"/>
    <w:p>
      <w:pPr>
        <w:spacing w:after="0"/>
        <w:ind w:left="0"/>
        <w:jc w:val="both"/>
      </w:pPr>
      <w:r>
        <w:rPr>
          <w:rFonts w:ascii="Times New Roman"/>
          <w:b w:val="false"/>
          <w:i w:val="false"/>
          <w:color w:val="000000"/>
          <w:sz w:val="28"/>
        </w:rPr>
        <w:t>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таблицам 2 и 5 формы ФО-5 "Пояснительная записка к финансовой отчетности";</w:t>
      </w:r>
    </w:p>
    <w:bookmarkEnd w:id="137"/>
    <w:bookmarkStart w:name="z147" w:id="138"/>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138"/>
    <w:bookmarkStart w:name="z148" w:id="139"/>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139"/>
    <w:bookmarkStart w:name="z149" w:id="140"/>
    <w:p>
      <w:pPr>
        <w:spacing w:after="0"/>
        <w:ind w:left="0"/>
        <w:jc w:val="both"/>
      </w:pPr>
      <w:r>
        <w:rPr>
          <w:rFonts w:ascii="Times New Roman"/>
          <w:b w:val="false"/>
          <w:i w:val="false"/>
          <w:color w:val="000000"/>
          <w:sz w:val="28"/>
        </w:rPr>
        <w:t>
      информация по займам предоставленным;</w:t>
      </w:r>
    </w:p>
    <w:bookmarkEnd w:id="140"/>
    <w:bookmarkStart w:name="z150" w:id="141"/>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141"/>
    <w:bookmarkStart w:name="z151" w:id="142"/>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142"/>
    <w:bookmarkStart w:name="z152" w:id="143"/>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ФО-5 "Пояснительная записка к финансовой отчетности".</w:t>
      </w:r>
    </w:p>
    <w:bookmarkEnd w:id="143"/>
    <w:bookmarkStart w:name="z153" w:id="144"/>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ФО-1 "Бухгалтерский баланс"):</w:t>
      </w:r>
    </w:p>
    <w:bookmarkEnd w:id="144"/>
    <w:bookmarkStart w:name="z154" w:id="145"/>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145"/>
    <w:bookmarkStart w:name="z155" w:id="146"/>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46"/>
    <w:bookmarkStart w:name="z156" w:id="147"/>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147"/>
    <w:bookmarkStart w:name="z157" w:id="148"/>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148"/>
    <w:bookmarkStart w:name="z158" w:id="149"/>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ФО-5 "Пояснительная записка к финансовой отчетности";</w:t>
      </w:r>
    </w:p>
    <w:bookmarkEnd w:id="149"/>
    <w:bookmarkStart w:name="z159" w:id="150"/>
    <w:p>
      <w:pPr>
        <w:spacing w:after="0"/>
        <w:ind w:left="0"/>
        <w:jc w:val="both"/>
      </w:pPr>
      <w:r>
        <w:rPr>
          <w:rFonts w:ascii="Times New Roman"/>
          <w:b w:val="false"/>
          <w:i w:val="false"/>
          <w:color w:val="000000"/>
          <w:sz w:val="28"/>
        </w:rPr>
        <w:t>
      информацию по резерву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150"/>
    <w:bookmarkStart w:name="z160" w:id="151"/>
    <w:p>
      <w:pPr>
        <w:spacing w:after="0"/>
        <w:ind w:left="0"/>
        <w:jc w:val="both"/>
      </w:pPr>
      <w:r>
        <w:rPr>
          <w:rFonts w:ascii="Times New Roman"/>
          <w:b w:val="false"/>
          <w:i w:val="false"/>
          <w:color w:val="000000"/>
          <w:sz w:val="28"/>
        </w:rPr>
        <w:t>
      По статье "Запасы" (строка 020 формы ФО-1 "Бухгалтерский баланс"):</w:t>
      </w:r>
    </w:p>
    <w:bookmarkEnd w:id="151"/>
    <w:bookmarkStart w:name="z161" w:id="152"/>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ФО-5 "Пояснительная записка к финансовой отчетности";</w:t>
      </w:r>
    </w:p>
    <w:bookmarkEnd w:id="152"/>
    <w:bookmarkStart w:name="z162" w:id="153"/>
    <w:p>
      <w:pPr>
        <w:spacing w:after="0"/>
        <w:ind w:left="0"/>
        <w:jc w:val="both"/>
      </w:pPr>
      <w:r>
        <w:rPr>
          <w:rFonts w:ascii="Times New Roman"/>
          <w:b w:val="false"/>
          <w:i w:val="false"/>
          <w:color w:val="000000"/>
          <w:sz w:val="28"/>
        </w:rPr>
        <w:t>
      методы оценки запасов;</w:t>
      </w:r>
    </w:p>
    <w:bookmarkEnd w:id="153"/>
    <w:bookmarkStart w:name="z163" w:id="154"/>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154"/>
    <w:bookmarkStart w:name="z164" w:id="155"/>
    <w:p>
      <w:pPr>
        <w:spacing w:after="0"/>
        <w:ind w:left="0"/>
        <w:jc w:val="both"/>
      </w:pPr>
      <w:r>
        <w:rPr>
          <w:rFonts w:ascii="Times New Roman"/>
          <w:b w:val="false"/>
          <w:i w:val="false"/>
          <w:color w:val="000000"/>
          <w:sz w:val="28"/>
        </w:rPr>
        <w:t>
      причины создания резерва на обесценение запасов;</w:t>
      </w:r>
    </w:p>
    <w:bookmarkEnd w:id="155"/>
    <w:bookmarkStart w:name="z165" w:id="156"/>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156"/>
    <w:bookmarkStart w:name="z166" w:id="157"/>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157"/>
    <w:bookmarkStart w:name="z167" w:id="158"/>
    <w:p>
      <w:pPr>
        <w:spacing w:after="0"/>
        <w:ind w:left="0"/>
        <w:jc w:val="both"/>
      </w:pPr>
      <w:r>
        <w:rPr>
          <w:rFonts w:ascii="Times New Roman"/>
          <w:b w:val="false"/>
          <w:i w:val="false"/>
          <w:color w:val="000000"/>
          <w:sz w:val="28"/>
        </w:rPr>
        <w:t>
      По статье "Прочие краткосрочные активы" (строка 022 формы ФО-1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158"/>
    <w:bookmarkStart w:name="z168" w:id="159"/>
    <w:p>
      <w:pPr>
        <w:spacing w:after="0"/>
        <w:ind w:left="0"/>
        <w:jc w:val="both"/>
      </w:pPr>
      <w:r>
        <w:rPr>
          <w:rFonts w:ascii="Times New Roman"/>
          <w:b w:val="false"/>
          <w:i w:val="false"/>
          <w:color w:val="000000"/>
          <w:sz w:val="28"/>
        </w:rPr>
        <w:t>
      По статье "Долгосрочные активы" (строки 114, 116 и 118 формы ФО-1 "Бухгалтерский баланс"):</w:t>
      </w:r>
    </w:p>
    <w:bookmarkEnd w:id="159"/>
    <w:bookmarkStart w:name="z169" w:id="160"/>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ФО-5 "Пояснительная записка к финансовой отчетности";</w:t>
      </w:r>
    </w:p>
    <w:bookmarkEnd w:id="160"/>
    <w:bookmarkStart w:name="z170" w:id="161"/>
    <w:p>
      <w:pPr>
        <w:spacing w:after="0"/>
        <w:ind w:left="0"/>
        <w:jc w:val="both"/>
      </w:pPr>
      <w:r>
        <w:rPr>
          <w:rFonts w:ascii="Times New Roman"/>
          <w:b w:val="false"/>
          <w:i w:val="false"/>
          <w:color w:val="000000"/>
          <w:sz w:val="28"/>
        </w:rPr>
        <w:t>
      методы оценки долгосрочных активов;</w:t>
      </w:r>
    </w:p>
    <w:bookmarkEnd w:id="161"/>
    <w:bookmarkStart w:name="z171" w:id="162"/>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162"/>
    <w:bookmarkStart w:name="z172" w:id="163"/>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163"/>
    <w:bookmarkStart w:name="z173" w:id="164"/>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164"/>
    <w:bookmarkStart w:name="z174" w:id="165"/>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165"/>
    <w:bookmarkStart w:name="z175" w:id="166"/>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166"/>
    <w:bookmarkStart w:name="z176" w:id="167"/>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167"/>
    <w:bookmarkStart w:name="z177" w:id="168"/>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168"/>
    <w:bookmarkStart w:name="z178" w:id="169"/>
    <w:p>
      <w:pPr>
        <w:spacing w:after="0"/>
        <w:ind w:left="0"/>
        <w:jc w:val="both"/>
      </w:pPr>
      <w:r>
        <w:rPr>
          <w:rFonts w:ascii="Times New Roman"/>
          <w:b w:val="false"/>
          <w:i w:val="false"/>
          <w:color w:val="000000"/>
          <w:sz w:val="28"/>
        </w:rPr>
        <w:t>
      о дате проведения переоценки;</w:t>
      </w:r>
    </w:p>
    <w:bookmarkEnd w:id="169"/>
    <w:bookmarkStart w:name="z179" w:id="170"/>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170"/>
    <w:bookmarkStart w:name="z180" w:id="171"/>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171"/>
    <w:bookmarkStart w:name="z181" w:id="172"/>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172"/>
    <w:bookmarkStart w:name="z182" w:id="173"/>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 согласно таблице 23 ФО-5 "Пояснительная записка к финансовой отчетности";</w:t>
      </w:r>
    </w:p>
    <w:bookmarkEnd w:id="173"/>
    <w:bookmarkStart w:name="z183" w:id="174"/>
    <w:p>
      <w:pPr>
        <w:spacing w:after="0"/>
        <w:ind w:left="0"/>
        <w:jc w:val="both"/>
      </w:pPr>
      <w:r>
        <w:rPr>
          <w:rFonts w:ascii="Times New Roman"/>
          <w:b w:val="false"/>
          <w:i w:val="false"/>
          <w:color w:val="000000"/>
          <w:sz w:val="28"/>
        </w:rPr>
        <w:t>
      дать описание каждой группы по незавершенному строительству и капитальным вложениям.</w:t>
      </w:r>
    </w:p>
    <w:bookmarkEnd w:id="174"/>
    <w:bookmarkStart w:name="z184" w:id="175"/>
    <w:p>
      <w:pPr>
        <w:spacing w:after="0"/>
        <w:ind w:left="0"/>
        <w:jc w:val="both"/>
      </w:pPr>
      <w:r>
        <w:rPr>
          <w:rFonts w:ascii="Times New Roman"/>
          <w:b w:val="false"/>
          <w:i w:val="false"/>
          <w:color w:val="000000"/>
          <w:sz w:val="28"/>
        </w:rPr>
        <w:t>
      По статье "Биологические активы" (строка 117 формы ФО-1 "Бухгалтерский баланс"):</w:t>
      </w:r>
    </w:p>
    <w:bookmarkEnd w:id="175"/>
    <w:bookmarkStart w:name="z185" w:id="176"/>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176"/>
    <w:bookmarkStart w:name="z186" w:id="177"/>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ФО-5 "Пояснительная записка к финансовой отчетности".</w:t>
      </w:r>
    </w:p>
    <w:bookmarkEnd w:id="177"/>
    <w:bookmarkStart w:name="z187" w:id="178"/>
    <w:p>
      <w:pPr>
        <w:spacing w:after="0"/>
        <w:ind w:left="0"/>
        <w:jc w:val="both"/>
      </w:pPr>
      <w:r>
        <w:rPr>
          <w:rFonts w:ascii="Times New Roman"/>
          <w:b w:val="false"/>
          <w:i w:val="false"/>
          <w:color w:val="000000"/>
          <w:sz w:val="28"/>
        </w:rPr>
        <w:t>
      По статье "Нематериальные активы" (строка 118 формы ФО-1 "Бухгалтерский баланс").</w:t>
      </w:r>
    </w:p>
    <w:bookmarkEnd w:id="178"/>
    <w:bookmarkStart w:name="z188" w:id="179"/>
    <w:p>
      <w:pPr>
        <w:spacing w:after="0"/>
        <w:ind w:left="0"/>
        <w:jc w:val="both"/>
      </w:pPr>
      <w:r>
        <w:rPr>
          <w:rFonts w:ascii="Times New Roman"/>
          <w:b w:val="false"/>
          <w:i w:val="false"/>
          <w:color w:val="000000"/>
          <w:sz w:val="28"/>
        </w:rPr>
        <w:t>
      По статье "Прочие долгосрочные активы" (строка 120 формы ФО-1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179"/>
    <w:bookmarkStart w:name="z189" w:id="180"/>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180"/>
    <w:bookmarkStart w:name="z190" w:id="181"/>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ФО-1 "Бухгалтерский баланс"):</w:t>
      </w:r>
    </w:p>
    <w:bookmarkEnd w:id="181"/>
    <w:bookmarkStart w:name="z191" w:id="182"/>
    <w:p>
      <w:pPr>
        <w:spacing w:after="0"/>
        <w:ind w:left="0"/>
        <w:jc w:val="both"/>
      </w:pPr>
      <w:r>
        <w:rPr>
          <w:rFonts w:ascii="Times New Roman"/>
          <w:b w:val="false"/>
          <w:i w:val="false"/>
          <w:color w:val="000000"/>
          <w:sz w:val="28"/>
        </w:rPr>
        <w:t>
      виды, условия и суммы заимствования;</w:t>
      </w:r>
    </w:p>
    <w:bookmarkEnd w:id="182"/>
    <w:bookmarkStart w:name="z192" w:id="183"/>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183"/>
    <w:bookmarkStart w:name="z193" w:id="184"/>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ФО-5 "Пояснительная записка к финансовой отчетности";</w:t>
      </w:r>
    </w:p>
    <w:bookmarkEnd w:id="184"/>
    <w:bookmarkStart w:name="z194" w:id="185"/>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185"/>
    <w:bookmarkStart w:name="z195" w:id="186"/>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ФО-1 "Бухгалтерский баланс"):</w:t>
      </w:r>
    </w:p>
    <w:bookmarkEnd w:id="186"/>
    <w:bookmarkStart w:name="z196" w:id="187"/>
    <w:p>
      <w:pPr>
        <w:spacing w:after="0"/>
        <w:ind w:left="0"/>
        <w:jc w:val="both"/>
      </w:pPr>
      <w:r>
        <w:rPr>
          <w:rFonts w:ascii="Times New Roman"/>
          <w:b w:val="false"/>
          <w:i w:val="false"/>
          <w:color w:val="000000"/>
          <w:sz w:val="28"/>
        </w:rPr>
        <w:t>
      информация по операциям со связанными сторонами (с государственными учреждениями своей системы и контролируемыми субъектами);</w:t>
      </w:r>
    </w:p>
    <w:bookmarkEnd w:id="187"/>
    <w:bookmarkStart w:name="z197" w:id="188"/>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188"/>
    <w:bookmarkStart w:name="z198" w:id="189"/>
    <w:p>
      <w:pPr>
        <w:spacing w:after="0"/>
        <w:ind w:left="0"/>
        <w:jc w:val="both"/>
      </w:pPr>
      <w:r>
        <w:rPr>
          <w:rFonts w:ascii="Times New Roman"/>
          <w:b w:val="false"/>
          <w:i w:val="false"/>
          <w:color w:val="000000"/>
          <w:sz w:val="28"/>
        </w:rPr>
        <w:t>
      суммы и причины списания кредиторской задолженности;</w:t>
      </w:r>
    </w:p>
    <w:bookmarkEnd w:id="189"/>
    <w:bookmarkStart w:name="z199" w:id="190"/>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190"/>
    <w:bookmarkStart w:name="z200" w:id="191"/>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ФО-5 "Пояснительная записка к финансовой отчетности";</w:t>
      </w:r>
    </w:p>
    <w:bookmarkEnd w:id="191"/>
    <w:bookmarkStart w:name="z201" w:id="192"/>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192"/>
    <w:bookmarkStart w:name="z202" w:id="193"/>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ФО-1 "Бухгалтерский баланс"):</w:t>
      </w:r>
    </w:p>
    <w:bookmarkEnd w:id="193"/>
    <w:bookmarkStart w:name="z203" w:id="194"/>
    <w:p>
      <w:pPr>
        <w:spacing w:after="0"/>
        <w:ind w:left="0"/>
        <w:jc w:val="both"/>
      </w:pPr>
      <w:r>
        <w:rPr>
          <w:rFonts w:ascii="Times New Roman"/>
          <w:b w:val="false"/>
          <w:i w:val="false"/>
          <w:color w:val="000000"/>
          <w:sz w:val="28"/>
        </w:rPr>
        <w:t>
      информация по созданным оценочным обязательствам;</w:t>
      </w:r>
    </w:p>
    <w:bookmarkEnd w:id="194"/>
    <w:bookmarkStart w:name="z204" w:id="195"/>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195"/>
    <w:bookmarkStart w:name="z205" w:id="196"/>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196"/>
    <w:bookmarkStart w:name="z206" w:id="197"/>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ФО-1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197"/>
    <w:bookmarkStart w:name="z207" w:id="198"/>
    <w:p>
      <w:pPr>
        <w:spacing w:after="0"/>
        <w:ind w:left="0"/>
        <w:jc w:val="both"/>
      </w:pPr>
      <w:r>
        <w:rPr>
          <w:rFonts w:ascii="Times New Roman"/>
          <w:b w:val="false"/>
          <w:i w:val="false"/>
          <w:color w:val="000000"/>
          <w:sz w:val="28"/>
        </w:rPr>
        <w:t>
      По статье "Прочие долгосрочные обязательства" (строка 315 формы ФО-1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198"/>
    <w:bookmarkStart w:name="z208" w:id="199"/>
    <w:p>
      <w:pPr>
        <w:spacing w:after="0"/>
        <w:ind w:left="0"/>
        <w:jc w:val="both"/>
      </w:pPr>
      <w:r>
        <w:rPr>
          <w:rFonts w:ascii="Times New Roman"/>
          <w:b w:val="false"/>
          <w:i w:val="false"/>
          <w:color w:val="000000"/>
          <w:sz w:val="28"/>
        </w:rPr>
        <w:t>
      По статье "Прочие краткосрочные обязательства" (строка 223 формы ФО-1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199"/>
    <w:bookmarkStart w:name="z209" w:id="200"/>
    <w:p>
      <w:pPr>
        <w:spacing w:after="0"/>
        <w:ind w:left="0"/>
        <w:jc w:val="both"/>
      </w:pPr>
      <w:r>
        <w:rPr>
          <w:rFonts w:ascii="Times New Roman"/>
          <w:b w:val="false"/>
          <w:i w:val="false"/>
          <w:color w:val="000000"/>
          <w:sz w:val="28"/>
        </w:rPr>
        <w:t>
      По статье "Резервы" (строка 411 формы ФО-1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 а также по резерву на пересчет иностранной валюты по зарубежной деятельности.</w:t>
      </w:r>
    </w:p>
    <w:bookmarkEnd w:id="200"/>
    <w:bookmarkStart w:name="z210" w:id="201"/>
    <w:p>
      <w:pPr>
        <w:spacing w:after="0"/>
        <w:ind w:left="0"/>
        <w:jc w:val="both"/>
      </w:pPr>
      <w:r>
        <w:rPr>
          <w:rFonts w:ascii="Times New Roman"/>
          <w:b w:val="false"/>
          <w:i w:val="false"/>
          <w:color w:val="000000"/>
          <w:sz w:val="28"/>
        </w:rPr>
        <w:t>
      По статьям "Доходы" и "Расходы" (строки 100 и 200 формы ФО-2 "Отчет о результатах финансовой деятельности") представляется информация по доходам и расходам за отчетный период:</w:t>
      </w:r>
    </w:p>
    <w:bookmarkEnd w:id="201"/>
    <w:bookmarkStart w:name="z211" w:id="202"/>
    <w:p>
      <w:pPr>
        <w:spacing w:after="0"/>
        <w:ind w:left="0"/>
        <w:jc w:val="both"/>
      </w:pPr>
      <w:r>
        <w:rPr>
          <w:rFonts w:ascii="Times New Roman"/>
          <w:b w:val="false"/>
          <w:i w:val="false"/>
          <w:color w:val="000000"/>
          <w:sz w:val="28"/>
        </w:rPr>
        <w:t>
      по каждой категории доходов;</w:t>
      </w:r>
    </w:p>
    <w:bookmarkEnd w:id="202"/>
    <w:bookmarkStart w:name="z212" w:id="203"/>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203"/>
    <w:bookmarkStart w:name="z213" w:id="204"/>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204"/>
    <w:bookmarkStart w:name="z214" w:id="205"/>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205"/>
    <w:bookmarkStart w:name="z215" w:id="206"/>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206"/>
    <w:bookmarkStart w:name="z216" w:id="207"/>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207"/>
    <w:bookmarkStart w:name="z217" w:id="208"/>
    <w:p>
      <w:pPr>
        <w:spacing w:after="0"/>
        <w:ind w:left="0"/>
        <w:jc w:val="both"/>
      </w:pPr>
      <w:r>
        <w:rPr>
          <w:rFonts w:ascii="Times New Roman"/>
          <w:b w:val="false"/>
          <w:i w:val="false"/>
          <w:color w:val="000000"/>
          <w:sz w:val="28"/>
        </w:rPr>
        <w:t>
      По статьям "Прочие доходы":</w:t>
      </w:r>
    </w:p>
    <w:bookmarkEnd w:id="208"/>
    <w:bookmarkStart w:name="z218" w:id="209"/>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209"/>
    <w:bookmarkStart w:name="z219" w:id="210"/>
    <w:p>
      <w:pPr>
        <w:spacing w:after="0"/>
        <w:ind w:left="0"/>
        <w:jc w:val="both"/>
      </w:pPr>
      <w:r>
        <w:rPr>
          <w:rFonts w:ascii="Times New Roman"/>
          <w:b w:val="false"/>
          <w:i w:val="false"/>
          <w:color w:val="000000"/>
          <w:sz w:val="28"/>
        </w:rPr>
        <w:t>
      о безвозмездно принятых долгосрочных активах;</w:t>
      </w:r>
    </w:p>
    <w:bookmarkEnd w:id="210"/>
    <w:bookmarkStart w:name="z220" w:id="211"/>
    <w:p>
      <w:pPr>
        <w:spacing w:after="0"/>
        <w:ind w:left="0"/>
        <w:jc w:val="both"/>
      </w:pPr>
      <w:r>
        <w:rPr>
          <w:rFonts w:ascii="Times New Roman"/>
          <w:b w:val="false"/>
          <w:i w:val="false"/>
          <w:color w:val="000000"/>
          <w:sz w:val="28"/>
        </w:rPr>
        <w:t>
      прочим доходам согласно таблице 12 формы ФО-5 "Пояснительная записка к финансовой отчетности".</w:t>
      </w:r>
    </w:p>
    <w:bookmarkEnd w:id="211"/>
    <w:bookmarkStart w:name="z221" w:id="212"/>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13 формы ФО-5 "Пояснительная записка к финансовой отчетности" (строка 020 ФО-2 "Отчет о результатах финансовой деятельности") представляется информация о суммах начисленных доходов от налоговых поступлений в бюджет;</w:t>
      </w:r>
    </w:p>
    <w:bookmarkEnd w:id="212"/>
    <w:bookmarkStart w:name="z222" w:id="213"/>
    <w:p>
      <w:pPr>
        <w:spacing w:after="0"/>
        <w:ind w:left="0"/>
        <w:jc w:val="both"/>
      </w:pPr>
      <w:r>
        <w:rPr>
          <w:rFonts w:ascii="Times New Roman"/>
          <w:b w:val="false"/>
          <w:i w:val="false"/>
          <w:color w:val="000000"/>
          <w:sz w:val="28"/>
        </w:rPr>
        <w:t>
      поступлений трансфертов и других поступлений в республиканский и местные бюджеты.</w:t>
      </w:r>
    </w:p>
    <w:bookmarkEnd w:id="213"/>
    <w:bookmarkStart w:name="z223" w:id="214"/>
    <w:p>
      <w:pPr>
        <w:spacing w:after="0"/>
        <w:ind w:left="0"/>
        <w:jc w:val="both"/>
      </w:pPr>
      <w:r>
        <w:rPr>
          <w:rFonts w:ascii="Times New Roman"/>
          <w:b w:val="false"/>
          <w:i w:val="false"/>
          <w:color w:val="000000"/>
          <w:sz w:val="28"/>
        </w:rPr>
        <w:t>
      По статьям "Прочие расходы":</w:t>
      </w:r>
    </w:p>
    <w:bookmarkEnd w:id="214"/>
    <w:bookmarkStart w:name="z224" w:id="215"/>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215"/>
    <w:bookmarkStart w:name="z225" w:id="216"/>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216"/>
    <w:bookmarkStart w:name="z226" w:id="217"/>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217"/>
    <w:bookmarkStart w:name="z227" w:id="218"/>
    <w:p>
      <w:pPr>
        <w:spacing w:after="0"/>
        <w:ind w:left="0"/>
        <w:jc w:val="both"/>
      </w:pPr>
      <w:r>
        <w:rPr>
          <w:rFonts w:ascii="Times New Roman"/>
          <w:b w:val="false"/>
          <w:i w:val="false"/>
          <w:color w:val="000000"/>
          <w:sz w:val="28"/>
        </w:rPr>
        <w:t>
      прочим расходам согласно таблице 14 формы ФО-5 "Пояснительная записка к финансовой отчетности".</w:t>
      </w:r>
    </w:p>
    <w:bookmarkEnd w:id="218"/>
    <w:bookmarkStart w:name="z228" w:id="219"/>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bookmarkEnd w:id="219"/>
    <w:bookmarkStart w:name="z229" w:id="220"/>
    <w:p>
      <w:pPr>
        <w:spacing w:after="0"/>
        <w:ind w:left="0"/>
        <w:jc w:val="both"/>
      </w:pPr>
      <w:r>
        <w:rPr>
          <w:rFonts w:ascii="Times New Roman"/>
          <w:b w:val="false"/>
          <w:i w:val="false"/>
          <w:color w:val="000000"/>
          <w:sz w:val="28"/>
        </w:rPr>
        <w:t>
      о безвозмездно переданных/полученных долгосрочных активах/запасах согласно таблицам 16 и 16-1 формы ФО-5 "Пояснительная записка к финансовой отчетности".</w:t>
      </w:r>
    </w:p>
    <w:bookmarkEnd w:id="220"/>
    <w:bookmarkStart w:name="z230" w:id="221"/>
    <w:p>
      <w:pPr>
        <w:spacing w:after="0"/>
        <w:ind w:left="0"/>
        <w:jc w:val="both"/>
      </w:pPr>
      <w:r>
        <w:rPr>
          <w:rFonts w:ascii="Times New Roman"/>
          <w:b w:val="false"/>
          <w:i w:val="false"/>
          <w:color w:val="000000"/>
          <w:sz w:val="28"/>
        </w:rPr>
        <w:t>
      По статье "Информация по концессионным активам и прочим активам по договорам государственно-частного партнерства":</w:t>
      </w:r>
    </w:p>
    <w:bookmarkEnd w:id="221"/>
    <w:bookmarkStart w:name="z231" w:id="222"/>
    <w:p>
      <w:pPr>
        <w:spacing w:after="0"/>
        <w:ind w:left="0"/>
        <w:jc w:val="both"/>
      </w:pPr>
      <w:r>
        <w:rPr>
          <w:rFonts w:ascii="Times New Roman"/>
          <w:b w:val="false"/>
          <w:i w:val="false"/>
          <w:color w:val="000000"/>
          <w:sz w:val="28"/>
        </w:rPr>
        <w:t>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17 формы ФО-5 "Пояснительная записка к финансовой отчетности".</w:t>
      </w:r>
    </w:p>
    <w:bookmarkEnd w:id="222"/>
    <w:bookmarkStart w:name="z232" w:id="223"/>
    <w:p>
      <w:pPr>
        <w:spacing w:after="0"/>
        <w:ind w:left="0"/>
        <w:jc w:val="both"/>
      </w:pPr>
      <w:r>
        <w:rPr>
          <w:rFonts w:ascii="Times New Roman"/>
          <w:b w:val="false"/>
          <w:i w:val="false"/>
          <w:color w:val="000000"/>
          <w:sz w:val="28"/>
        </w:rPr>
        <w:t>
      По статье "Информация по взаимным операциям":</w:t>
      </w:r>
    </w:p>
    <w:bookmarkEnd w:id="223"/>
    <w:bookmarkStart w:name="z233" w:id="224"/>
    <w:p>
      <w:pPr>
        <w:spacing w:after="0"/>
        <w:ind w:left="0"/>
        <w:jc w:val="both"/>
      </w:pPr>
      <w:r>
        <w:rPr>
          <w:rFonts w:ascii="Times New Roman"/>
          <w:b w:val="false"/>
          <w:i w:val="false"/>
          <w:color w:val="000000"/>
          <w:sz w:val="28"/>
        </w:rPr>
        <w:t>
      информация по видам доходов и расходов по взаимным операциям государственных учреждений согласно таблице 18 формы ФО-5 "Пояснительная записка к финансовой отчетности" в целях выявления операций по элиминированию;</w:t>
      </w:r>
    </w:p>
    <w:bookmarkEnd w:id="224"/>
    <w:bookmarkStart w:name="z234" w:id="225"/>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строке 017 "Внешние займы и связанные гранты" формы ФО-3 "Отчет о движении денег (прямой метод)".</w:t>
      </w:r>
    </w:p>
    <w:bookmarkEnd w:id="225"/>
    <w:bookmarkStart w:name="z235" w:id="226"/>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w:t>
      </w:r>
    </w:p>
    <w:bookmarkEnd w:id="226"/>
    <w:bookmarkStart w:name="z236" w:id="227"/>
    <w:p>
      <w:pPr>
        <w:spacing w:after="0"/>
        <w:ind w:left="0"/>
        <w:jc w:val="both"/>
      </w:pPr>
      <w:r>
        <w:rPr>
          <w:rFonts w:ascii="Times New Roman"/>
          <w:b w:val="false"/>
          <w:i w:val="false"/>
          <w:color w:val="000000"/>
          <w:sz w:val="28"/>
        </w:rPr>
        <w:t>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ФО-5 "Пояснительная записка к финансовой отчетности" в целях выявления операций по элиминированию доходов и расходов бюджета.</w:t>
      </w:r>
    </w:p>
    <w:bookmarkEnd w:id="227"/>
    <w:bookmarkStart w:name="z237" w:id="228"/>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ФО-2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ФО-5 "Пояснительная записка к финансовой отчетности".</w:t>
      </w:r>
    </w:p>
    <w:bookmarkEnd w:id="228"/>
    <w:bookmarkStart w:name="z238" w:id="229"/>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компенсациям инвестиционных и операционных затрат, вознаграждениям и прочим обязательствам), предусмотренным договором, согласно таблице 20 формы ФО-5 "Пояснительная записка к финансовой отчетности".</w:t>
      </w:r>
    </w:p>
    <w:bookmarkEnd w:id="229"/>
    <w:bookmarkStart w:name="z239" w:id="230"/>
    <w:p>
      <w:pPr>
        <w:spacing w:after="0"/>
        <w:ind w:left="0"/>
        <w:jc w:val="both"/>
      </w:pPr>
      <w:r>
        <w:rPr>
          <w:rFonts w:ascii="Times New Roman"/>
          <w:b w:val="false"/>
          <w:i w:val="false"/>
          <w:color w:val="000000"/>
          <w:sz w:val="28"/>
        </w:rPr>
        <w:t>
      Государственное учреждение представляет информацию:</w:t>
      </w:r>
    </w:p>
    <w:bookmarkEnd w:id="230"/>
    <w:bookmarkStart w:name="z240" w:id="231"/>
    <w:p>
      <w:pPr>
        <w:spacing w:after="0"/>
        <w:ind w:left="0"/>
        <w:jc w:val="both"/>
      </w:pPr>
      <w:r>
        <w:rPr>
          <w:rFonts w:ascii="Times New Roman"/>
          <w:b w:val="false"/>
          <w:i w:val="false"/>
          <w:color w:val="000000"/>
          <w:sz w:val="28"/>
        </w:rPr>
        <w:t>
      по инвестиционному субсидированию;</w:t>
      </w:r>
    </w:p>
    <w:bookmarkEnd w:id="231"/>
    <w:bookmarkStart w:name="z241" w:id="232"/>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25 формы ФО-5 "Пояснительная записка к финансовой отчетности".";</w:t>
      </w:r>
    </w:p>
    <w:bookmarkEnd w:id="232"/>
    <w:bookmarkStart w:name="z242" w:id="233"/>
    <w:p>
      <w:pPr>
        <w:spacing w:after="0"/>
        <w:ind w:left="0"/>
        <w:jc w:val="both"/>
      </w:pPr>
      <w:r>
        <w:rPr>
          <w:rFonts w:ascii="Times New Roman"/>
          <w:b w:val="false"/>
          <w:i w:val="false"/>
          <w:color w:val="000000"/>
          <w:sz w:val="28"/>
        </w:rPr>
        <w:t>
      пункт 80 изложить в следующей редакции:</w:t>
      </w:r>
    </w:p>
    <w:bookmarkEnd w:id="233"/>
    <w:bookmarkStart w:name="z243" w:id="234"/>
    <w:p>
      <w:pPr>
        <w:spacing w:after="0"/>
        <w:ind w:left="0"/>
        <w:jc w:val="both"/>
      </w:pPr>
      <w:r>
        <w:rPr>
          <w:rFonts w:ascii="Times New Roman"/>
          <w:b w:val="false"/>
          <w:i w:val="false"/>
          <w:color w:val="000000"/>
          <w:sz w:val="28"/>
        </w:rPr>
        <w:t>
      "80.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End w:id="234"/>
    <w:bookmarkStart w:name="z244" w:id="235"/>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235"/>
    <w:bookmarkStart w:name="z245" w:id="236"/>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236"/>
    <w:bookmarkStart w:name="z246" w:id="237"/>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237"/>
    <w:bookmarkStart w:name="z247" w:id="238"/>
    <w:p>
      <w:pPr>
        <w:spacing w:after="0"/>
        <w:ind w:left="0"/>
        <w:jc w:val="both"/>
      </w:pPr>
      <w:r>
        <w:rPr>
          <w:rFonts w:ascii="Times New Roman"/>
          <w:b w:val="false"/>
          <w:i w:val="false"/>
          <w:color w:val="000000"/>
          <w:sz w:val="28"/>
        </w:rPr>
        <w:t>
      информация о движении денег по прочим счетам, согласно таблице 24 формы ФО-5 "Пояснительная записка к финансовой отчетности".".</w:t>
      </w:r>
    </w:p>
    <w:bookmarkEnd w:id="238"/>
    <w:bookmarkStart w:name="z248" w:id="239"/>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39"/>
    <w:bookmarkStart w:name="z249" w:id="2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0"/>
    <w:bookmarkStart w:name="z250" w:id="24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41"/>
    <w:bookmarkStart w:name="z251" w:id="2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42"/>
    <w:bookmarkStart w:name="z252" w:id="24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54" w:id="244"/>
      <w:r>
        <w:rPr>
          <w:rFonts w:ascii="Times New Roman"/>
          <w:b w:val="false"/>
          <w:i w:val="false"/>
          <w:color w:val="000000"/>
          <w:sz w:val="28"/>
        </w:rPr>
        <w:t>
      "СОГЛАСОВАН"</w:t>
      </w:r>
    </w:p>
    <w:bookmarkEnd w:id="24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8" w:id="245"/>
    <w:p>
      <w:pPr>
        <w:spacing w:after="0"/>
        <w:ind w:left="0"/>
        <w:jc w:val="left"/>
      </w:pPr>
      <w:r>
        <w:rPr>
          <w:rFonts w:ascii="Times New Roman"/>
          <w:b/>
          <w:i w:val="false"/>
          <w:color w:val="000000"/>
        </w:rPr>
        <w:t xml:space="preserve"> Консолидированный бухгалтерский баланс отчетный период на "___" ________ 20__ года</w:t>
      </w:r>
    </w:p>
    <w:bookmarkEnd w:id="245"/>
    <w:p>
      <w:pPr>
        <w:spacing w:after="0"/>
        <w:ind w:left="0"/>
        <w:jc w:val="both"/>
      </w:pPr>
      <w:bookmarkStart w:name="z259" w:id="246"/>
      <w:r>
        <w:rPr>
          <w:rFonts w:ascii="Times New Roman"/>
          <w:b w:val="false"/>
          <w:i w:val="false"/>
          <w:color w:val="000000"/>
          <w:sz w:val="28"/>
        </w:rPr>
        <w:t>
      Индекс: форма КФО-1</w:t>
      </w:r>
    </w:p>
    <w:bookmarkEnd w:id="246"/>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w:t>
      </w:r>
    </w:p>
    <w:p>
      <w:pPr>
        <w:spacing w:after="0"/>
        <w:ind w:left="0"/>
        <w:jc w:val="both"/>
      </w:pPr>
      <w:r>
        <w:rPr>
          <w:rFonts w:ascii="Times New Roman"/>
          <w:b w:val="false"/>
          <w:i w:val="false"/>
          <w:color w:val="000000"/>
          <w:sz w:val="28"/>
        </w:rPr>
        <w:t>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47"/>
      <w:r>
        <w:rPr>
          <w:rFonts w:ascii="Times New Roman"/>
          <w:b w:val="false"/>
          <w:i w:val="false"/>
          <w:color w:val="000000"/>
          <w:sz w:val="28"/>
        </w:rPr>
        <w:t>
      Руководитель или лицо, замещающее его, либо руководитель аппарата</w:t>
      </w:r>
    </w:p>
    <w:bookmarkEnd w:id="247"/>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пунктах 22 и 23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4" w:id="248"/>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________20__ года</w:t>
      </w:r>
    </w:p>
    <w:bookmarkEnd w:id="248"/>
    <w:p>
      <w:pPr>
        <w:spacing w:after="0"/>
        <w:ind w:left="0"/>
        <w:jc w:val="both"/>
      </w:pPr>
      <w:bookmarkStart w:name="z265" w:id="249"/>
      <w:r>
        <w:rPr>
          <w:rFonts w:ascii="Times New Roman"/>
          <w:b w:val="false"/>
          <w:i w:val="false"/>
          <w:color w:val="000000"/>
          <w:sz w:val="28"/>
        </w:rPr>
        <w:t>
      Индекс: форма КФО-5</w:t>
      </w:r>
    </w:p>
    <w:bookmarkEnd w:id="249"/>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w:t>
      </w:r>
    </w:p>
    <w:p>
      <w:pPr>
        <w:spacing w:after="0"/>
        <w:ind w:left="0"/>
        <w:jc w:val="both"/>
      </w:pPr>
      <w:r>
        <w:rPr>
          <w:rFonts w:ascii="Times New Roman"/>
          <w:b w:val="false"/>
          <w:i w:val="false"/>
          <w:color w:val="000000"/>
          <w:sz w:val="28"/>
        </w:rPr>
        <w:t>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w:t>
      </w:r>
    </w:p>
    <w:p>
      <w:pPr>
        <w:spacing w:after="0"/>
        <w:ind w:left="0"/>
        <w:jc w:val="both"/>
      </w:pPr>
      <w:r>
        <w:rPr>
          <w:rFonts w:ascii="Times New Roman"/>
          <w:b w:val="false"/>
          <w:i w:val="false"/>
          <w:color w:val="000000"/>
          <w:sz w:val="28"/>
        </w:rPr>
        <w:t>ведомству __________________________________________________________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w:t>
      </w:r>
    </w:p>
    <w:p>
      <w:pPr>
        <w:spacing w:after="0"/>
        <w:ind w:left="0"/>
        <w:jc w:val="both"/>
      </w:pPr>
      <w:r>
        <w:rPr>
          <w:rFonts w:ascii="Times New Roman"/>
          <w:b w:val="false"/>
          <w:i w:val="false"/>
          <w:color w:val="000000"/>
          <w:sz w:val="28"/>
        </w:rPr>
        <w:t>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bookmarkStart w:name="z266" w:id="250"/>
      <w:r>
        <w:rPr>
          <w:rFonts w:ascii="Times New Roman"/>
          <w:b w:val="false"/>
          <w:i w:val="false"/>
          <w:color w:val="000000"/>
          <w:sz w:val="28"/>
        </w:rPr>
        <w:t>
      1. Общие сведения: положение администраторов бюджетных</w:t>
      </w:r>
    </w:p>
    <w:bookmarkEnd w:id="250"/>
    <w:p>
      <w:pPr>
        <w:spacing w:after="0"/>
        <w:ind w:left="0"/>
        <w:jc w:val="both"/>
      </w:pPr>
      <w:r>
        <w:rPr>
          <w:rFonts w:ascii="Times New Roman"/>
          <w:b w:val="false"/>
          <w:i w:val="false"/>
          <w:color w:val="000000"/>
          <w:sz w:val="28"/>
        </w:rPr>
        <w:t>программ/уполномоченных органов: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подведомственных учреждений: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администраторов бюджетных программ: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уполномоченных органов: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используемые нормативные правовые акты: ____________________________</w:t>
      </w:r>
    </w:p>
    <w:p>
      <w:pPr>
        <w:spacing w:after="0"/>
        <w:ind w:left="0"/>
        <w:jc w:val="both"/>
      </w:pPr>
      <w:bookmarkStart w:name="z267" w:id="251"/>
      <w:r>
        <w:rPr>
          <w:rFonts w:ascii="Times New Roman"/>
          <w:b w:val="false"/>
          <w:i w:val="false"/>
          <w:color w:val="000000"/>
          <w:sz w:val="28"/>
        </w:rPr>
        <w:t>
      2. Раскрытия к финансовой отчетности.</w:t>
      </w:r>
    </w:p>
    <w:bookmarkEnd w:id="251"/>
    <w:p>
      <w:pPr>
        <w:spacing w:after="0"/>
        <w:ind w:left="0"/>
        <w:jc w:val="both"/>
      </w:pPr>
      <w:r>
        <w:rPr>
          <w:rFonts w:ascii="Times New Roman"/>
          <w:b w:val="false"/>
          <w:i w:val="false"/>
          <w:color w:val="000000"/>
          <w:sz w:val="28"/>
        </w:rPr>
        <w:t>Краткосрочные активы</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p>
      <w:pPr>
        <w:spacing w:after="0"/>
        <w:ind w:left="0"/>
        <w:jc w:val="both"/>
      </w:pPr>
      <w:bookmarkStart w:name="z268" w:id="252"/>
      <w:r>
        <w:rPr>
          <w:rFonts w:ascii="Times New Roman"/>
          <w:b w:val="false"/>
          <w:i w:val="false"/>
          <w:color w:val="000000"/>
          <w:sz w:val="28"/>
        </w:rPr>
        <w:t>
      Таблица 1. Денежные средства и их эквиваленты</w:t>
      </w:r>
    </w:p>
    <w:bookmarkEnd w:id="252"/>
    <w:p>
      <w:pPr>
        <w:spacing w:after="0"/>
        <w:ind w:left="0"/>
        <w:jc w:val="both"/>
      </w:pPr>
      <w:r>
        <w:rPr>
          <w:rFonts w:ascii="Times New Roman"/>
          <w:b w:val="false"/>
          <w:i w:val="false"/>
          <w:color w:val="000000"/>
          <w:sz w:val="28"/>
        </w:rPr>
        <w:t>(строка 010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 w:id="253"/>
      <w:r>
        <w:rPr>
          <w:rFonts w:ascii="Times New Roman"/>
          <w:b w:val="false"/>
          <w:i w:val="false"/>
          <w:color w:val="000000"/>
          <w:sz w:val="28"/>
        </w:rPr>
        <w:t>
      Таблица 2. Краткосрочные финансовые инвестиции</w:t>
      </w:r>
    </w:p>
    <w:bookmarkEnd w:id="253"/>
    <w:p>
      <w:pPr>
        <w:spacing w:after="0"/>
        <w:ind w:left="0"/>
        <w:jc w:val="both"/>
      </w:pPr>
      <w:r>
        <w:rPr>
          <w:rFonts w:ascii="Times New Roman"/>
          <w:b w:val="false"/>
          <w:i w:val="false"/>
          <w:color w:val="000000"/>
          <w:sz w:val="28"/>
        </w:rPr>
        <w:t>(строка 011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 w:id="254"/>
      <w:r>
        <w:rPr>
          <w:rFonts w:ascii="Times New Roman"/>
          <w:b w:val="false"/>
          <w:i w:val="false"/>
          <w:color w:val="000000"/>
          <w:sz w:val="28"/>
        </w:rPr>
        <w:t>
      Таблица 3. Краткосрочная дебиторская задолженность покупателей и заказчиков</w:t>
      </w:r>
    </w:p>
    <w:bookmarkEnd w:id="254"/>
    <w:p>
      <w:pPr>
        <w:spacing w:after="0"/>
        <w:ind w:left="0"/>
        <w:jc w:val="both"/>
      </w:pPr>
      <w:r>
        <w:rPr>
          <w:rFonts w:ascii="Times New Roman"/>
          <w:b w:val="false"/>
          <w:i w:val="false"/>
          <w:color w:val="000000"/>
          <w:sz w:val="28"/>
        </w:rPr>
        <w:t>(строка 014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5"/>
    <w:p>
      <w:pPr>
        <w:spacing w:after="0"/>
        <w:ind w:left="0"/>
        <w:jc w:val="both"/>
      </w:pPr>
      <w:r>
        <w:rPr>
          <w:rFonts w:ascii="Times New Roman"/>
          <w:b w:val="false"/>
          <w:i w:val="false"/>
          <w:color w:val="000000"/>
          <w:sz w:val="28"/>
        </w:rPr>
        <w:t>
      Таблица 4. Запасы (строка 020 КФО-1 "Консолидированный бухгалтерский баланс")</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6"/>
    <w:p>
      <w:pPr>
        <w:spacing w:after="0"/>
        <w:ind w:left="0"/>
        <w:jc w:val="both"/>
      </w:pPr>
      <w:r>
        <w:rPr>
          <w:rFonts w:ascii="Times New Roman"/>
          <w:b w:val="false"/>
          <w:i w:val="false"/>
          <w:color w:val="000000"/>
          <w:sz w:val="28"/>
        </w:rPr>
        <w:t>
      Долгосрочные активы</w:t>
      </w:r>
    </w:p>
    <w:bookmarkEnd w:id="256"/>
    <w:p>
      <w:pPr>
        <w:spacing w:after="0"/>
        <w:ind w:left="0"/>
        <w:jc w:val="both"/>
      </w:pPr>
      <w:bookmarkStart w:name="z273" w:id="257"/>
      <w:r>
        <w:rPr>
          <w:rFonts w:ascii="Times New Roman"/>
          <w:b w:val="false"/>
          <w:i w:val="false"/>
          <w:color w:val="000000"/>
          <w:sz w:val="28"/>
        </w:rPr>
        <w:t>
      Таблица 5. Долгосрочные финансовые инвестиции</w:t>
      </w:r>
    </w:p>
    <w:bookmarkEnd w:id="257"/>
    <w:p>
      <w:pPr>
        <w:spacing w:after="0"/>
        <w:ind w:left="0"/>
        <w:jc w:val="both"/>
      </w:pPr>
      <w:r>
        <w:rPr>
          <w:rFonts w:ascii="Times New Roman"/>
          <w:b w:val="false"/>
          <w:i w:val="false"/>
          <w:color w:val="000000"/>
          <w:sz w:val="28"/>
        </w:rPr>
        <w:t>(строка 110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258"/>
      <w:r>
        <w:rPr>
          <w:rFonts w:ascii="Times New Roman"/>
          <w:b w:val="false"/>
          <w:i w:val="false"/>
          <w:color w:val="000000"/>
          <w:sz w:val="28"/>
        </w:rPr>
        <w:t>
      Таблица 6. Основные средства</w:t>
      </w:r>
    </w:p>
    <w:bookmarkEnd w:id="258"/>
    <w:p>
      <w:pPr>
        <w:spacing w:after="0"/>
        <w:ind w:left="0"/>
        <w:jc w:val="both"/>
      </w:pPr>
      <w:r>
        <w:rPr>
          <w:rFonts w:ascii="Times New Roman"/>
          <w:b w:val="false"/>
          <w:i w:val="false"/>
          <w:color w:val="000000"/>
          <w:sz w:val="28"/>
        </w:rPr>
        <w:t>(строка 114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59"/>
      <w:r>
        <w:rPr>
          <w:rFonts w:ascii="Times New Roman"/>
          <w:b w:val="false"/>
          <w:i w:val="false"/>
          <w:color w:val="000000"/>
          <w:sz w:val="28"/>
        </w:rPr>
        <w:t>
      Таблица 7. Инвестиционная недвижимость</w:t>
      </w:r>
    </w:p>
    <w:bookmarkEnd w:id="259"/>
    <w:p>
      <w:pPr>
        <w:spacing w:after="0"/>
        <w:ind w:left="0"/>
        <w:jc w:val="both"/>
      </w:pPr>
      <w:r>
        <w:rPr>
          <w:rFonts w:ascii="Times New Roman"/>
          <w:b w:val="false"/>
          <w:i w:val="false"/>
          <w:color w:val="000000"/>
          <w:sz w:val="28"/>
        </w:rPr>
        <w:t>(строка 116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60"/>
      <w:r>
        <w:rPr>
          <w:rFonts w:ascii="Times New Roman"/>
          <w:b w:val="false"/>
          <w:i w:val="false"/>
          <w:color w:val="000000"/>
          <w:sz w:val="28"/>
        </w:rPr>
        <w:t>
      Таблица 8. Биологические активы</w:t>
      </w:r>
    </w:p>
    <w:bookmarkEnd w:id="260"/>
    <w:p>
      <w:pPr>
        <w:spacing w:after="0"/>
        <w:ind w:left="0"/>
        <w:jc w:val="both"/>
      </w:pPr>
      <w:r>
        <w:rPr>
          <w:rFonts w:ascii="Times New Roman"/>
          <w:b w:val="false"/>
          <w:i w:val="false"/>
          <w:color w:val="000000"/>
          <w:sz w:val="28"/>
        </w:rPr>
        <w:t>(строка 117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261"/>
      <w:r>
        <w:rPr>
          <w:rFonts w:ascii="Times New Roman"/>
          <w:b w:val="false"/>
          <w:i w:val="false"/>
          <w:color w:val="000000"/>
          <w:sz w:val="28"/>
        </w:rPr>
        <w:t>
      Таблица 9. Нематериальные активы</w:t>
      </w:r>
    </w:p>
    <w:bookmarkEnd w:id="261"/>
    <w:p>
      <w:pPr>
        <w:spacing w:after="0"/>
        <w:ind w:left="0"/>
        <w:jc w:val="both"/>
      </w:pPr>
      <w:r>
        <w:rPr>
          <w:rFonts w:ascii="Times New Roman"/>
          <w:b w:val="false"/>
          <w:i w:val="false"/>
          <w:color w:val="000000"/>
          <w:sz w:val="28"/>
        </w:rPr>
        <w:t>(строка 118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262"/>
      <w:r>
        <w:rPr>
          <w:rFonts w:ascii="Times New Roman"/>
          <w:b w:val="false"/>
          <w:i w:val="false"/>
          <w:color w:val="000000"/>
          <w:sz w:val="28"/>
        </w:rPr>
        <w:t>
      Таблица 10. Краткосрочные финансовые обязательства</w:t>
      </w:r>
    </w:p>
    <w:bookmarkEnd w:id="262"/>
    <w:p>
      <w:pPr>
        <w:spacing w:after="0"/>
        <w:ind w:left="0"/>
        <w:jc w:val="both"/>
      </w:pPr>
      <w:r>
        <w:rPr>
          <w:rFonts w:ascii="Times New Roman"/>
          <w:b w:val="false"/>
          <w:i w:val="false"/>
          <w:color w:val="000000"/>
          <w:sz w:val="28"/>
        </w:rPr>
        <w:t>(строка 210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3"/>
    <w:p>
      <w:pPr>
        <w:spacing w:after="0"/>
        <w:ind w:left="0"/>
        <w:jc w:val="both"/>
      </w:pPr>
      <w:r>
        <w:rPr>
          <w:rFonts w:ascii="Times New Roman"/>
          <w:b w:val="false"/>
          <w:i w:val="false"/>
          <w:color w:val="000000"/>
          <w:sz w:val="28"/>
        </w:rPr>
        <w:t>
      Таблица 11. Долгосрочные финансовые обязательства (строка 310 КФО-1 "Консолидированный бухгалтерский баланс")</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64"/>
    <w:p>
      <w:pPr>
        <w:spacing w:after="0"/>
        <w:ind w:left="0"/>
        <w:jc w:val="both"/>
      </w:pPr>
      <w:r>
        <w:rPr>
          <w:rFonts w:ascii="Times New Roman"/>
          <w:b w:val="false"/>
          <w:i w:val="false"/>
          <w:color w:val="000000"/>
          <w:sz w:val="28"/>
        </w:rPr>
        <w:t>
      Таблица 12. Прочие доходы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65"/>
      <w:r>
        <w:rPr>
          <w:rFonts w:ascii="Times New Roman"/>
          <w:b w:val="false"/>
          <w:i w:val="false"/>
          <w:color w:val="000000"/>
          <w:sz w:val="28"/>
        </w:rPr>
        <w:t>
      Таблица 13 Доходы от налоговых поступлений в бюджет</w:t>
      </w:r>
    </w:p>
    <w:bookmarkEnd w:id="265"/>
    <w:p>
      <w:pPr>
        <w:spacing w:after="0"/>
        <w:ind w:left="0"/>
        <w:jc w:val="both"/>
      </w:pPr>
      <w:r>
        <w:rPr>
          <w:rFonts w:ascii="Times New Roman"/>
          <w:b w:val="false"/>
          <w:i w:val="false"/>
          <w:color w:val="000000"/>
          <w:sz w:val="28"/>
        </w:rPr>
        <w:t>(строка 020 КФО-2 "Консолидированный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66"/>
    <w:p>
      <w:pPr>
        <w:spacing w:after="0"/>
        <w:ind w:left="0"/>
        <w:jc w:val="both"/>
      </w:pPr>
      <w:r>
        <w:rPr>
          <w:rFonts w:ascii="Times New Roman"/>
          <w:b w:val="false"/>
          <w:i w:val="false"/>
          <w:color w:val="000000"/>
          <w:sz w:val="28"/>
        </w:rPr>
        <w:t>
      Таблица 14. Прочие расходы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267"/>
      <w:r>
        <w:rPr>
          <w:rFonts w:ascii="Times New Roman"/>
          <w:b w:val="false"/>
          <w:i w:val="false"/>
          <w:color w:val="000000"/>
          <w:sz w:val="28"/>
        </w:rPr>
        <w:t>
      Таблица 15. Расходы по уменьшению поступлений в бюджет</w:t>
      </w:r>
    </w:p>
    <w:bookmarkEnd w:id="267"/>
    <w:p>
      <w:pPr>
        <w:spacing w:after="0"/>
        <w:ind w:left="0"/>
        <w:jc w:val="both"/>
      </w:pPr>
      <w:r>
        <w:rPr>
          <w:rFonts w:ascii="Times New Roman"/>
          <w:b w:val="false"/>
          <w:i w:val="false"/>
          <w:color w:val="000000"/>
          <w:sz w:val="28"/>
        </w:rPr>
        <w:t>(строка 137 КФО- 2 "Консолидированный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68"/>
    <w:p>
      <w:pPr>
        <w:spacing w:after="0"/>
        <w:ind w:left="0"/>
        <w:jc w:val="both"/>
      </w:pPr>
      <w:r>
        <w:rPr>
          <w:rFonts w:ascii="Times New Roman"/>
          <w:b w:val="false"/>
          <w:i w:val="false"/>
          <w:color w:val="000000"/>
          <w:sz w:val="28"/>
        </w:rPr>
        <w:t>
      Таблица 16. Безвозмездно переданные долгосрочные активы /запасы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69"/>
    <w:p>
      <w:pPr>
        <w:spacing w:after="0"/>
        <w:ind w:left="0"/>
        <w:jc w:val="both"/>
      </w:pPr>
      <w:r>
        <w:rPr>
          <w:rFonts w:ascii="Times New Roman"/>
          <w:b w:val="false"/>
          <w:i w:val="false"/>
          <w:color w:val="000000"/>
          <w:sz w:val="28"/>
        </w:rPr>
        <w:t>
      Таблица 16-1. Безвозмездно полученные долгосрочные активы /запасы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70"/>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16</w:t>
      </w:r>
    </w:p>
    <w:bookmarkEnd w:id="270"/>
    <w:bookmarkStart w:name="z287" w:id="271"/>
    <w:p>
      <w:pPr>
        <w:spacing w:after="0"/>
        <w:ind w:left="0"/>
        <w:jc w:val="both"/>
      </w:pPr>
      <w:r>
        <w:rPr>
          <w:rFonts w:ascii="Times New Roman"/>
          <w:b w:val="false"/>
          <w:i w:val="false"/>
          <w:color w:val="000000"/>
          <w:sz w:val="28"/>
        </w:rPr>
        <w:t>
      Таблица 17. Информация по концессионным активам и прочим активам по договорам государственно-частного партнерства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72"/>
    <w:p>
      <w:pPr>
        <w:spacing w:after="0"/>
        <w:ind w:left="0"/>
        <w:jc w:val="both"/>
      </w:pPr>
      <w:r>
        <w:rPr>
          <w:rFonts w:ascii="Times New Roman"/>
          <w:b w:val="false"/>
          <w:i w:val="false"/>
          <w:color w:val="000000"/>
          <w:sz w:val="28"/>
        </w:rPr>
        <w:t>
      Таблица 18. Информация по взаимным операциям</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73"/>
    <w:p>
      <w:pPr>
        <w:spacing w:after="0"/>
        <w:ind w:left="0"/>
        <w:jc w:val="both"/>
      </w:pPr>
      <w:r>
        <w:rPr>
          <w:rFonts w:ascii="Times New Roman"/>
          <w:b w:val="false"/>
          <w:i w:val="false"/>
          <w:color w:val="000000"/>
          <w:sz w:val="28"/>
        </w:rPr>
        <w:t>
      Таблица 19. Информация по начисленным и перечисленным суммам по счету 7120 "Расходы по расчетам с бюджетом"</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74"/>
    <w:p>
      <w:pPr>
        <w:spacing w:after="0"/>
        <w:ind w:left="0"/>
        <w:jc w:val="both"/>
      </w:pPr>
      <w:r>
        <w:rPr>
          <w:rFonts w:ascii="Times New Roman"/>
          <w:b w:val="false"/>
          <w:i w:val="false"/>
          <w:color w:val="000000"/>
          <w:sz w:val="28"/>
        </w:rPr>
        <w:t>
      Таблица 20. Обязательства по договорам государственно-частного партнерства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75"/>
    <w:p>
      <w:pPr>
        <w:spacing w:after="0"/>
        <w:ind w:left="0"/>
        <w:jc w:val="both"/>
      </w:pPr>
      <w:r>
        <w:rPr>
          <w:rFonts w:ascii="Times New Roman"/>
          <w:b w:val="false"/>
          <w:i w:val="false"/>
          <w:color w:val="000000"/>
          <w:sz w:val="28"/>
        </w:rPr>
        <w:t>
      Таблица 21. Информация о размерах дивидендов, доходов на доли участия и части чистого дохода субъектов квазигосударственного сектора</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p>
            <w:pPr>
              <w:spacing w:after="20"/>
              <w:ind w:left="20"/>
              <w:jc w:val="both"/>
            </w:pPr>
            <w:r>
              <w:rPr>
                <w:rFonts w:ascii="Times New Roman"/>
                <w:b w:val="false"/>
                <w:i w:val="false"/>
                <w:color w:val="000000"/>
                <w:sz w:val="20"/>
              </w:rPr>
              <w:t>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w:t>
            </w:r>
          </w:p>
          <w:p>
            <w:pPr>
              <w:spacing w:after="20"/>
              <w:ind w:left="20"/>
              <w:jc w:val="both"/>
            </w:pPr>
            <w:r>
              <w:rPr>
                <w:rFonts w:ascii="Times New Roman"/>
                <w:b w:val="false"/>
                <w:i w:val="false"/>
                <w:color w:val="000000"/>
                <w:sz w:val="20"/>
              </w:rPr>
              <w:t>(гр.3-гр.4-гр.5+гр.6)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76"/>
    <w:p>
      <w:pPr>
        <w:spacing w:after="0"/>
        <w:ind w:left="0"/>
        <w:jc w:val="both"/>
      </w:pPr>
      <w:r>
        <w:rPr>
          <w:rFonts w:ascii="Times New Roman"/>
          <w:b w:val="false"/>
          <w:i w:val="false"/>
          <w:color w:val="000000"/>
          <w:sz w:val="28"/>
        </w:rPr>
        <w:t>
      Таблица 22. Краткосрочная дебиторская и кредиторская задолженность по расчетам с бюджетом по налоговым поступлениям</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77"/>
      <w:r>
        <w:rPr>
          <w:rFonts w:ascii="Times New Roman"/>
          <w:b w:val="false"/>
          <w:i w:val="false"/>
          <w:color w:val="000000"/>
          <w:sz w:val="28"/>
        </w:rPr>
        <w:t>
      Таблица 23. Незавершенное строительство и капитальные вложения в нематериальные активы</w:t>
      </w:r>
    </w:p>
    <w:bookmarkEnd w:id="277"/>
    <w:p>
      <w:pPr>
        <w:spacing w:after="0"/>
        <w:ind w:left="0"/>
        <w:jc w:val="both"/>
      </w:pPr>
      <w:r>
        <w:rPr>
          <w:rFonts w:ascii="Times New Roman"/>
          <w:b w:val="false"/>
          <w:i w:val="false"/>
          <w:color w:val="000000"/>
          <w:sz w:val="28"/>
        </w:rPr>
        <w:t>(строка 115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78"/>
    <w:p>
      <w:pPr>
        <w:spacing w:after="0"/>
        <w:ind w:left="0"/>
        <w:jc w:val="both"/>
      </w:pPr>
      <w:r>
        <w:rPr>
          <w:rFonts w:ascii="Times New Roman"/>
          <w:b w:val="false"/>
          <w:i w:val="false"/>
          <w:color w:val="000000"/>
          <w:sz w:val="28"/>
        </w:rPr>
        <w:t>
      Таблица 24. Движение денежных средств по прочим счетам*</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79"/>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279"/>
    <w:bookmarkStart w:name="z296" w:id="280"/>
    <w:p>
      <w:pPr>
        <w:spacing w:after="0"/>
        <w:ind w:left="0"/>
        <w:jc w:val="both"/>
      </w:pPr>
      <w:r>
        <w:rPr>
          <w:rFonts w:ascii="Times New Roman"/>
          <w:b w:val="false"/>
          <w:i w:val="false"/>
          <w:color w:val="000000"/>
          <w:sz w:val="28"/>
        </w:rPr>
        <w:t>
      Таблица 25. Информация о государственных гарантиях и условных обязательствах</w:t>
      </w:r>
    </w:p>
    <w:bookmarkEnd w:id="280"/>
    <w:p>
      <w:pPr>
        <w:spacing w:after="0"/>
        <w:ind w:left="0"/>
        <w:jc w:val="both"/>
      </w:pPr>
      <w:bookmarkStart w:name="z297" w:id="281"/>
      <w:r>
        <w:rPr>
          <w:rFonts w:ascii="Times New Roman"/>
          <w:b w:val="false"/>
          <w:i w:val="false"/>
          <w:color w:val="000000"/>
          <w:sz w:val="28"/>
        </w:rPr>
        <w:t>
      1. О государственных гарантиях</w:t>
      </w:r>
    </w:p>
    <w:bookmarkEnd w:id="281"/>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 w:id="282"/>
      <w:r>
        <w:rPr>
          <w:rFonts w:ascii="Times New Roman"/>
          <w:b w:val="false"/>
          <w:i w:val="false"/>
          <w:color w:val="000000"/>
          <w:sz w:val="28"/>
        </w:rPr>
        <w:t>
      2. Об условных обязательствах</w:t>
      </w:r>
    </w:p>
    <w:bookmarkEnd w:id="282"/>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9" w:id="283"/>
      <w:r>
        <w:rPr>
          <w:rFonts w:ascii="Times New Roman"/>
          <w:b w:val="false"/>
          <w:i w:val="false"/>
          <w:color w:val="000000"/>
          <w:sz w:val="28"/>
        </w:rPr>
        <w:t>
      Руководитель или лицо, замещающее его, либо руководитель аппарата</w:t>
      </w:r>
    </w:p>
    <w:bookmarkEnd w:id="283"/>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 изложенными в пунктах 30 и 31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и 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3" w:id="284"/>
    <w:p>
      <w:pPr>
        <w:spacing w:after="0"/>
        <w:ind w:left="0"/>
        <w:jc w:val="left"/>
      </w:pPr>
      <w:r>
        <w:rPr>
          <w:rFonts w:ascii="Times New Roman"/>
          <w:b/>
          <w:i w:val="false"/>
          <w:color w:val="000000"/>
        </w:rPr>
        <w:t xml:space="preserve"> Консолидированный бухгалтерский баланс при реорганизации отчетный период на "___" ________20__года</w:t>
      </w:r>
    </w:p>
    <w:bookmarkEnd w:id="284"/>
    <w:p>
      <w:pPr>
        <w:spacing w:after="0"/>
        <w:ind w:left="0"/>
        <w:jc w:val="both"/>
      </w:pPr>
      <w:bookmarkStart w:name="z304" w:id="285"/>
      <w:r>
        <w:rPr>
          <w:rFonts w:ascii="Times New Roman"/>
          <w:b w:val="false"/>
          <w:i w:val="false"/>
          <w:color w:val="000000"/>
          <w:sz w:val="28"/>
        </w:rPr>
        <w:t>
      Индекс: форма КФО-6</w:t>
      </w:r>
    </w:p>
    <w:bookmarkEnd w:id="285"/>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Кем представляется: администраторами бюджетных программ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 ____________________________________________</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w:t>
      </w:r>
    </w:p>
    <w:p>
      <w:pPr>
        <w:spacing w:after="0"/>
        <w:ind w:left="0"/>
        <w:jc w:val="both"/>
      </w:pPr>
      <w:r>
        <w:rPr>
          <w:rFonts w:ascii="Times New Roman"/>
          <w:b w:val="false"/>
          <w:i w:val="false"/>
          <w:color w:val="000000"/>
          <w:sz w:val="28"/>
        </w:rPr>
        <w:t>и уполномоченных органов по исполнению местного бюджета</w:t>
      </w:r>
    </w:p>
    <w:p>
      <w:pPr>
        <w:spacing w:after="0"/>
        <w:ind w:left="0"/>
        <w:jc w:val="both"/>
      </w:pPr>
      <w:r>
        <w:rPr>
          <w:rFonts w:ascii="Times New Roman"/>
          <w:b w:val="false"/>
          <w:i w:val="false"/>
          <w:color w:val="000000"/>
          <w:sz w:val="28"/>
        </w:rPr>
        <w:t>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 w:id="286"/>
      <w:r>
        <w:rPr>
          <w:rFonts w:ascii="Times New Roman"/>
          <w:b w:val="false"/>
          <w:i w:val="false"/>
          <w:color w:val="000000"/>
          <w:sz w:val="28"/>
        </w:rPr>
        <w:t>
      * Примечание: Графа 6 заполняется для подтверждения сумм, переданных/</w:t>
      </w:r>
    </w:p>
    <w:bookmarkEnd w:id="286"/>
    <w:p>
      <w:pPr>
        <w:spacing w:after="0"/>
        <w:ind w:left="0"/>
        <w:jc w:val="both"/>
      </w:pPr>
      <w:r>
        <w:rPr>
          <w:rFonts w:ascii="Times New Roman"/>
          <w:b w:val="false"/>
          <w:i w:val="false"/>
          <w:color w:val="000000"/>
          <w:sz w:val="28"/>
        </w:rPr>
        <w:t>принятых активов, обязательств и чистых активов/капитала на дату реорганизации.</w:t>
      </w:r>
    </w:p>
    <w:p>
      <w:pPr>
        <w:spacing w:after="0"/>
        <w:ind w:left="0"/>
        <w:jc w:val="both"/>
      </w:pPr>
      <w:r>
        <w:rPr>
          <w:rFonts w:ascii="Times New Roman"/>
          <w:b w:val="false"/>
          <w:i w:val="false"/>
          <w:color w:val="000000"/>
          <w:sz w:val="28"/>
        </w:rPr>
        <w:t>Передано: или лицо, замещающее его, либо руководитель аппарата</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Принято: Руководитель или лицо, замещающее его, либо руководитель</w:t>
      </w:r>
    </w:p>
    <w:p>
      <w:pPr>
        <w:spacing w:after="0"/>
        <w:ind w:left="0"/>
        <w:jc w:val="both"/>
      </w:pPr>
      <w:r>
        <w:rPr>
          <w:rFonts w:ascii="Times New Roman"/>
          <w:b w:val="false"/>
          <w:i w:val="false"/>
          <w:color w:val="000000"/>
          <w:sz w:val="28"/>
        </w:rPr>
        <w:t>аппарата государственного органа</w:t>
      </w:r>
    </w:p>
    <w:p>
      <w:pPr>
        <w:spacing w:after="0"/>
        <w:ind w:left="0"/>
        <w:jc w:val="both"/>
      </w:pPr>
      <w:r>
        <w:rPr>
          <w:rFonts w:ascii="Times New Roman"/>
          <w:b w:val="false"/>
          <w:i w:val="false"/>
          <w:color w:val="000000"/>
          <w:sz w:val="28"/>
        </w:rPr>
        <w:t>____________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w:t>
      </w:r>
    </w:p>
    <w:p>
      <w:pPr>
        <w:spacing w:after="0"/>
        <w:ind w:left="0"/>
        <w:jc w:val="both"/>
      </w:pPr>
      <w:r>
        <w:rPr>
          <w:rFonts w:ascii="Times New Roman"/>
          <w:b w:val="false"/>
          <w:i w:val="false"/>
          <w:color w:val="000000"/>
          <w:sz w:val="28"/>
        </w:rPr>
        <w:t>с пояснениями, изложенными в пункте 20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9" w:id="287"/>
    <w:p>
      <w:pPr>
        <w:spacing w:after="0"/>
        <w:ind w:left="0"/>
        <w:jc w:val="left"/>
      </w:pPr>
      <w:r>
        <w:rPr>
          <w:rFonts w:ascii="Times New Roman"/>
          <w:b/>
          <w:i w:val="false"/>
          <w:color w:val="000000"/>
        </w:rPr>
        <w:t xml:space="preserve"> Бухгалтерский баланс отчетный период на "___" ________ 20__ года</w:t>
      </w:r>
    </w:p>
    <w:bookmarkEnd w:id="287"/>
    <w:p>
      <w:pPr>
        <w:spacing w:after="0"/>
        <w:ind w:left="0"/>
        <w:jc w:val="both"/>
      </w:pPr>
      <w:bookmarkStart w:name="z310" w:id="288"/>
      <w:r>
        <w:rPr>
          <w:rFonts w:ascii="Times New Roman"/>
          <w:b w:val="false"/>
          <w:i w:val="false"/>
          <w:color w:val="000000"/>
          <w:sz w:val="28"/>
        </w:rPr>
        <w:t>
      Индекс: форма ФО-1</w:t>
      </w:r>
    </w:p>
    <w:bookmarkEnd w:id="288"/>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w:t>
      </w:r>
    </w:p>
    <w:p>
      <w:pPr>
        <w:spacing w:after="0"/>
        <w:ind w:left="0"/>
        <w:jc w:val="both"/>
      </w:pPr>
      <w:r>
        <w:rPr>
          <w:rFonts w:ascii="Times New Roman"/>
          <w:b w:val="false"/>
          <w:i w:val="false"/>
          <w:color w:val="000000"/>
          <w:sz w:val="28"/>
        </w:rPr>
        <w:t>значения, 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 согласно пункту 9 Правил составления и представления финансовой</w:t>
      </w:r>
    </w:p>
    <w:p>
      <w:pPr>
        <w:spacing w:after="0"/>
        <w:ind w:left="0"/>
        <w:jc w:val="both"/>
      </w:pPr>
      <w:r>
        <w:rPr>
          <w:rFonts w:ascii="Times New Roman"/>
          <w:b w:val="false"/>
          <w:i w:val="false"/>
          <w:color w:val="000000"/>
          <w:sz w:val="28"/>
        </w:rPr>
        <w:t>отчетности, утвержденных настоящим приказом.</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89"/>
      <w:r>
        <w:rPr>
          <w:rFonts w:ascii="Times New Roman"/>
          <w:b w:val="false"/>
          <w:i w:val="false"/>
          <w:color w:val="000000"/>
          <w:sz w:val="28"/>
        </w:rPr>
        <w:t>
      Руководитель или лицо, замещающее его</w:t>
      </w:r>
    </w:p>
    <w:bookmarkEnd w:id="289"/>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w:t>
      </w:r>
    </w:p>
    <w:p>
      <w:pPr>
        <w:spacing w:after="0"/>
        <w:ind w:left="0"/>
        <w:jc w:val="both"/>
      </w:pPr>
      <w:r>
        <w:rPr>
          <w:rFonts w:ascii="Times New Roman"/>
          <w:b w:val="false"/>
          <w:i w:val="false"/>
          <w:color w:val="000000"/>
          <w:sz w:val="28"/>
        </w:rPr>
        <w:t>согласно пунктам 24, 25, 26, 27, 28, 29, 30, 31, 32, 33, 34, 35, 36, 37 и 38</w:t>
      </w:r>
    </w:p>
    <w:p>
      <w:pPr>
        <w:spacing w:after="0"/>
        <w:ind w:left="0"/>
        <w:jc w:val="both"/>
      </w:pPr>
      <w:r>
        <w:rPr>
          <w:rFonts w:ascii="Times New Roman"/>
          <w:b w:val="false"/>
          <w:i w:val="false"/>
          <w:color w:val="000000"/>
          <w:sz w:val="28"/>
        </w:rPr>
        <w:t>Правил составления и представления финансовой отчетности,</w:t>
      </w:r>
    </w:p>
    <w:p>
      <w:pPr>
        <w:spacing w:after="0"/>
        <w:ind w:left="0"/>
        <w:jc w:val="both"/>
      </w:pPr>
      <w:r>
        <w:rPr>
          <w:rFonts w:ascii="Times New Roman"/>
          <w:b w:val="false"/>
          <w:i w:val="false"/>
          <w:color w:val="000000"/>
          <w:sz w:val="28"/>
        </w:rPr>
        <w:t>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5" w:id="290"/>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 20__ года</w:t>
      </w:r>
    </w:p>
    <w:bookmarkEnd w:id="290"/>
    <w:p>
      <w:pPr>
        <w:spacing w:after="0"/>
        <w:ind w:left="0"/>
        <w:jc w:val="both"/>
      </w:pPr>
      <w:bookmarkStart w:name="z316" w:id="291"/>
      <w:r>
        <w:rPr>
          <w:rFonts w:ascii="Times New Roman"/>
          <w:b w:val="false"/>
          <w:i w:val="false"/>
          <w:color w:val="000000"/>
          <w:sz w:val="28"/>
        </w:rPr>
        <w:t>
      Индекс: форма ФО-5</w:t>
      </w:r>
    </w:p>
    <w:bookmarkEnd w:id="291"/>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w:t>
      </w:r>
    </w:p>
    <w:p>
      <w:pPr>
        <w:spacing w:after="0"/>
        <w:ind w:left="0"/>
        <w:jc w:val="both"/>
      </w:pPr>
      <w:r>
        <w:rPr>
          <w:rFonts w:ascii="Times New Roman"/>
          <w:b w:val="false"/>
          <w:i w:val="false"/>
          <w:color w:val="000000"/>
          <w:sz w:val="28"/>
        </w:rPr>
        <w:t>значения, 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 _________________________________________</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w:t>
      </w:r>
    </w:p>
    <w:p>
      <w:pPr>
        <w:spacing w:after="0"/>
        <w:ind w:left="0"/>
        <w:jc w:val="both"/>
      </w:pPr>
      <w:r>
        <w:rPr>
          <w:rFonts w:ascii="Times New Roman"/>
          <w:b w:val="false"/>
          <w:i w:val="false"/>
          <w:color w:val="000000"/>
          <w:sz w:val="28"/>
        </w:rPr>
        <w:t>бюджетных программ согласно пункту 9 Правил составления</w:t>
      </w:r>
    </w:p>
    <w:p>
      <w:pPr>
        <w:spacing w:after="0"/>
        <w:ind w:left="0"/>
        <w:jc w:val="both"/>
      </w:pPr>
      <w:r>
        <w:rPr>
          <w:rFonts w:ascii="Times New Roman"/>
          <w:b w:val="false"/>
          <w:i w:val="false"/>
          <w:color w:val="000000"/>
          <w:sz w:val="28"/>
        </w:rPr>
        <w:t>и представления финансовой отчетности, утвержденных настоящим приказом.</w:t>
      </w:r>
    </w:p>
    <w:p>
      <w:pPr>
        <w:spacing w:after="0"/>
        <w:ind w:left="0"/>
        <w:jc w:val="both"/>
      </w:pPr>
      <w:bookmarkStart w:name="z317" w:id="292"/>
      <w:r>
        <w:rPr>
          <w:rFonts w:ascii="Times New Roman"/>
          <w:b w:val="false"/>
          <w:i w:val="false"/>
          <w:color w:val="000000"/>
          <w:sz w:val="28"/>
        </w:rPr>
        <w:t>
      1. Общие сведения:</w:t>
      </w:r>
    </w:p>
    <w:bookmarkEnd w:id="292"/>
    <w:p>
      <w:pPr>
        <w:spacing w:after="0"/>
        <w:ind w:left="0"/>
        <w:jc w:val="both"/>
      </w:pPr>
      <w:r>
        <w:rPr>
          <w:rFonts w:ascii="Times New Roman"/>
          <w:b w:val="false"/>
          <w:i w:val="false"/>
          <w:color w:val="000000"/>
          <w:sz w:val="28"/>
        </w:rPr>
        <w:t>положение государственного учреждения: ___________________________</w:t>
      </w:r>
    </w:p>
    <w:p>
      <w:pPr>
        <w:spacing w:after="0"/>
        <w:ind w:left="0"/>
        <w:jc w:val="both"/>
      </w:pPr>
      <w:r>
        <w:rPr>
          <w:rFonts w:ascii="Times New Roman"/>
          <w:b w:val="false"/>
          <w:i w:val="false"/>
          <w:color w:val="000000"/>
          <w:sz w:val="28"/>
        </w:rPr>
        <w:t>количество подведомственных учреждений: _________________________</w:t>
      </w:r>
    </w:p>
    <w:p>
      <w:pPr>
        <w:spacing w:after="0"/>
        <w:ind w:left="0"/>
        <w:jc w:val="both"/>
      </w:pPr>
      <w:r>
        <w:rPr>
          <w:rFonts w:ascii="Times New Roman"/>
          <w:b w:val="false"/>
          <w:i w:val="false"/>
          <w:color w:val="000000"/>
          <w:sz w:val="28"/>
        </w:rPr>
        <w:t>используемые нормативные правовые акты: _________________________</w:t>
      </w:r>
    </w:p>
    <w:p>
      <w:pPr>
        <w:spacing w:after="0"/>
        <w:ind w:left="0"/>
        <w:jc w:val="both"/>
      </w:pPr>
      <w:bookmarkStart w:name="z318" w:id="293"/>
      <w:r>
        <w:rPr>
          <w:rFonts w:ascii="Times New Roman"/>
          <w:b w:val="false"/>
          <w:i w:val="false"/>
          <w:color w:val="000000"/>
          <w:sz w:val="28"/>
        </w:rPr>
        <w:t>
      2. Раскрытия к финансовой отчетности.</w:t>
      </w:r>
    </w:p>
    <w:bookmarkEnd w:id="293"/>
    <w:p>
      <w:pPr>
        <w:spacing w:after="0"/>
        <w:ind w:left="0"/>
        <w:jc w:val="both"/>
      </w:pPr>
      <w:r>
        <w:rPr>
          <w:rFonts w:ascii="Times New Roman"/>
          <w:b w:val="false"/>
          <w:i w:val="false"/>
          <w:color w:val="000000"/>
          <w:sz w:val="28"/>
        </w:rPr>
        <w:t>Краткосрочные активы</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p>
      <w:pPr>
        <w:spacing w:after="0"/>
        <w:ind w:left="0"/>
        <w:jc w:val="both"/>
      </w:pPr>
      <w:bookmarkStart w:name="z319" w:id="294"/>
      <w:r>
        <w:rPr>
          <w:rFonts w:ascii="Times New Roman"/>
          <w:b w:val="false"/>
          <w:i w:val="false"/>
          <w:color w:val="000000"/>
          <w:sz w:val="28"/>
        </w:rPr>
        <w:t>
      Таблица 1. Денежные средства и их эквиваленты</w:t>
      </w:r>
    </w:p>
    <w:bookmarkEnd w:id="294"/>
    <w:p>
      <w:pPr>
        <w:spacing w:after="0"/>
        <w:ind w:left="0"/>
        <w:jc w:val="both"/>
      </w:pPr>
      <w:r>
        <w:rPr>
          <w:rFonts w:ascii="Times New Roman"/>
          <w:b w:val="false"/>
          <w:i w:val="false"/>
          <w:color w:val="000000"/>
          <w:sz w:val="28"/>
        </w:rPr>
        <w:t>(строка 010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295"/>
      <w:r>
        <w:rPr>
          <w:rFonts w:ascii="Times New Roman"/>
          <w:b w:val="false"/>
          <w:i w:val="false"/>
          <w:color w:val="000000"/>
          <w:sz w:val="28"/>
        </w:rPr>
        <w:t>
      Таблица 2. Краткосрочные финансовые инвестиции</w:t>
      </w:r>
    </w:p>
    <w:bookmarkEnd w:id="295"/>
    <w:p>
      <w:pPr>
        <w:spacing w:after="0"/>
        <w:ind w:left="0"/>
        <w:jc w:val="both"/>
      </w:pPr>
      <w:r>
        <w:rPr>
          <w:rFonts w:ascii="Times New Roman"/>
          <w:b w:val="false"/>
          <w:i w:val="false"/>
          <w:color w:val="000000"/>
          <w:sz w:val="28"/>
        </w:rPr>
        <w:t>(строка 011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296"/>
      <w:r>
        <w:rPr>
          <w:rFonts w:ascii="Times New Roman"/>
          <w:b w:val="false"/>
          <w:i w:val="false"/>
          <w:color w:val="000000"/>
          <w:sz w:val="28"/>
        </w:rPr>
        <w:t>
      Таблица 3. Краткосрочная дебиторская задолженность покупателей и заказчиков</w:t>
      </w:r>
    </w:p>
    <w:bookmarkEnd w:id="296"/>
    <w:p>
      <w:pPr>
        <w:spacing w:after="0"/>
        <w:ind w:left="0"/>
        <w:jc w:val="both"/>
      </w:pPr>
      <w:r>
        <w:rPr>
          <w:rFonts w:ascii="Times New Roman"/>
          <w:b w:val="false"/>
          <w:i w:val="false"/>
          <w:color w:val="000000"/>
          <w:sz w:val="28"/>
        </w:rPr>
        <w:t>(строка 014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97"/>
    <w:p>
      <w:pPr>
        <w:spacing w:after="0"/>
        <w:ind w:left="0"/>
        <w:jc w:val="both"/>
      </w:pPr>
      <w:r>
        <w:rPr>
          <w:rFonts w:ascii="Times New Roman"/>
          <w:b w:val="false"/>
          <w:i w:val="false"/>
          <w:color w:val="000000"/>
          <w:sz w:val="28"/>
        </w:rPr>
        <w:t>
      Таблица 4. Запасы (строка 020 ФО- 1 "Бухгалтерский баланс")</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98"/>
    <w:p>
      <w:pPr>
        <w:spacing w:after="0"/>
        <w:ind w:left="0"/>
        <w:jc w:val="both"/>
      </w:pPr>
      <w:r>
        <w:rPr>
          <w:rFonts w:ascii="Times New Roman"/>
          <w:b w:val="false"/>
          <w:i w:val="false"/>
          <w:color w:val="000000"/>
          <w:sz w:val="28"/>
        </w:rPr>
        <w:t xml:space="preserve">
      Долгосрочные активы </w:t>
      </w:r>
    </w:p>
    <w:bookmarkEnd w:id="298"/>
    <w:p>
      <w:pPr>
        <w:spacing w:after="0"/>
        <w:ind w:left="0"/>
        <w:jc w:val="both"/>
      </w:pPr>
      <w:bookmarkStart w:name="z324" w:id="299"/>
      <w:r>
        <w:rPr>
          <w:rFonts w:ascii="Times New Roman"/>
          <w:b w:val="false"/>
          <w:i w:val="false"/>
          <w:color w:val="000000"/>
          <w:sz w:val="28"/>
        </w:rPr>
        <w:t>
      Таблица 5. Долгосрочные финансовые инвестиции</w:t>
      </w:r>
    </w:p>
    <w:bookmarkEnd w:id="299"/>
    <w:p>
      <w:pPr>
        <w:spacing w:after="0"/>
        <w:ind w:left="0"/>
        <w:jc w:val="both"/>
      </w:pPr>
      <w:r>
        <w:rPr>
          <w:rFonts w:ascii="Times New Roman"/>
          <w:b w:val="false"/>
          <w:i w:val="false"/>
          <w:color w:val="000000"/>
          <w:sz w:val="28"/>
        </w:rPr>
        <w:t>(строка 110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00"/>
    <w:p>
      <w:pPr>
        <w:spacing w:after="0"/>
        <w:ind w:left="0"/>
        <w:jc w:val="both"/>
      </w:pPr>
      <w:r>
        <w:rPr>
          <w:rFonts w:ascii="Times New Roman"/>
          <w:b w:val="false"/>
          <w:i w:val="false"/>
          <w:color w:val="000000"/>
          <w:sz w:val="28"/>
        </w:rPr>
        <w:t>
      Таблица 6. Основные средства (строка 114 ФО- 1 "Бухгалтерский баланс")</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01"/>
    <w:p>
      <w:pPr>
        <w:spacing w:after="0"/>
        <w:ind w:left="0"/>
        <w:jc w:val="both"/>
      </w:pPr>
      <w:r>
        <w:rPr>
          <w:rFonts w:ascii="Times New Roman"/>
          <w:b w:val="false"/>
          <w:i w:val="false"/>
          <w:color w:val="000000"/>
          <w:sz w:val="28"/>
        </w:rPr>
        <w:t>
      Таблица 7. Инвестиционная недвижимость (строка 116 ФО-1 "Бухгалтерский баланс")</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02"/>
    <w:p>
      <w:pPr>
        <w:spacing w:after="0"/>
        <w:ind w:left="0"/>
        <w:jc w:val="both"/>
      </w:pPr>
      <w:r>
        <w:rPr>
          <w:rFonts w:ascii="Times New Roman"/>
          <w:b w:val="false"/>
          <w:i w:val="false"/>
          <w:color w:val="000000"/>
          <w:sz w:val="28"/>
        </w:rPr>
        <w:t>
      Таблица 8. Биологические активы (строка 117 ФО-1 "Бухгалтерский баланс")</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03"/>
    <w:p>
      <w:pPr>
        <w:spacing w:after="0"/>
        <w:ind w:left="0"/>
        <w:jc w:val="both"/>
      </w:pPr>
      <w:r>
        <w:rPr>
          <w:rFonts w:ascii="Times New Roman"/>
          <w:b w:val="false"/>
          <w:i w:val="false"/>
          <w:color w:val="000000"/>
          <w:sz w:val="28"/>
        </w:rPr>
        <w:t>
      Таблица 9. Нематериальные активы (строка 118 ФО-1 "Бухгалтерский баланс")</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304"/>
      <w:r>
        <w:rPr>
          <w:rFonts w:ascii="Times New Roman"/>
          <w:b w:val="false"/>
          <w:i w:val="false"/>
          <w:color w:val="000000"/>
          <w:sz w:val="28"/>
        </w:rPr>
        <w:t>
      Таблица 10. Краткосрочные финансовые обязательства</w:t>
      </w:r>
    </w:p>
    <w:bookmarkEnd w:id="304"/>
    <w:p>
      <w:pPr>
        <w:spacing w:after="0"/>
        <w:ind w:left="0"/>
        <w:jc w:val="both"/>
      </w:pPr>
      <w:r>
        <w:rPr>
          <w:rFonts w:ascii="Times New Roman"/>
          <w:b w:val="false"/>
          <w:i w:val="false"/>
          <w:color w:val="000000"/>
          <w:sz w:val="28"/>
        </w:rPr>
        <w:t>(строка 210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05"/>
    <w:p>
      <w:pPr>
        <w:spacing w:after="0"/>
        <w:ind w:left="0"/>
        <w:jc w:val="both"/>
      </w:pPr>
      <w:r>
        <w:rPr>
          <w:rFonts w:ascii="Times New Roman"/>
          <w:b w:val="false"/>
          <w:i w:val="false"/>
          <w:color w:val="000000"/>
          <w:sz w:val="28"/>
        </w:rPr>
        <w:t>
      Таблица 11. Долгосрочные финансовые обязательства (строка 310 ФО-1 "Бухгалтерский баланс")</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06"/>
    <w:p>
      <w:pPr>
        <w:spacing w:after="0"/>
        <w:ind w:left="0"/>
        <w:jc w:val="both"/>
      </w:pPr>
      <w:r>
        <w:rPr>
          <w:rFonts w:ascii="Times New Roman"/>
          <w:b w:val="false"/>
          <w:i w:val="false"/>
          <w:color w:val="000000"/>
          <w:sz w:val="28"/>
        </w:rPr>
        <w:t>
      Таблица 12. Прочие доходы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307"/>
      <w:r>
        <w:rPr>
          <w:rFonts w:ascii="Times New Roman"/>
          <w:b w:val="false"/>
          <w:i w:val="false"/>
          <w:color w:val="000000"/>
          <w:sz w:val="28"/>
        </w:rPr>
        <w:t>
      Таблица 13 Доходы от налоговых поступлений в бюджет</w:t>
      </w:r>
    </w:p>
    <w:bookmarkEnd w:id="307"/>
    <w:p>
      <w:pPr>
        <w:spacing w:after="0"/>
        <w:ind w:left="0"/>
        <w:jc w:val="both"/>
      </w:pPr>
      <w:r>
        <w:rPr>
          <w:rFonts w:ascii="Times New Roman"/>
          <w:b w:val="false"/>
          <w:i w:val="false"/>
          <w:color w:val="000000"/>
          <w:sz w:val="28"/>
        </w:rPr>
        <w:t>(строка 020 ФО-2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308"/>
    <w:p>
      <w:pPr>
        <w:spacing w:after="0"/>
        <w:ind w:left="0"/>
        <w:jc w:val="both"/>
      </w:pPr>
      <w:r>
        <w:rPr>
          <w:rFonts w:ascii="Times New Roman"/>
          <w:b w:val="false"/>
          <w:i w:val="false"/>
          <w:color w:val="000000"/>
          <w:sz w:val="28"/>
        </w:rPr>
        <w:t>
      Таблица 14. Прочие расходы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 w:id="309"/>
      <w:r>
        <w:rPr>
          <w:rFonts w:ascii="Times New Roman"/>
          <w:b w:val="false"/>
          <w:i w:val="false"/>
          <w:color w:val="000000"/>
          <w:sz w:val="28"/>
        </w:rPr>
        <w:t>
      Таблица 15. Расходы по уменьшению поступлений в бюджет</w:t>
      </w:r>
    </w:p>
    <w:bookmarkEnd w:id="309"/>
    <w:p>
      <w:pPr>
        <w:spacing w:after="0"/>
        <w:ind w:left="0"/>
        <w:jc w:val="both"/>
      </w:pPr>
      <w:r>
        <w:rPr>
          <w:rFonts w:ascii="Times New Roman"/>
          <w:b w:val="false"/>
          <w:i w:val="false"/>
          <w:color w:val="000000"/>
          <w:sz w:val="28"/>
        </w:rPr>
        <w:t>(строка 137 ФО-2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10"/>
    <w:p>
      <w:pPr>
        <w:spacing w:after="0"/>
        <w:ind w:left="0"/>
        <w:jc w:val="both"/>
      </w:pPr>
      <w:r>
        <w:rPr>
          <w:rFonts w:ascii="Times New Roman"/>
          <w:b w:val="false"/>
          <w:i w:val="false"/>
          <w:color w:val="000000"/>
          <w:sz w:val="28"/>
        </w:rPr>
        <w:t>
      Таблица 16. Безвозмездно переданные долгосрочные активы /запасы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11"/>
    <w:p>
      <w:pPr>
        <w:spacing w:after="0"/>
        <w:ind w:left="0"/>
        <w:jc w:val="both"/>
      </w:pPr>
      <w:r>
        <w:rPr>
          <w:rFonts w:ascii="Times New Roman"/>
          <w:b w:val="false"/>
          <w:i w:val="false"/>
          <w:color w:val="000000"/>
          <w:sz w:val="28"/>
        </w:rPr>
        <w:t>
      Таблица 16-1. Безвозмездно полученные долгосрочные активы/запасы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12"/>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312"/>
    <w:bookmarkStart w:name="z338" w:id="313"/>
    <w:p>
      <w:pPr>
        <w:spacing w:after="0"/>
        <w:ind w:left="0"/>
        <w:jc w:val="both"/>
      </w:pPr>
      <w:r>
        <w:rPr>
          <w:rFonts w:ascii="Times New Roman"/>
          <w:b w:val="false"/>
          <w:i w:val="false"/>
          <w:color w:val="000000"/>
          <w:sz w:val="28"/>
        </w:rPr>
        <w:t>
      Таблица 17. Информация по концессионным активам и прочим активам по договорам государственно-частного партнерства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4"/>
    <w:p>
      <w:pPr>
        <w:spacing w:after="0"/>
        <w:ind w:left="0"/>
        <w:jc w:val="both"/>
      </w:pPr>
      <w:r>
        <w:rPr>
          <w:rFonts w:ascii="Times New Roman"/>
          <w:b w:val="false"/>
          <w:i w:val="false"/>
          <w:color w:val="000000"/>
          <w:sz w:val="28"/>
        </w:rPr>
        <w:t>
      Таблица 18. Информация по взаимным операциям</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15"/>
    <w:p>
      <w:pPr>
        <w:spacing w:after="0"/>
        <w:ind w:left="0"/>
        <w:jc w:val="both"/>
      </w:pPr>
      <w:r>
        <w:rPr>
          <w:rFonts w:ascii="Times New Roman"/>
          <w:b w:val="false"/>
          <w:i w:val="false"/>
          <w:color w:val="000000"/>
          <w:sz w:val="28"/>
        </w:rPr>
        <w:t>
      Таблица 19. Информация по начисленным и перечисленным суммам по счету 7120 "Расходы по расчетам с бюджетом"</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16"/>
    <w:p>
      <w:pPr>
        <w:spacing w:after="0"/>
        <w:ind w:left="0"/>
        <w:jc w:val="both"/>
      </w:pPr>
      <w:r>
        <w:rPr>
          <w:rFonts w:ascii="Times New Roman"/>
          <w:b w:val="false"/>
          <w:i w:val="false"/>
          <w:color w:val="000000"/>
          <w:sz w:val="28"/>
        </w:rPr>
        <w:t>
      Таблица 20 Обязательства по договорам государственно-частного партнерства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17"/>
    <w:p>
      <w:pPr>
        <w:spacing w:after="0"/>
        <w:ind w:left="0"/>
        <w:jc w:val="both"/>
      </w:pPr>
      <w:r>
        <w:rPr>
          <w:rFonts w:ascii="Times New Roman"/>
          <w:b w:val="false"/>
          <w:i w:val="false"/>
          <w:color w:val="000000"/>
          <w:sz w:val="28"/>
        </w:rPr>
        <w:t>
      Таблица 21. Информация о размерах дивидендов, доходов на доли участия и части чистого дохода субъектов квазигосударственного сектора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(гр.3-гр.4-гр.5+гр.6+ гр.7)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18"/>
    <w:p>
      <w:pPr>
        <w:spacing w:after="0"/>
        <w:ind w:left="0"/>
        <w:jc w:val="both"/>
      </w:pPr>
      <w:r>
        <w:rPr>
          <w:rFonts w:ascii="Times New Roman"/>
          <w:b w:val="false"/>
          <w:i w:val="false"/>
          <w:color w:val="000000"/>
          <w:sz w:val="28"/>
        </w:rPr>
        <w:t>
      Таблица 22. Краткосрочная дебиторская и кредиторская задолженность по расчетам с бюджетом по налоговым поступлениям</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319"/>
      <w:r>
        <w:rPr>
          <w:rFonts w:ascii="Times New Roman"/>
          <w:b w:val="false"/>
          <w:i w:val="false"/>
          <w:color w:val="000000"/>
          <w:sz w:val="28"/>
        </w:rPr>
        <w:t>
      Таблица 23. Незавершенное строительство и капитальные вложения в нематериальные активы</w:t>
      </w:r>
    </w:p>
    <w:bookmarkEnd w:id="319"/>
    <w:p>
      <w:pPr>
        <w:spacing w:after="0"/>
        <w:ind w:left="0"/>
        <w:jc w:val="both"/>
      </w:pPr>
      <w:r>
        <w:rPr>
          <w:rFonts w:ascii="Times New Roman"/>
          <w:b w:val="false"/>
          <w:i w:val="false"/>
          <w:color w:val="000000"/>
          <w:sz w:val="28"/>
        </w:rPr>
        <w:t>(строка 115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20"/>
    <w:p>
      <w:pPr>
        <w:spacing w:after="0"/>
        <w:ind w:left="0"/>
        <w:jc w:val="both"/>
      </w:pPr>
      <w:r>
        <w:rPr>
          <w:rFonts w:ascii="Times New Roman"/>
          <w:b w:val="false"/>
          <w:i w:val="false"/>
          <w:color w:val="000000"/>
          <w:sz w:val="28"/>
        </w:rPr>
        <w:t>
      Таблица 24. Движение денежных средств по прочим счетам*</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21"/>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321"/>
    <w:bookmarkStart w:name="z347" w:id="322"/>
    <w:p>
      <w:pPr>
        <w:spacing w:after="0"/>
        <w:ind w:left="0"/>
        <w:jc w:val="both"/>
      </w:pPr>
      <w:r>
        <w:rPr>
          <w:rFonts w:ascii="Times New Roman"/>
          <w:b w:val="false"/>
          <w:i w:val="false"/>
          <w:color w:val="000000"/>
          <w:sz w:val="28"/>
        </w:rPr>
        <w:t>
      Таблица 25. Информация о государственных гарантиях и условных обязательствах</w:t>
      </w:r>
    </w:p>
    <w:bookmarkEnd w:id="322"/>
    <w:p>
      <w:pPr>
        <w:spacing w:after="0"/>
        <w:ind w:left="0"/>
        <w:jc w:val="both"/>
      </w:pPr>
      <w:bookmarkStart w:name="z348" w:id="323"/>
      <w:r>
        <w:rPr>
          <w:rFonts w:ascii="Times New Roman"/>
          <w:b w:val="false"/>
          <w:i w:val="false"/>
          <w:color w:val="000000"/>
          <w:sz w:val="28"/>
        </w:rPr>
        <w:t>
      1. О государственных гарантиях</w:t>
      </w:r>
    </w:p>
    <w:bookmarkEnd w:id="323"/>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324"/>
      <w:r>
        <w:rPr>
          <w:rFonts w:ascii="Times New Roman"/>
          <w:b w:val="false"/>
          <w:i w:val="false"/>
          <w:color w:val="000000"/>
          <w:sz w:val="28"/>
        </w:rPr>
        <w:t>
      2. Об условных обязательствах</w:t>
      </w:r>
    </w:p>
    <w:bookmarkEnd w:id="324"/>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325"/>
      <w:r>
        <w:rPr>
          <w:rFonts w:ascii="Times New Roman"/>
          <w:b w:val="false"/>
          <w:i w:val="false"/>
          <w:color w:val="000000"/>
          <w:sz w:val="28"/>
        </w:rPr>
        <w:t>
      Руководитель или лицо, замещающее его</w:t>
      </w:r>
    </w:p>
    <w:bookmarkEnd w:id="325"/>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пунктам 78, 79 и 80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4" w:id="326"/>
    <w:p>
      <w:pPr>
        <w:spacing w:after="0"/>
        <w:ind w:left="0"/>
        <w:jc w:val="left"/>
      </w:pPr>
      <w:r>
        <w:rPr>
          <w:rFonts w:ascii="Times New Roman"/>
          <w:b/>
          <w:i w:val="false"/>
          <w:color w:val="000000"/>
        </w:rPr>
        <w:t xml:space="preserve"> Бухгалтерский баланс при реорганизации отчетный период на "___" ________ 20__ года</w:t>
      </w:r>
    </w:p>
    <w:bookmarkEnd w:id="326"/>
    <w:p>
      <w:pPr>
        <w:spacing w:after="0"/>
        <w:ind w:left="0"/>
        <w:jc w:val="both"/>
      </w:pPr>
      <w:bookmarkStart w:name="z355" w:id="327"/>
      <w:r>
        <w:rPr>
          <w:rFonts w:ascii="Times New Roman"/>
          <w:b w:val="false"/>
          <w:i w:val="false"/>
          <w:color w:val="000000"/>
          <w:sz w:val="28"/>
        </w:rPr>
        <w:t>
      Индекс: форма ФО-6</w:t>
      </w:r>
    </w:p>
    <w:bookmarkEnd w:id="327"/>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www.minfin.gov.kz</w:t>
      </w:r>
    </w:p>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(государственное учреждение, аппараты акимов городов районного</w:t>
      </w:r>
    </w:p>
    <w:p>
      <w:pPr>
        <w:spacing w:after="0"/>
        <w:ind w:left="0"/>
        <w:jc w:val="both"/>
      </w:pPr>
      <w:r>
        <w:rPr>
          <w:rFonts w:ascii="Times New Roman"/>
          <w:b w:val="false"/>
          <w:i w:val="false"/>
          <w:color w:val="000000"/>
          <w:sz w:val="28"/>
        </w:rPr>
        <w:t>значения, сел, поселков, сельских округов)</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w:t>
      </w:r>
    </w:p>
    <w:p>
      <w:pPr>
        <w:spacing w:after="0"/>
        <w:ind w:left="0"/>
        <w:jc w:val="both"/>
      </w:pPr>
      <w:r>
        <w:rPr>
          <w:rFonts w:ascii="Times New Roman"/>
          <w:b w:val="false"/>
          <w:i w:val="false"/>
          <w:color w:val="000000"/>
          <w:sz w:val="28"/>
        </w:rPr>
        <w:t>бюджетных программ согласно пункту 9 Правил составления</w:t>
      </w:r>
    </w:p>
    <w:p>
      <w:pPr>
        <w:spacing w:after="0"/>
        <w:ind w:left="0"/>
        <w:jc w:val="both"/>
      </w:pPr>
      <w:r>
        <w:rPr>
          <w:rFonts w:ascii="Times New Roman"/>
          <w:b w:val="false"/>
          <w:i w:val="false"/>
          <w:color w:val="000000"/>
          <w:sz w:val="28"/>
        </w:rPr>
        <w:t>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Вид бюджета: 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 w:id="328"/>
      <w:r>
        <w:rPr>
          <w:rFonts w:ascii="Times New Roman"/>
          <w:b w:val="false"/>
          <w:i w:val="false"/>
          <w:color w:val="000000"/>
          <w:sz w:val="28"/>
        </w:rPr>
        <w:t>
      Руководитель или лицо, замещающее его</w:t>
      </w:r>
    </w:p>
    <w:bookmarkEnd w:id="328"/>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 года</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7 согласно пункту 12 Правил составления и представления финансовой отчетности, утвержденных настоящим приказом.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