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af0f" w14:textId="d7fa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28 ноября 2023 года № 333. Зарегистрирован в Министерстве юстиции Республики Казахстан 30 ноября 2023 года № 33702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 (зарегистрирован в Реестре государственной регистрации нормативных правовых актов под № 7492)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проведению учета видов животных на территории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видов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учетов численности видов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Заяц-беляк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Заяц-толай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Заяц-русак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барс, манул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куница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15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Водоплавающие (утки, гусеобразные, лысухи, поганки, кулики), в том числе занесенные в Красную Книгу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15 июня/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куропатка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Хищные птицы, занесенные в Красную книгу Республики Казахстан (беркут, орлы, орланы, сокола, ястребы, филин, скопа)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по 20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31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 красавка, серый журавль, черный аист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15 июня/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30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улар, кеклик, перепел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31 августа/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15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по 1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сентября по 30 ноября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Осенний учет численности видов диких животных проводится на особо охраняемых природных территориях, а при необходимости более детального изучения половозрастного состава популяций и тенденций изменения численности пользователями животным миром.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