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beb" w14:textId="5613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решения по результатам рассмотрения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ноября 2023 года № 469-НҚ. Зарегистрирован в Министерстве юстиции Республики Казахстан 28 ноября 2023 года № 33690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второй статьи 90-6 Административного процедурно–процессуального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 результатам рассмотрения петиции.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469-НҚ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результатам рассмотрения петиции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номер петиции: 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органа, рассмотревшего петицию: ____________</w:t>
      </w:r>
    </w:p>
    <w:bookmarkEnd w:id="37"/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3. Информация по результатам осуществления выезда на место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выезда для проверки фактов изложенных в петиции): __________________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4. Информация по результатам проведения публичного обсуждения проекта решения: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результатах работы комиссии/рабочей группы: _________________</w:t>
      </w:r>
    </w:p>
    <w:bookmarkEnd w:id="40"/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6. Информация по результатам анализа поступивших комментариев, а также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экономической, социологической, статистической и иной необходимой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предмету петиции: ______________________________________________________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7. Информация по результатам изучения международного опыта и проведения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сравнительно-правового анализа (в случае, если петиция требует внесения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законодательство Республики Казахстан): ____________________________________</w:t>
      </w:r>
    </w:p>
    <w:p>
      <w:pPr>
        <w:spacing w:after="0"/>
        <w:ind w:left="0"/>
        <w:jc w:val="both"/>
      </w:pPr>
      <w:bookmarkStart w:name="z51" w:id="43"/>
      <w:r>
        <w:rPr>
          <w:rFonts w:ascii="Times New Roman"/>
          <w:b w:val="false"/>
          <w:i w:val="false"/>
          <w:color w:val="000000"/>
          <w:sz w:val="28"/>
        </w:rPr>
        <w:t>
      8. Вид принятого решения (о полном удовлетворении, о частичном удовлетворении,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удовлетворении): _________________________________________________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Мотивированное решение по петиции: 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Разъяснение права на обжалование принятого решения: _______________________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