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f57ac" w14:textId="85f57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национальной экономики Республики Казахстан от 19 ноября 2019 года № 90 "Об утверждении Правил формирования тарифов"</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27 ноября 2023 года № 179. Зарегистрирован в Министерстве юстиции Республики Казахстан 28 ноября 2023 года № 33686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19 ноября 2019 года № 90 "Об утверждении Правил формирования тарифов" (зарегистрирован в Реестре государственной регистрации нормативных правовых актов за № 19617)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тарифов,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79)</w:t>
      </w:r>
      <w:r>
        <w:rPr>
          <w:rFonts w:ascii="Times New Roman"/>
          <w:b w:val="false"/>
          <w:i w:val="false"/>
          <w:color w:val="000000"/>
          <w:sz w:val="28"/>
        </w:rPr>
        <w:t xml:space="preserve"> пункта 3 изложить в следующей редакции:</w:t>
      </w:r>
    </w:p>
    <w:bookmarkStart w:name="z8" w:id="3"/>
    <w:p>
      <w:pPr>
        <w:spacing w:after="0"/>
        <w:ind w:left="0"/>
        <w:jc w:val="both"/>
      </w:pPr>
      <w:r>
        <w:rPr>
          <w:rFonts w:ascii="Times New Roman"/>
          <w:b w:val="false"/>
          <w:i w:val="false"/>
          <w:color w:val="000000"/>
          <w:sz w:val="28"/>
        </w:rPr>
        <w:t>
      "79) магистральный трубопровод –единый производственно-технологический комплекс, состоящий из линейной части и объектов, обеспечивающих безопасную транспортировку продукции, соответствующий требованиям технических регламентов и национальных стандартов;";</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145)</w:t>
      </w:r>
      <w:r>
        <w:rPr>
          <w:rFonts w:ascii="Times New Roman"/>
          <w:b w:val="false"/>
          <w:i w:val="false"/>
          <w:color w:val="000000"/>
          <w:sz w:val="28"/>
        </w:rPr>
        <w:t xml:space="preserve"> пункта 3 изложить в следующей редакции:</w:t>
      </w:r>
    </w:p>
    <w:bookmarkStart w:name="z10" w:id="4"/>
    <w:p>
      <w:pPr>
        <w:spacing w:after="0"/>
        <w:ind w:left="0"/>
        <w:jc w:val="both"/>
      </w:pPr>
      <w:r>
        <w:rPr>
          <w:rFonts w:ascii="Times New Roman"/>
          <w:b w:val="false"/>
          <w:i w:val="false"/>
          <w:color w:val="000000"/>
          <w:sz w:val="28"/>
        </w:rPr>
        <w:t>
      "145) нежилое помещение – отдельное внутреннее пространство в многоквартирном жилом доме, соответствующее строительным, санитарным, экологическим, противопожарным и другим обязательным нормам и правилам, предусмотренное на стадии проекта, границами которого являются внутренние поверхности стен, пола и потолка (межэтажных перекрытий), если иное не предусмотрено законодательством Республики Казахстан, используемое в иных, чем постоянное проживание, целях (офис, магазин, кафе, гостиница, хостел и другие объекты сферы услуг населению) и находящееся в индивидуальной (раздельной) собственности, за исключением общего имущества объекта кондоминиума;";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645</w:t>
      </w:r>
      <w:r>
        <w:rPr>
          <w:rFonts w:ascii="Times New Roman"/>
          <w:b w:val="false"/>
          <w:i w:val="false"/>
          <w:color w:val="000000"/>
          <w:sz w:val="28"/>
        </w:rPr>
        <w:t xml:space="preserve"> и </w:t>
      </w:r>
      <w:r>
        <w:rPr>
          <w:rFonts w:ascii="Times New Roman"/>
          <w:b w:val="false"/>
          <w:i w:val="false"/>
          <w:color w:val="000000"/>
          <w:sz w:val="28"/>
        </w:rPr>
        <w:t>646</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"645. Максимальный уровень тарифа, определенный по отдельным направлениям, родам грузов, типам подвижного состава и в зависимости от расстояния перевозки в виде максимального индекса к тарифам на услуги магистральных железнодорожных сетей определяется ведомством уполномоченного органа по следующей формуле:</w:t>
      </w:r>
    </w:p>
    <w:bookmarkEnd w:id="5"/>
    <w:p>
      <w:pPr>
        <w:spacing w:after="0"/>
        <w:ind w:left="0"/>
        <w:jc w:val="both"/>
      </w:pPr>
      <w:r>
        <w:rPr>
          <w:rFonts w:ascii="Times New Roman"/>
          <w:b w:val="false"/>
          <w:i w:val="false"/>
          <w:color w:val="000000"/>
          <w:sz w:val="28"/>
        </w:rPr>
        <w:t>
      I</w:t>
      </w:r>
      <w:r>
        <w:rPr>
          <w:rFonts w:ascii="Times New Roman"/>
          <w:b w:val="false"/>
          <w:i w:val="false"/>
          <w:color w:val="000000"/>
          <w:vertAlign w:val="subscript"/>
        </w:rPr>
        <w:t>max</w:t>
      </w:r>
      <w:r>
        <w:rPr>
          <w:rFonts w:ascii="Times New Roman"/>
          <w:b w:val="false"/>
          <w:i w:val="false"/>
          <w:color w:val="000000"/>
          <w:sz w:val="28"/>
        </w:rPr>
        <w:t xml:space="preserve"> = (P</w:t>
      </w:r>
      <w:r>
        <w:rPr>
          <w:rFonts w:ascii="Times New Roman"/>
          <w:b w:val="false"/>
          <w:i w:val="false"/>
          <w:color w:val="000000"/>
          <w:vertAlign w:val="subscript"/>
        </w:rPr>
        <w:t>t</w:t>
      </w:r>
      <w:r>
        <w:rPr>
          <w:rFonts w:ascii="Times New Roman"/>
          <w:b w:val="false"/>
          <w:i w:val="false"/>
          <w:color w:val="000000"/>
          <w:sz w:val="28"/>
        </w:rPr>
        <w:t>+ДУП</w:t>
      </w:r>
      <w:r>
        <w:rPr>
          <w:rFonts w:ascii="Times New Roman"/>
          <w:b w:val="false"/>
          <w:i w:val="false"/>
          <w:color w:val="000000"/>
          <w:vertAlign w:val="subscript"/>
        </w:rPr>
        <w:t>t</w:t>
      </w:r>
      <w:r>
        <w:rPr>
          <w:rFonts w:ascii="Times New Roman"/>
          <w:b w:val="false"/>
          <w:i w:val="false"/>
          <w:color w:val="000000"/>
          <w:sz w:val="28"/>
        </w:rPr>
        <w:t>-Д</w:t>
      </w:r>
      <w:r>
        <w:rPr>
          <w:rFonts w:ascii="Times New Roman"/>
          <w:b w:val="false"/>
          <w:i w:val="false"/>
          <w:color w:val="000000"/>
          <w:vertAlign w:val="subscript"/>
        </w:rPr>
        <w:t>нецельt</w:t>
      </w:r>
      <w:r>
        <w:rPr>
          <w:rFonts w:ascii="Times New Roman"/>
          <w:b w:val="false"/>
          <w:i w:val="false"/>
          <w:color w:val="000000"/>
          <w:sz w:val="28"/>
        </w:rPr>
        <w:t>-ОД</w:t>
      </w:r>
      <w:r>
        <w:rPr>
          <w:rFonts w:ascii="Times New Roman"/>
          <w:b w:val="false"/>
          <w:i w:val="false"/>
          <w:color w:val="000000"/>
          <w:vertAlign w:val="subscript"/>
        </w:rPr>
        <w:t>внt</w:t>
      </w:r>
      <w:r>
        <w:rPr>
          <w:rFonts w:ascii="Times New Roman"/>
          <w:b w:val="false"/>
          <w:i w:val="false"/>
          <w:color w:val="000000"/>
          <w:sz w:val="28"/>
        </w:rPr>
        <w:t>)/Д</w:t>
      </w:r>
      <w:r>
        <w:rPr>
          <w:rFonts w:ascii="Times New Roman"/>
          <w:b w:val="false"/>
          <w:i w:val="false"/>
          <w:color w:val="000000"/>
          <w:vertAlign w:val="subscript"/>
        </w:rPr>
        <w:t>t</w:t>
      </w:r>
      <w:r>
        <w:rPr>
          <w:rFonts w:ascii="Times New Roman"/>
          <w:b w:val="false"/>
          <w:i w:val="false"/>
          <w:color w:val="000000"/>
          <w:sz w:val="28"/>
        </w:rPr>
        <w:t>, где:</w:t>
      </w:r>
    </w:p>
    <w:bookmarkStart w:name="z14" w:id="6"/>
    <w:p>
      <w:pPr>
        <w:spacing w:after="0"/>
        <w:ind w:left="0"/>
        <w:jc w:val="both"/>
      </w:pPr>
      <w:r>
        <w:rPr>
          <w:rFonts w:ascii="Times New Roman"/>
          <w:b w:val="false"/>
          <w:i w:val="false"/>
          <w:color w:val="000000"/>
          <w:sz w:val="28"/>
        </w:rPr>
        <w:t>
      I</w:t>
      </w:r>
      <w:r>
        <w:rPr>
          <w:rFonts w:ascii="Times New Roman"/>
          <w:b w:val="false"/>
          <w:i w:val="false"/>
          <w:color w:val="000000"/>
          <w:vertAlign w:val="subscript"/>
        </w:rPr>
        <w:t>max</w:t>
      </w:r>
      <w:r>
        <w:rPr>
          <w:rFonts w:ascii="Times New Roman"/>
          <w:b w:val="false"/>
          <w:i w:val="false"/>
          <w:color w:val="000000"/>
          <w:sz w:val="28"/>
        </w:rPr>
        <w:t xml:space="preserve"> – максимальный уровень тарифа определенный по отдельным направлениям, родам грузов, типам подвижного состава и в зависимости от расстояния перевозки в виде максимального индекса к тарифам на услуги магистральных железнодорожных сетей;</w:t>
      </w:r>
    </w:p>
    <w:bookmarkEnd w:id="6"/>
    <w:bookmarkStart w:name="z15" w:id="7"/>
    <w:p>
      <w:pPr>
        <w:spacing w:after="0"/>
        <w:ind w:left="0"/>
        <w:jc w:val="both"/>
      </w:pPr>
      <w:r>
        <w:rPr>
          <w:rFonts w:ascii="Times New Roman"/>
          <w:b w:val="false"/>
          <w:i w:val="false"/>
          <w:color w:val="000000"/>
          <w:sz w:val="28"/>
        </w:rPr>
        <w:t>
      P</w:t>
      </w:r>
      <w:r>
        <w:rPr>
          <w:rFonts w:ascii="Times New Roman"/>
          <w:b w:val="false"/>
          <w:i w:val="false"/>
          <w:color w:val="000000"/>
          <w:vertAlign w:val="subscript"/>
        </w:rPr>
        <w:t>t</w:t>
      </w:r>
      <w:r>
        <w:rPr>
          <w:rFonts w:ascii="Times New Roman"/>
          <w:b w:val="false"/>
          <w:i w:val="false"/>
          <w:color w:val="000000"/>
          <w:sz w:val="28"/>
        </w:rPr>
        <w:t xml:space="preserve"> – сумма расходов субъекта по отдельным направлениям, родам грузов, типам подвижного состава и в зависимости от расстояния перевозок, связанных с предоставлением услуг магистральных железнодорожных сетей, учтенная в утвержденном тарифе на год t, тенге;</w:t>
      </w:r>
    </w:p>
    <w:bookmarkEnd w:id="7"/>
    <w:bookmarkStart w:name="z16" w:id="8"/>
    <w:p>
      <w:pPr>
        <w:spacing w:after="0"/>
        <w:ind w:left="0"/>
        <w:jc w:val="both"/>
      </w:pPr>
      <w:r>
        <w:rPr>
          <w:rFonts w:ascii="Times New Roman"/>
          <w:b w:val="false"/>
          <w:i w:val="false"/>
          <w:color w:val="000000"/>
          <w:sz w:val="28"/>
        </w:rPr>
        <w:t>
      ДУП</w:t>
      </w:r>
      <w:r>
        <w:rPr>
          <w:rFonts w:ascii="Times New Roman"/>
          <w:b w:val="false"/>
          <w:i w:val="false"/>
          <w:color w:val="000000"/>
          <w:vertAlign w:val="subscript"/>
        </w:rPr>
        <w:t>t</w:t>
      </w:r>
      <w:r>
        <w:rPr>
          <w:rFonts w:ascii="Times New Roman"/>
          <w:b w:val="false"/>
          <w:i w:val="false"/>
          <w:color w:val="000000"/>
          <w:sz w:val="28"/>
        </w:rPr>
        <w:t xml:space="preserve"> – допустимый уровень прибыли на предоставление услуг магистральных железнодорожных сетей, определенный в соответствии с Правилами определения допустимого уровня прибыли субъекта согласно главе 11 настоящих Правил;</w:t>
      </w:r>
    </w:p>
    <w:bookmarkEnd w:id="8"/>
    <w:bookmarkStart w:name="z17" w:id="9"/>
    <w:p>
      <w:pPr>
        <w:spacing w:after="0"/>
        <w:ind w:left="0"/>
        <w:jc w:val="both"/>
      </w:pPr>
      <w:r>
        <w:rPr>
          <w:rFonts w:ascii="Times New Roman"/>
          <w:b w:val="false"/>
          <w:i w:val="false"/>
          <w:color w:val="000000"/>
          <w:sz w:val="28"/>
        </w:rPr>
        <w:t>
      Д</w:t>
      </w:r>
      <w:r>
        <w:rPr>
          <w:rFonts w:ascii="Times New Roman"/>
          <w:b w:val="false"/>
          <w:i w:val="false"/>
          <w:color w:val="000000"/>
          <w:vertAlign w:val="subscript"/>
        </w:rPr>
        <w:t>t</w:t>
      </w:r>
      <w:r>
        <w:rPr>
          <w:rFonts w:ascii="Times New Roman"/>
          <w:b w:val="false"/>
          <w:i w:val="false"/>
          <w:color w:val="000000"/>
          <w:sz w:val="28"/>
        </w:rPr>
        <w:t xml:space="preserve"> – прогнозируемая сумма дохода по отдельным направлениям, родам грузов, типам подвижного состава и в зависимости от расстояния перевозок от предоставления услуг магистральных железнодорожных сетей, учтенная в утвержденном тарифе на год t, тенге;</w:t>
      </w:r>
    </w:p>
    <w:bookmarkEnd w:id="9"/>
    <w:bookmarkStart w:name="z18" w:id="10"/>
    <w:p>
      <w:pPr>
        <w:spacing w:after="0"/>
        <w:ind w:left="0"/>
        <w:jc w:val="both"/>
      </w:pPr>
      <w:r>
        <w:rPr>
          <w:rFonts w:ascii="Times New Roman"/>
          <w:b w:val="false"/>
          <w:i w:val="false"/>
          <w:color w:val="000000"/>
          <w:sz w:val="28"/>
        </w:rPr>
        <w:t>
      ОД</w:t>
      </w:r>
      <w:r>
        <w:rPr>
          <w:rFonts w:ascii="Times New Roman"/>
          <w:b w:val="false"/>
          <w:i w:val="false"/>
          <w:color w:val="000000"/>
          <w:vertAlign w:val="subscript"/>
        </w:rPr>
        <w:t>внt</w:t>
      </w:r>
      <w:r>
        <w:rPr>
          <w:rFonts w:ascii="Times New Roman"/>
          <w:b w:val="false"/>
          <w:i w:val="false"/>
          <w:color w:val="000000"/>
          <w:sz w:val="28"/>
        </w:rPr>
        <w:t xml:space="preserve"> – основной долг по отдельным направлениям, родам грузов, типам подвижного состава и в зависимости от расстояния перевозок от предоставления услуг магистральных железнодорожных сетей, на планируемый период утверждения тарифа, тенге;</w:t>
      </w:r>
    </w:p>
    <w:bookmarkEnd w:id="10"/>
    <w:bookmarkStart w:name="z19" w:id="11"/>
    <w:p>
      <w:pPr>
        <w:spacing w:after="0"/>
        <w:ind w:left="0"/>
        <w:jc w:val="both"/>
      </w:pPr>
      <w:r>
        <w:rPr>
          <w:rFonts w:ascii="Times New Roman"/>
          <w:b w:val="false"/>
          <w:i w:val="false"/>
          <w:color w:val="000000"/>
          <w:sz w:val="28"/>
        </w:rPr>
        <w:t>
      Д</w:t>
      </w:r>
      <w:r>
        <w:rPr>
          <w:rFonts w:ascii="Times New Roman"/>
          <w:b w:val="false"/>
          <w:i w:val="false"/>
          <w:color w:val="000000"/>
          <w:vertAlign w:val="subscript"/>
        </w:rPr>
        <w:t>нецельt</w:t>
      </w:r>
      <w:r>
        <w:rPr>
          <w:rFonts w:ascii="Times New Roman"/>
          <w:b w:val="false"/>
          <w:i w:val="false"/>
          <w:color w:val="000000"/>
          <w:sz w:val="28"/>
        </w:rPr>
        <w:t xml:space="preserve"> – сумма фактических доходов, от применения максимального индекса к тарифам в рамках ценовых пределов на регулируемые услуги магистральной железнодорожной сети и направленных на нецелевое использование, определенная в соответствии с пунктом 651-2 настоящих Правил".</w:t>
      </w:r>
    </w:p>
    <w:bookmarkEnd w:id="11"/>
    <w:bookmarkStart w:name="z20" w:id="12"/>
    <w:p>
      <w:pPr>
        <w:spacing w:after="0"/>
        <w:ind w:left="0"/>
        <w:jc w:val="both"/>
      </w:pPr>
      <w:r>
        <w:rPr>
          <w:rFonts w:ascii="Times New Roman"/>
          <w:b w:val="false"/>
          <w:i w:val="false"/>
          <w:color w:val="000000"/>
          <w:sz w:val="28"/>
        </w:rPr>
        <w:t>
      646. Целями применения ценовых пределов на регулируемые услуги магистральных железнодорожных сетей являются:</w:t>
      </w:r>
    </w:p>
    <w:bookmarkEnd w:id="12"/>
    <w:bookmarkStart w:name="z21" w:id="13"/>
    <w:p>
      <w:pPr>
        <w:spacing w:after="0"/>
        <w:ind w:left="0"/>
        <w:jc w:val="both"/>
      </w:pPr>
      <w:r>
        <w:rPr>
          <w:rFonts w:ascii="Times New Roman"/>
          <w:b w:val="false"/>
          <w:i w:val="false"/>
          <w:color w:val="000000"/>
          <w:sz w:val="28"/>
        </w:rPr>
        <w:t>
      1) создание благоприятных условий для осуществления перевозок грузов железнодорожным транспортом;</w:t>
      </w:r>
    </w:p>
    <w:bookmarkEnd w:id="13"/>
    <w:bookmarkStart w:name="z22" w:id="14"/>
    <w:p>
      <w:pPr>
        <w:spacing w:after="0"/>
        <w:ind w:left="0"/>
        <w:jc w:val="both"/>
      </w:pPr>
      <w:r>
        <w:rPr>
          <w:rFonts w:ascii="Times New Roman"/>
          <w:b w:val="false"/>
          <w:i w:val="false"/>
          <w:color w:val="000000"/>
          <w:sz w:val="28"/>
        </w:rPr>
        <w:t>
      2) привлечение новых грузопотоков, ранее не осуществлявшихся железнодорожным транспортом;</w:t>
      </w:r>
    </w:p>
    <w:bookmarkEnd w:id="14"/>
    <w:bookmarkStart w:name="z23" w:id="15"/>
    <w:p>
      <w:pPr>
        <w:spacing w:after="0"/>
        <w:ind w:left="0"/>
        <w:jc w:val="both"/>
      </w:pPr>
      <w:r>
        <w:rPr>
          <w:rFonts w:ascii="Times New Roman"/>
          <w:b w:val="false"/>
          <w:i w:val="false"/>
          <w:color w:val="000000"/>
          <w:sz w:val="28"/>
        </w:rPr>
        <w:t>
      3) стимулирование роста объемов перевозок железнодорожным транспортом;</w:t>
      </w:r>
    </w:p>
    <w:bookmarkEnd w:id="15"/>
    <w:bookmarkStart w:name="z24" w:id="16"/>
    <w:p>
      <w:pPr>
        <w:spacing w:after="0"/>
        <w:ind w:left="0"/>
        <w:jc w:val="both"/>
      </w:pPr>
      <w:r>
        <w:rPr>
          <w:rFonts w:ascii="Times New Roman"/>
          <w:b w:val="false"/>
          <w:i w:val="false"/>
          <w:color w:val="000000"/>
          <w:sz w:val="28"/>
        </w:rPr>
        <w:t>
      4) получение доходов для возврата основного долга по привлеченным кредитным ресурсам для реализации мероприятий, направленных на расширение, модернизацию, реконструкцию, обновление действующих активов, создание новых активов, непосредственно используемых в технологическом цикле предоставления регулируемых услуг, обеспечение энергосбережения и повышение энергоэффективности и повышение качества предоставляемых регулируемых услуг, не учтенных в составе тарифа.";</w:t>
      </w:r>
    </w:p>
    <w:bookmarkEnd w:id="16"/>
    <w:bookmarkStart w:name="z25" w:id="17"/>
    <w:p>
      <w:pPr>
        <w:spacing w:after="0"/>
        <w:ind w:left="0"/>
        <w:jc w:val="both"/>
      </w:pPr>
      <w:r>
        <w:rPr>
          <w:rFonts w:ascii="Times New Roman"/>
          <w:b w:val="false"/>
          <w:i w:val="false"/>
          <w:color w:val="000000"/>
          <w:sz w:val="28"/>
        </w:rPr>
        <w:t>
      дополнить пунктом 648-1 следующего содержания:</w:t>
      </w:r>
    </w:p>
    <w:bookmarkEnd w:id="17"/>
    <w:bookmarkStart w:name="z26" w:id="18"/>
    <w:p>
      <w:pPr>
        <w:spacing w:after="0"/>
        <w:ind w:left="0"/>
        <w:jc w:val="both"/>
      </w:pPr>
      <w:r>
        <w:rPr>
          <w:rFonts w:ascii="Times New Roman"/>
          <w:b w:val="false"/>
          <w:i w:val="false"/>
          <w:color w:val="000000"/>
          <w:sz w:val="28"/>
        </w:rPr>
        <w:t>
      "648-1. Для изменения утвержденных ценовых пределов на регулируемые услуги магистральной железнодорожной сети субъект в срок до 1 октября календарного года обращается в ведомство уполномоченного органа с заявлением об изменении ценовых пределов на регулируемые услуги магистральной железнодорожной сети.";</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651</w:t>
      </w:r>
      <w:r>
        <w:rPr>
          <w:rFonts w:ascii="Times New Roman"/>
          <w:b w:val="false"/>
          <w:i w:val="false"/>
          <w:color w:val="000000"/>
          <w:sz w:val="28"/>
        </w:rPr>
        <w:t xml:space="preserve"> изложить в следующей редакции:</w:t>
      </w:r>
    </w:p>
    <w:bookmarkStart w:name="z28" w:id="19"/>
    <w:p>
      <w:pPr>
        <w:spacing w:after="0"/>
        <w:ind w:left="0"/>
        <w:jc w:val="both"/>
      </w:pPr>
      <w:r>
        <w:rPr>
          <w:rFonts w:ascii="Times New Roman"/>
          <w:b w:val="false"/>
          <w:i w:val="false"/>
          <w:color w:val="000000"/>
          <w:sz w:val="28"/>
        </w:rPr>
        <w:t>
      "651. Ведомство уполномоченного органа по итогам рассмотрения проекта ценовых пределов на регулируемые услуги магистральных железнодорожных сетей принимает решение об утверждении ценовых пределов на регулируемые услуги магистральных железнодорожных сетей или отказе в утверждении (корректировке) ценовых пределов на регулируемые услуги магистральных железнодорожных сетей.";</w:t>
      </w:r>
    </w:p>
    <w:bookmarkEnd w:id="19"/>
    <w:bookmarkStart w:name="z29" w:id="20"/>
    <w:p>
      <w:pPr>
        <w:spacing w:after="0"/>
        <w:ind w:left="0"/>
        <w:jc w:val="both"/>
      </w:pPr>
      <w:r>
        <w:rPr>
          <w:rFonts w:ascii="Times New Roman"/>
          <w:b w:val="false"/>
          <w:i w:val="false"/>
          <w:color w:val="000000"/>
          <w:sz w:val="28"/>
        </w:rPr>
        <w:t>
      дополнить пунктами 651-1 и 651-2 следующего содержания:</w:t>
      </w:r>
    </w:p>
    <w:bookmarkEnd w:id="20"/>
    <w:bookmarkStart w:name="z30" w:id="21"/>
    <w:p>
      <w:pPr>
        <w:spacing w:after="0"/>
        <w:ind w:left="0"/>
        <w:jc w:val="both"/>
      </w:pPr>
      <w:r>
        <w:rPr>
          <w:rFonts w:ascii="Times New Roman"/>
          <w:b w:val="false"/>
          <w:i w:val="false"/>
          <w:color w:val="000000"/>
          <w:sz w:val="28"/>
        </w:rPr>
        <w:t>
      "651-1. Изменение индекса к тарифам в рамках ценовых пределов на регулируемые услуги магистральной железнодорожной сети производится ведомством уполномоченного органа по инициативе субъекта не более одного раза в период действия утвержденного тарифа на регулируемые услуги магистральных железнодорожных сетей или по инициативе ведомства уполномоченного органа не более одного раза в год по формам 1 и 2 согласно приложению 134-1 к настоящим Правилам с приложением обосновывающих материалов и расчетов (копии договоров и платежных поручений, пообъектный перечень основных средств и нематериальных активов с указанием балансовой и остаточной стоимости, срока службы, годовой амортизации, инвентарные карточки, а также иные документы).</w:t>
      </w:r>
    </w:p>
    <w:bookmarkEnd w:id="21"/>
    <w:bookmarkStart w:name="z31" w:id="22"/>
    <w:p>
      <w:pPr>
        <w:spacing w:after="0"/>
        <w:ind w:left="0"/>
        <w:jc w:val="both"/>
      </w:pPr>
      <w:r>
        <w:rPr>
          <w:rFonts w:ascii="Times New Roman"/>
          <w:b w:val="false"/>
          <w:i w:val="false"/>
          <w:color w:val="000000"/>
          <w:sz w:val="28"/>
        </w:rPr>
        <w:t>
      В случае необходимости изменения индексов к тарифам в рамках ценовых пределов на регулируемые услуги магистральной железнодорожной сети по инициативе ведомства уполномоченного органа, субъект в месячный срок со дня получения субъектом соответствующего требования представляет заявление об изменении величин индексов к тарифам на регулируемые услуги магистральной железнодорожной сети.</w:t>
      </w:r>
    </w:p>
    <w:bookmarkEnd w:id="22"/>
    <w:bookmarkStart w:name="z32" w:id="23"/>
    <w:p>
      <w:pPr>
        <w:spacing w:after="0"/>
        <w:ind w:left="0"/>
        <w:jc w:val="both"/>
      </w:pPr>
      <w:r>
        <w:rPr>
          <w:rFonts w:ascii="Times New Roman"/>
          <w:b w:val="false"/>
          <w:i w:val="false"/>
          <w:color w:val="000000"/>
          <w:sz w:val="28"/>
        </w:rPr>
        <w:t>
      В случае необходимости изменения индексов к тарифам в рамках ценовых пределов на регулируемые услуги магистральной железнодорожной сети по инициативе субъекта, субъект представляет в ведомство уполномоченного органа заявление об изменении величин индексов к тарифам на регулируемые услуги магистральной железнодорожной сети.</w:t>
      </w:r>
    </w:p>
    <w:bookmarkEnd w:id="23"/>
    <w:bookmarkStart w:name="z33" w:id="24"/>
    <w:p>
      <w:pPr>
        <w:spacing w:after="0"/>
        <w:ind w:left="0"/>
        <w:jc w:val="both"/>
      </w:pPr>
      <w:r>
        <w:rPr>
          <w:rFonts w:ascii="Times New Roman"/>
          <w:b w:val="false"/>
          <w:i w:val="false"/>
          <w:color w:val="000000"/>
          <w:sz w:val="28"/>
        </w:rPr>
        <w:t>
      Ведомство уполномоченного органа по итогам рассмотрения заявления субъекта об изменении величин индексов к тарифам в рамках ценовых пределов на регулируемые услуги магистральной железнодорожной сети принимает решение об утверждении индексов к тарифам в рамках ценовых пределов на регулируемые услуги магистральной железнодорожной сети или об отказе в утверждении величин индексов к тарифам на регулируемые услуги магистральной железнодорожной сети в срок не более сорока пяти календарных дней со дня ее представления. Решение об утверждении индексов к тарифам в рамках ценовых пределов на регулируемые услуги магистральной железнодорожной сети вступает в силу в срок, установленный уполномоченным органом.</w:t>
      </w:r>
    </w:p>
    <w:bookmarkEnd w:id="24"/>
    <w:bookmarkStart w:name="z34" w:id="25"/>
    <w:p>
      <w:pPr>
        <w:spacing w:after="0"/>
        <w:ind w:left="0"/>
        <w:jc w:val="both"/>
      </w:pPr>
      <w:r>
        <w:rPr>
          <w:rFonts w:ascii="Times New Roman"/>
          <w:b w:val="false"/>
          <w:i w:val="false"/>
          <w:color w:val="000000"/>
          <w:sz w:val="28"/>
        </w:rPr>
        <w:t>
      Решение ведомства уполномоченного органа об утверждении индексов к тарифам в рамках ценовых пределов на регулируемые услуги магистральной железнодорожной сети оформляется приказом руководителя ведомства уполномоченного органа и направляется ведомством уполномоченного органа субъекту не позднее десяти календарных дней со дня принятия решения о его утверждении.</w:t>
      </w:r>
    </w:p>
    <w:bookmarkEnd w:id="25"/>
    <w:bookmarkStart w:name="z35" w:id="26"/>
    <w:p>
      <w:pPr>
        <w:spacing w:after="0"/>
        <w:ind w:left="0"/>
        <w:jc w:val="both"/>
      </w:pPr>
      <w:r>
        <w:rPr>
          <w:rFonts w:ascii="Times New Roman"/>
          <w:b w:val="false"/>
          <w:i w:val="false"/>
          <w:color w:val="000000"/>
          <w:sz w:val="28"/>
        </w:rPr>
        <w:t>
      651-2. Субъект в соответствии с пунктом 42 настоящих Правил ежегодно не позднее 1 мая года, следующего за отчетным периодом, предоставляет в ведомство уполномоченного органа отчет о целевом использовании фактического уровня доходов от применения максимального индекса к тарифам в рамках ценовых пределов на регулируемые услуги магистральной железнодорожной сети по 3 форме согласно приложению 134-1 к настоящим Правилам с приложением обосновывающих материалов и расчетов, подтверждающих фактические затраты.</w:t>
      </w:r>
    </w:p>
    <w:bookmarkEnd w:id="26"/>
    <w:bookmarkStart w:name="z36" w:id="27"/>
    <w:p>
      <w:pPr>
        <w:spacing w:after="0"/>
        <w:ind w:left="0"/>
        <w:jc w:val="both"/>
      </w:pPr>
      <w:r>
        <w:rPr>
          <w:rFonts w:ascii="Times New Roman"/>
          <w:b w:val="false"/>
          <w:i w:val="false"/>
          <w:color w:val="000000"/>
          <w:sz w:val="28"/>
        </w:rPr>
        <w:t>
      В случае нецелевого использования фактического уровня доходов от применения максимального индекса к тарифам в рамках ценовых пределов на регулируемые услуги магистральной железнодорожной сети ведомство уполномоченного органа принимает решение о снижении максимального индекса к тарифу в рамках ценовых пределов на регулируемые услуги магистральной железнодорожной сети на сумму нецелевого использования фактического уровня доходов от применения максимального индекса в рамках ценовых пределов на регулируемые услуги магистральной железнодорожной сети.</w:t>
      </w:r>
    </w:p>
    <w:bookmarkEnd w:id="27"/>
    <w:bookmarkStart w:name="z37" w:id="28"/>
    <w:p>
      <w:pPr>
        <w:spacing w:after="0"/>
        <w:ind w:left="0"/>
        <w:jc w:val="both"/>
      </w:pPr>
      <w:r>
        <w:rPr>
          <w:rFonts w:ascii="Times New Roman"/>
          <w:b w:val="false"/>
          <w:i w:val="false"/>
          <w:color w:val="000000"/>
          <w:sz w:val="28"/>
        </w:rPr>
        <w:t>
      Снижение максимального индекса к тарифу в рамках ценовых пределов на регулируемые услуги магистральной железнодорожной сети осуществляется с первого числа второго месяца, следующего за месяцем завершения рассмотрения отчета субъекта о целевом использовании фактического дохода от применения к тарифам в рамках ценовых пределов максимального индекса на регулируемые услуги магистральной железнодорожной сети.</w:t>
      </w:r>
    </w:p>
    <w:bookmarkEnd w:id="28"/>
    <w:bookmarkStart w:name="z38" w:id="29"/>
    <w:p>
      <w:pPr>
        <w:spacing w:after="0"/>
        <w:ind w:left="0"/>
        <w:jc w:val="both"/>
      </w:pPr>
      <w:r>
        <w:rPr>
          <w:rFonts w:ascii="Times New Roman"/>
          <w:b w:val="false"/>
          <w:i w:val="false"/>
          <w:color w:val="000000"/>
          <w:sz w:val="28"/>
        </w:rPr>
        <w:t>
      Субъект доводит до сведения потребителя информацию о снижении максимального индекса к тарифам в рамках ценовых пределов на регулируемые услуги магистральной железнодорожной сети не позднее, чем за десять календарных дней до введения его в действие.</w:t>
      </w:r>
    </w:p>
    <w:bookmarkEnd w:id="29"/>
    <w:bookmarkStart w:name="z39" w:id="30"/>
    <w:p>
      <w:pPr>
        <w:spacing w:after="0"/>
        <w:ind w:left="0"/>
        <w:jc w:val="both"/>
      </w:pPr>
      <w:r>
        <w:rPr>
          <w:rFonts w:ascii="Times New Roman"/>
          <w:b w:val="false"/>
          <w:i w:val="false"/>
          <w:color w:val="000000"/>
          <w:sz w:val="28"/>
        </w:rPr>
        <w:t>
      Решение ведомства уполномоченного органа о снижении максимального индекса к тарифам в рамках ценовых пределов на регулируемые услуги магистральной железнодорожной сети оформляется в виде приказа ведомства уполномоченного органа. Информация о принятом решении размещается на интернет-ресурсе ведомства уполномоченного органа в течение 5 календарных дней с момента принятия решения.";</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652</w:t>
      </w:r>
      <w:r>
        <w:rPr>
          <w:rFonts w:ascii="Times New Roman"/>
          <w:b w:val="false"/>
          <w:i w:val="false"/>
          <w:color w:val="000000"/>
          <w:sz w:val="28"/>
        </w:rPr>
        <w:t xml:space="preserve"> изложить в следующей редакции:</w:t>
      </w:r>
    </w:p>
    <w:bookmarkStart w:name="z41" w:id="31"/>
    <w:p>
      <w:pPr>
        <w:spacing w:after="0"/>
        <w:ind w:left="0"/>
        <w:jc w:val="both"/>
      </w:pPr>
      <w:r>
        <w:rPr>
          <w:rFonts w:ascii="Times New Roman"/>
          <w:b w:val="false"/>
          <w:i w:val="false"/>
          <w:color w:val="000000"/>
          <w:sz w:val="28"/>
        </w:rPr>
        <w:t>
      "652. Ведомство уполномоченного органа отказывает в утверждении ценовых пределов к тарифам в рамках ценовых пределов на регулируемые услуги магистральных железнодорожных сетей в случае, если:</w:t>
      </w:r>
    </w:p>
    <w:bookmarkEnd w:id="31"/>
    <w:bookmarkStart w:name="z42" w:id="32"/>
    <w:p>
      <w:pPr>
        <w:spacing w:after="0"/>
        <w:ind w:left="0"/>
        <w:jc w:val="both"/>
      </w:pPr>
      <w:r>
        <w:rPr>
          <w:rFonts w:ascii="Times New Roman"/>
          <w:b w:val="false"/>
          <w:i w:val="false"/>
          <w:color w:val="000000"/>
          <w:sz w:val="28"/>
        </w:rPr>
        <w:t>
      утверждение ценовых пределов приводит к уменьшению объемов и доходов субъекта, за исключением случаев изменения уровня тарифа на регулируемые услуги магистральных железнодорожных сетей в рамках утвержденного максимального индекса к тарифам на услуги магистральных железнодорожных сетей на основании пункта 655 настоящих Правил;</w:t>
      </w:r>
    </w:p>
    <w:bookmarkEnd w:id="32"/>
    <w:bookmarkStart w:name="z43" w:id="33"/>
    <w:p>
      <w:pPr>
        <w:spacing w:after="0"/>
        <w:ind w:left="0"/>
        <w:jc w:val="both"/>
      </w:pPr>
      <w:r>
        <w:rPr>
          <w:rFonts w:ascii="Times New Roman"/>
          <w:b w:val="false"/>
          <w:i w:val="false"/>
          <w:color w:val="000000"/>
          <w:sz w:val="28"/>
        </w:rPr>
        <w:t>
      создают дискриминационные условия для потребителей;</w:t>
      </w:r>
    </w:p>
    <w:bookmarkEnd w:id="33"/>
    <w:bookmarkStart w:name="z44" w:id="34"/>
    <w:p>
      <w:pPr>
        <w:spacing w:after="0"/>
        <w:ind w:left="0"/>
        <w:jc w:val="both"/>
      </w:pPr>
      <w:r>
        <w:rPr>
          <w:rFonts w:ascii="Times New Roman"/>
          <w:b w:val="false"/>
          <w:i w:val="false"/>
          <w:color w:val="000000"/>
          <w:sz w:val="28"/>
        </w:rPr>
        <w:t>
      субъектом не представлены подтверждающие материалы и расчеты, предусмотренные пунктом 651-1 настоящих Правил.";</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655</w:t>
      </w:r>
      <w:r>
        <w:rPr>
          <w:rFonts w:ascii="Times New Roman"/>
          <w:b w:val="false"/>
          <w:i w:val="false"/>
          <w:color w:val="000000"/>
          <w:sz w:val="28"/>
        </w:rPr>
        <w:t xml:space="preserve">, </w:t>
      </w:r>
      <w:r>
        <w:rPr>
          <w:rFonts w:ascii="Times New Roman"/>
          <w:b w:val="false"/>
          <w:i w:val="false"/>
          <w:color w:val="000000"/>
          <w:sz w:val="28"/>
        </w:rPr>
        <w:t>656</w:t>
      </w:r>
      <w:r>
        <w:rPr>
          <w:rFonts w:ascii="Times New Roman"/>
          <w:b w:val="false"/>
          <w:i w:val="false"/>
          <w:color w:val="000000"/>
          <w:sz w:val="28"/>
        </w:rPr>
        <w:t xml:space="preserve">, </w:t>
      </w:r>
      <w:r>
        <w:rPr>
          <w:rFonts w:ascii="Times New Roman"/>
          <w:b w:val="false"/>
          <w:i w:val="false"/>
          <w:color w:val="000000"/>
          <w:sz w:val="28"/>
        </w:rPr>
        <w:t>657</w:t>
      </w:r>
      <w:r>
        <w:rPr>
          <w:rFonts w:ascii="Times New Roman"/>
          <w:b w:val="false"/>
          <w:i w:val="false"/>
          <w:color w:val="000000"/>
          <w:sz w:val="28"/>
        </w:rPr>
        <w:t xml:space="preserve">, </w:t>
      </w:r>
      <w:r>
        <w:rPr>
          <w:rFonts w:ascii="Times New Roman"/>
          <w:b w:val="false"/>
          <w:i w:val="false"/>
          <w:color w:val="000000"/>
          <w:sz w:val="28"/>
        </w:rPr>
        <w:t>658</w:t>
      </w:r>
      <w:r>
        <w:rPr>
          <w:rFonts w:ascii="Times New Roman"/>
          <w:b w:val="false"/>
          <w:i w:val="false"/>
          <w:color w:val="000000"/>
          <w:sz w:val="28"/>
        </w:rPr>
        <w:t xml:space="preserve"> и </w:t>
      </w:r>
      <w:r>
        <w:rPr>
          <w:rFonts w:ascii="Times New Roman"/>
          <w:b w:val="false"/>
          <w:i w:val="false"/>
          <w:color w:val="000000"/>
          <w:sz w:val="28"/>
        </w:rPr>
        <w:t>659</w:t>
      </w:r>
      <w:r>
        <w:rPr>
          <w:rFonts w:ascii="Times New Roman"/>
          <w:b w:val="false"/>
          <w:i w:val="false"/>
          <w:color w:val="000000"/>
          <w:sz w:val="28"/>
        </w:rPr>
        <w:t xml:space="preserve"> изложить в следующей редакции:</w:t>
      </w:r>
    </w:p>
    <w:bookmarkStart w:name="z46" w:id="35"/>
    <w:p>
      <w:pPr>
        <w:spacing w:after="0"/>
        <w:ind w:left="0"/>
        <w:jc w:val="both"/>
      </w:pPr>
      <w:r>
        <w:rPr>
          <w:rFonts w:ascii="Times New Roman"/>
          <w:b w:val="false"/>
          <w:i w:val="false"/>
          <w:color w:val="000000"/>
          <w:sz w:val="28"/>
        </w:rPr>
        <w:t>
      "655. Субъект принимает решение о применении максимального индекса к тарифу в рамках ценовых пределов на регулируемые услуги магистральной железнодорожной сети в целях реализации подпункта 4) пункта 646 настоящих Правил и при выполнении одного из следующих критериев:</w:t>
      </w:r>
    </w:p>
    <w:bookmarkEnd w:id="35"/>
    <w:bookmarkStart w:name="z47" w:id="36"/>
    <w:p>
      <w:pPr>
        <w:spacing w:after="0"/>
        <w:ind w:left="0"/>
        <w:jc w:val="both"/>
      </w:pPr>
      <w:r>
        <w:rPr>
          <w:rFonts w:ascii="Times New Roman"/>
          <w:b w:val="false"/>
          <w:i w:val="false"/>
          <w:color w:val="000000"/>
          <w:sz w:val="28"/>
        </w:rPr>
        <w:t>
      улучшение конъюнктуры на внешнем или внутреннем рынках сбыта товара потребителя;</w:t>
      </w:r>
    </w:p>
    <w:bookmarkEnd w:id="36"/>
    <w:bookmarkStart w:name="z48" w:id="37"/>
    <w:p>
      <w:pPr>
        <w:spacing w:after="0"/>
        <w:ind w:left="0"/>
        <w:jc w:val="both"/>
      </w:pPr>
      <w:r>
        <w:rPr>
          <w:rFonts w:ascii="Times New Roman"/>
          <w:b w:val="false"/>
          <w:i w:val="false"/>
          <w:color w:val="000000"/>
          <w:sz w:val="28"/>
        </w:rPr>
        <w:t>
      получение доходов для возврата основного долга по привлеченным кредитным ресурсам для реализации мероприятий, направленных на расширение, модернизацию, реконструкцию, обновление действующих активов, создание новых активов, непосредственно используемых в технологическом цикле предоставления регулируемых услуг, обеспечение энергосбережения и повышение энергоэффективности и повышение качества предоставляемых регулируемых услуг, не учтенных в составе тарифа.</w:t>
      </w:r>
    </w:p>
    <w:bookmarkEnd w:id="37"/>
    <w:bookmarkStart w:name="z49" w:id="38"/>
    <w:p>
      <w:pPr>
        <w:spacing w:after="0"/>
        <w:ind w:left="0"/>
        <w:jc w:val="both"/>
      </w:pPr>
      <w:r>
        <w:rPr>
          <w:rFonts w:ascii="Times New Roman"/>
          <w:b w:val="false"/>
          <w:i w:val="false"/>
          <w:color w:val="000000"/>
          <w:sz w:val="28"/>
        </w:rPr>
        <w:t>
      Улучшение конъюнктуры означает повышение цены перевозимого товара, стоимость которого определяется по данным биржевых котировок товарных бирж, ведущих международных независимых ценовых агентств или данным, публикуемым в статистических справочниках уполномоченного органа в области государственной статистики, за период не менее шести месяцев текущего года периода действия тарифа относительно средней цены товара, определенной за аналогичные периоды в течение пяти лет, предшествующих текущему году периода действия тарифа.</w:t>
      </w:r>
    </w:p>
    <w:bookmarkEnd w:id="38"/>
    <w:bookmarkStart w:name="z50" w:id="39"/>
    <w:p>
      <w:pPr>
        <w:spacing w:after="0"/>
        <w:ind w:left="0"/>
        <w:jc w:val="both"/>
      </w:pPr>
      <w:r>
        <w:rPr>
          <w:rFonts w:ascii="Times New Roman"/>
          <w:b w:val="false"/>
          <w:i w:val="false"/>
          <w:color w:val="000000"/>
          <w:sz w:val="28"/>
        </w:rPr>
        <w:t>
      656. Решение по снижению уровня тарифов на регулируемые услуги магистральной железнодорожной сети в рамках минимального уровня тарифа на услуги магистральных железнодорожных сетей принимается субъектом по заявке потребителя.</w:t>
      </w:r>
    </w:p>
    <w:bookmarkEnd w:id="39"/>
    <w:bookmarkStart w:name="z51" w:id="40"/>
    <w:p>
      <w:pPr>
        <w:spacing w:after="0"/>
        <w:ind w:left="0"/>
        <w:jc w:val="both"/>
      </w:pPr>
      <w:r>
        <w:rPr>
          <w:rFonts w:ascii="Times New Roman"/>
          <w:b w:val="false"/>
          <w:i w:val="false"/>
          <w:color w:val="000000"/>
          <w:sz w:val="28"/>
        </w:rPr>
        <w:t>
      Заявка потребителя на снижение уровня тарифов на регулируемые услуги магистральной железнодорожной сети в рамках минимального уровня тарифа на услуги магистральных железнодорожных сетей подается субъекту с приложением документов и информации в соответствии с пунктом 1 приложения 132 к настоящим Правилам.</w:t>
      </w:r>
    </w:p>
    <w:bookmarkEnd w:id="40"/>
    <w:bookmarkStart w:name="z52" w:id="41"/>
    <w:p>
      <w:pPr>
        <w:spacing w:after="0"/>
        <w:ind w:left="0"/>
        <w:jc w:val="both"/>
      </w:pPr>
      <w:r>
        <w:rPr>
          <w:rFonts w:ascii="Times New Roman"/>
          <w:b w:val="false"/>
          <w:i w:val="false"/>
          <w:color w:val="000000"/>
          <w:sz w:val="28"/>
        </w:rPr>
        <w:t>
      По результатам рассмотрения заявки потребителя субъект в течение пятнадцати рабочих дней со дня подачи заявки выносит:</w:t>
      </w:r>
    </w:p>
    <w:bookmarkEnd w:id="41"/>
    <w:bookmarkStart w:name="z53" w:id="42"/>
    <w:p>
      <w:pPr>
        <w:spacing w:after="0"/>
        <w:ind w:left="0"/>
        <w:jc w:val="both"/>
      </w:pPr>
      <w:r>
        <w:rPr>
          <w:rFonts w:ascii="Times New Roman"/>
          <w:b w:val="false"/>
          <w:i w:val="false"/>
          <w:color w:val="000000"/>
          <w:sz w:val="28"/>
        </w:rPr>
        <w:t>
      1) решение о снижении уровня тарифов на регулируемые услуги железнодорожной сети;</w:t>
      </w:r>
    </w:p>
    <w:bookmarkEnd w:id="42"/>
    <w:bookmarkStart w:name="z54" w:id="43"/>
    <w:p>
      <w:pPr>
        <w:spacing w:after="0"/>
        <w:ind w:left="0"/>
        <w:jc w:val="both"/>
      </w:pPr>
      <w:r>
        <w:rPr>
          <w:rFonts w:ascii="Times New Roman"/>
          <w:b w:val="false"/>
          <w:i w:val="false"/>
          <w:color w:val="000000"/>
          <w:sz w:val="28"/>
        </w:rPr>
        <w:t>
      2) мотивированное заключение об отказе в снижении уровня тарифов на регулируемые услуги железнодорожной сети.</w:t>
      </w:r>
    </w:p>
    <w:bookmarkEnd w:id="43"/>
    <w:bookmarkStart w:name="z55" w:id="44"/>
    <w:p>
      <w:pPr>
        <w:spacing w:after="0"/>
        <w:ind w:left="0"/>
        <w:jc w:val="both"/>
      </w:pPr>
      <w:r>
        <w:rPr>
          <w:rFonts w:ascii="Times New Roman"/>
          <w:b w:val="false"/>
          <w:i w:val="false"/>
          <w:color w:val="000000"/>
          <w:sz w:val="28"/>
        </w:rPr>
        <w:t xml:space="preserve">
      657. Субъект по рекомендации Государственной комиссии по вопросам модернизации экономики Республики Казахстан, образованной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13 апреля 2007 года № 314 "О мерах по модернизации экономики Республики Казахстан" (далее - комиссия), применяет минимальный или (и) максимальный уровень тарифа на регулируемые услуги магистральных железнодорожных сетей в рамках утвержденного индекса к тарифам на услуги магистральных железнодорожных сетей.</w:t>
      </w:r>
    </w:p>
    <w:bookmarkEnd w:id="44"/>
    <w:bookmarkStart w:name="z56" w:id="45"/>
    <w:p>
      <w:pPr>
        <w:spacing w:after="0"/>
        <w:ind w:left="0"/>
        <w:jc w:val="both"/>
      </w:pPr>
      <w:r>
        <w:rPr>
          <w:rFonts w:ascii="Times New Roman"/>
          <w:b w:val="false"/>
          <w:i w:val="false"/>
          <w:color w:val="000000"/>
          <w:sz w:val="28"/>
        </w:rPr>
        <w:t>
      Для вынесения на рассмотрение комиссией вопроса о применении минимального или (и) максимального уровня тарифа на регулируемые услуги магистральных железнодорожных сетей в рамках утвержденного индекса к тарифам на услуги магистральных железнодорожных сетей, субъектом обеспечивается получение положительного заключения соответствующего отраслевого уполномоченного органа, содержащего отраслевую оценку, а также экономический эффект на развитие соответствующей отрасли.</w:t>
      </w:r>
    </w:p>
    <w:bookmarkEnd w:id="45"/>
    <w:bookmarkStart w:name="z57" w:id="46"/>
    <w:p>
      <w:pPr>
        <w:spacing w:after="0"/>
        <w:ind w:left="0"/>
        <w:jc w:val="both"/>
      </w:pPr>
      <w:r>
        <w:rPr>
          <w:rFonts w:ascii="Times New Roman"/>
          <w:b w:val="false"/>
          <w:i w:val="false"/>
          <w:color w:val="000000"/>
          <w:sz w:val="28"/>
        </w:rPr>
        <w:t>
      658. Решение об изменении уровня тарифов на регулируемые услуги магистральной железнодорожной сети в рамках ценовых пределов принимается в виде приказа руководителя субъекта, либо лица, исполняющего его обязанности по форме согласно приложению 133 к настоящим Правилам.</w:t>
      </w:r>
    </w:p>
    <w:bookmarkEnd w:id="46"/>
    <w:bookmarkStart w:name="z58" w:id="47"/>
    <w:p>
      <w:pPr>
        <w:spacing w:after="0"/>
        <w:ind w:left="0"/>
        <w:jc w:val="both"/>
      </w:pPr>
      <w:r>
        <w:rPr>
          <w:rFonts w:ascii="Times New Roman"/>
          <w:b w:val="false"/>
          <w:i w:val="false"/>
          <w:color w:val="000000"/>
          <w:sz w:val="28"/>
        </w:rPr>
        <w:t>
      При отказе в снижении уровня тарифов на регулируемые услуги магистральной железнодорожной сети в рамках минимального уровня тарифа на услуги магистральных железнодорожных сетей направляется заявителю мотивированное заключение об отказе в снижении уровня тарифов на регулируемые услуги железнодорожной сети в произвольной форме.</w:t>
      </w:r>
    </w:p>
    <w:bookmarkEnd w:id="47"/>
    <w:bookmarkStart w:name="z59" w:id="48"/>
    <w:p>
      <w:pPr>
        <w:spacing w:after="0"/>
        <w:ind w:left="0"/>
        <w:jc w:val="both"/>
      </w:pPr>
      <w:r>
        <w:rPr>
          <w:rFonts w:ascii="Times New Roman"/>
          <w:b w:val="false"/>
          <w:i w:val="false"/>
          <w:color w:val="000000"/>
          <w:sz w:val="28"/>
        </w:rPr>
        <w:t>
      659. Приказ субъекта об изменении уровня тарифов на регулируемые услуги магистральной железнодорожной сети в рамках ценовых пределов опубликовывается в течение пяти календарных дней со дня его вынесения на интернет-ресурсе субъекта.";</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661</w:t>
      </w:r>
      <w:r>
        <w:rPr>
          <w:rFonts w:ascii="Times New Roman"/>
          <w:b w:val="false"/>
          <w:i w:val="false"/>
          <w:color w:val="000000"/>
          <w:sz w:val="28"/>
        </w:rPr>
        <w:t xml:space="preserve"> изложить в следующей редакции:</w:t>
      </w:r>
    </w:p>
    <w:bookmarkStart w:name="z61" w:id="49"/>
    <w:p>
      <w:pPr>
        <w:spacing w:after="0"/>
        <w:ind w:left="0"/>
        <w:jc w:val="both"/>
      </w:pPr>
      <w:r>
        <w:rPr>
          <w:rFonts w:ascii="Times New Roman"/>
          <w:b w:val="false"/>
          <w:i w:val="false"/>
          <w:color w:val="000000"/>
          <w:sz w:val="28"/>
        </w:rPr>
        <w:t>
      "661. Субъект при принятии решения об изменении уровня тарифов на регулируемые услуги магистральной железнодорожной сети в рамках ценовых пределов в срок не позднее, чем за десять календарных дней до введения в действие такого решения:</w:t>
      </w:r>
    </w:p>
    <w:bookmarkEnd w:id="49"/>
    <w:bookmarkStart w:name="z62" w:id="50"/>
    <w:p>
      <w:pPr>
        <w:spacing w:after="0"/>
        <w:ind w:left="0"/>
        <w:jc w:val="both"/>
      </w:pPr>
      <w:r>
        <w:rPr>
          <w:rFonts w:ascii="Times New Roman"/>
          <w:b w:val="false"/>
          <w:i w:val="false"/>
          <w:color w:val="000000"/>
          <w:sz w:val="28"/>
        </w:rPr>
        <w:t>
      уведомляет ведомство уполномоченного органа о принятом решении и условиях изменении уровня тарифов на регулируемые услуги магистральной железнодорожной сети;</w:t>
      </w:r>
    </w:p>
    <w:bookmarkEnd w:id="50"/>
    <w:bookmarkStart w:name="z63" w:id="51"/>
    <w:p>
      <w:pPr>
        <w:spacing w:after="0"/>
        <w:ind w:left="0"/>
        <w:jc w:val="both"/>
      </w:pPr>
      <w:r>
        <w:rPr>
          <w:rFonts w:ascii="Times New Roman"/>
          <w:b w:val="false"/>
          <w:i w:val="false"/>
          <w:color w:val="000000"/>
          <w:sz w:val="28"/>
        </w:rPr>
        <w:t>
      направляет потребителю результаты рассмотрения заявки на снижение уровня тарифов на регулируемые услуги магистральной железнодорожной сети в рамках минимального уровня тарифа.";</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665</w:t>
      </w:r>
      <w:r>
        <w:rPr>
          <w:rFonts w:ascii="Times New Roman"/>
          <w:b w:val="false"/>
          <w:i w:val="false"/>
          <w:color w:val="000000"/>
          <w:sz w:val="28"/>
        </w:rPr>
        <w:t xml:space="preserve"> изложить в следующей редакции:</w:t>
      </w:r>
    </w:p>
    <w:bookmarkStart w:name="z65" w:id="52"/>
    <w:p>
      <w:pPr>
        <w:spacing w:after="0"/>
        <w:ind w:left="0"/>
        <w:jc w:val="both"/>
      </w:pPr>
      <w:r>
        <w:rPr>
          <w:rFonts w:ascii="Times New Roman"/>
          <w:b w:val="false"/>
          <w:i w:val="false"/>
          <w:color w:val="000000"/>
          <w:sz w:val="28"/>
        </w:rPr>
        <w:t>
      "665. Субъект отменяет (пересматривает) решение о повышении уровня тарифов в рамках ценовых пределов на регулируемые услуги магистральной железнодорожной сети до истечения срока действия данного решения в случае возврата основного долга по привлеченным кредитным ресурсам для реализации мероприятий, направленных на расширение, модернизацию, реконструкцию, обновление действующих активов, создание новых активов, непосредственно используемых в технологическом цикле предоставления регулируемых услуг, обеспечение энергосбережения и повышение энергоэффективности и повышение качества предоставляемых регулируемых услуг, не учтенных в составе тарифа.";</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668</w:t>
      </w:r>
      <w:r>
        <w:rPr>
          <w:rFonts w:ascii="Times New Roman"/>
          <w:b w:val="false"/>
          <w:i w:val="false"/>
          <w:color w:val="000000"/>
          <w:sz w:val="28"/>
        </w:rPr>
        <w:t xml:space="preserve"> изложить в следующей редакции:</w:t>
      </w:r>
    </w:p>
    <w:bookmarkStart w:name="z67" w:id="53"/>
    <w:p>
      <w:pPr>
        <w:spacing w:after="0"/>
        <w:ind w:left="0"/>
        <w:jc w:val="both"/>
      </w:pPr>
      <w:r>
        <w:rPr>
          <w:rFonts w:ascii="Times New Roman"/>
          <w:b w:val="false"/>
          <w:i w:val="false"/>
          <w:color w:val="000000"/>
          <w:sz w:val="28"/>
        </w:rPr>
        <w:t>
      "668. Для продления действия решения по снижению уровня тарифов на регулируемые услуги магистральной железнодорожной сети в рамках минимального уровня тарифа на услуги магистральной железнодорожной сети потребитель или соответствующее подразделение субъекта до истечения действия решения подает субъекту заявку с приложением документов и информации, подтверждающих соблюдение критериев по снижению уровня тарифов на регулируемые услуги магистральной железнодорожной сети, предусмотренных настоящими Правилами.";</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671</w:t>
      </w:r>
      <w:r>
        <w:rPr>
          <w:rFonts w:ascii="Times New Roman"/>
          <w:b w:val="false"/>
          <w:i w:val="false"/>
          <w:color w:val="000000"/>
          <w:sz w:val="28"/>
        </w:rPr>
        <w:t xml:space="preserve"> изложить в следующей редакции:</w:t>
      </w:r>
    </w:p>
    <w:bookmarkStart w:name="z69" w:id="54"/>
    <w:p>
      <w:pPr>
        <w:spacing w:after="0"/>
        <w:ind w:left="0"/>
        <w:jc w:val="both"/>
      </w:pPr>
      <w:r>
        <w:rPr>
          <w:rFonts w:ascii="Times New Roman"/>
          <w:b w:val="false"/>
          <w:i w:val="false"/>
          <w:color w:val="000000"/>
          <w:sz w:val="28"/>
        </w:rPr>
        <w:t>
      "671. Изменение уровня тарифов на регулируемые услуги магистральной железнодорожной сети в рамках ценовых пределов осуществляется как по отдельным направлениям, родам грузов, типам подвижного состава (контейнеров, контрейлеров и иных транспортных единиц (средств)), так и в зависимости от расстояния перевозки.";</w:t>
      </w:r>
    </w:p>
    <w:bookmarkEnd w:id="54"/>
    <w:bookmarkStart w:name="z70" w:id="55"/>
    <w:p>
      <w:pPr>
        <w:spacing w:after="0"/>
        <w:ind w:left="0"/>
        <w:jc w:val="both"/>
      </w:pPr>
      <w:r>
        <w:rPr>
          <w:rFonts w:ascii="Times New Roman"/>
          <w:b w:val="false"/>
          <w:i w:val="false"/>
          <w:color w:val="000000"/>
          <w:sz w:val="28"/>
        </w:rPr>
        <w:t xml:space="preserve">
      дополнить приложением 134-1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55"/>
    <w:bookmarkStart w:name="z71" w:id="56"/>
    <w:p>
      <w:pPr>
        <w:spacing w:after="0"/>
        <w:ind w:left="0"/>
        <w:jc w:val="both"/>
      </w:pPr>
      <w:r>
        <w:rPr>
          <w:rFonts w:ascii="Times New Roman"/>
          <w:b w:val="false"/>
          <w:i w:val="false"/>
          <w:color w:val="000000"/>
          <w:sz w:val="28"/>
        </w:rPr>
        <w:t>
      2. Комитету по регулированию естественных монополий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интернет-ресурсе Министерства национальной экономики Республики Казахстан.</w:t>
      </w:r>
    </w:p>
    <w:bookmarkEnd w:id="56"/>
    <w:bookmarkStart w:name="z72" w:id="57"/>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национальной экономики Республики Казахстан.</w:t>
      </w:r>
    </w:p>
    <w:bookmarkEnd w:id="57"/>
    <w:bookmarkStart w:name="z73" w:id="5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bookmarkStart w:name="z75" w:id="59"/>
      <w:r>
        <w:rPr>
          <w:rFonts w:ascii="Times New Roman"/>
          <w:b w:val="false"/>
          <w:i w:val="false"/>
          <w:color w:val="000000"/>
          <w:sz w:val="28"/>
        </w:rPr>
        <w:t>
      "СОГЛАСОВАН"</w:t>
      </w:r>
    </w:p>
    <w:bookmarkEnd w:id="59"/>
    <w:p>
      <w:pPr>
        <w:spacing w:after="0"/>
        <w:ind w:left="0"/>
        <w:jc w:val="both"/>
      </w:pPr>
      <w:r>
        <w:rPr>
          <w:rFonts w:ascii="Times New Roman"/>
          <w:b w:val="false"/>
          <w:i w:val="false"/>
          <w:color w:val="000000"/>
          <w:sz w:val="28"/>
        </w:rPr>
        <w:t>Министерство транспорта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6" w:id="60"/>
      <w:r>
        <w:rPr>
          <w:rFonts w:ascii="Times New Roman"/>
          <w:b w:val="false"/>
          <w:i w:val="false"/>
          <w:color w:val="000000"/>
          <w:sz w:val="28"/>
        </w:rPr>
        <w:t>
      "СОГЛАСОВАН"</w:t>
      </w:r>
    </w:p>
    <w:bookmarkEnd w:id="60"/>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7" w:id="61"/>
      <w:r>
        <w:rPr>
          <w:rFonts w:ascii="Times New Roman"/>
          <w:b w:val="false"/>
          <w:i w:val="false"/>
          <w:color w:val="000000"/>
          <w:sz w:val="28"/>
        </w:rPr>
        <w:t>
      "СОГЛАСОВАН"</w:t>
      </w:r>
    </w:p>
    <w:bookmarkEnd w:id="61"/>
    <w:p>
      <w:pPr>
        <w:spacing w:after="0"/>
        <w:ind w:left="0"/>
        <w:jc w:val="both"/>
      </w:pPr>
      <w:r>
        <w:rPr>
          <w:rFonts w:ascii="Times New Roman"/>
          <w:b w:val="false"/>
          <w:i w:val="false"/>
          <w:color w:val="000000"/>
          <w:sz w:val="28"/>
        </w:rPr>
        <w:t>Министерство водных ресурсов и ирригации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8" w:id="62"/>
      <w:r>
        <w:rPr>
          <w:rFonts w:ascii="Times New Roman"/>
          <w:b w:val="false"/>
          <w:i w:val="false"/>
          <w:color w:val="000000"/>
          <w:sz w:val="28"/>
        </w:rPr>
        <w:t>
      "СОГЛАСОВАН"</w:t>
      </w:r>
    </w:p>
    <w:bookmarkEnd w:id="62"/>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9" w:id="63"/>
      <w:r>
        <w:rPr>
          <w:rFonts w:ascii="Times New Roman"/>
          <w:b w:val="false"/>
          <w:i w:val="false"/>
          <w:color w:val="000000"/>
          <w:sz w:val="28"/>
        </w:rPr>
        <w:t>
      "СОГЛАСОВАН"</w:t>
      </w:r>
    </w:p>
    <w:bookmarkEnd w:id="63"/>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ноября 2023 года № 179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134-1</w:t>
            </w:r>
            <w:r>
              <w:br/>
            </w:r>
            <w:r>
              <w:rPr>
                <w:rFonts w:ascii="Times New Roman"/>
                <w:b w:val="false"/>
                <w:i w:val="false"/>
                <w:color w:val="000000"/>
                <w:sz w:val="20"/>
              </w:rPr>
              <w:t>к Правилам формирования 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p>
      <w:pPr>
        <w:spacing w:after="0"/>
        <w:ind w:left="0"/>
        <w:jc w:val="both"/>
      </w:pPr>
      <w:bookmarkStart w:name="z83" w:id="64"/>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64"/>
    <w:p>
      <w:pPr>
        <w:spacing w:after="0"/>
        <w:ind w:left="0"/>
        <w:jc w:val="both"/>
      </w:pPr>
      <w:r>
        <w:rPr>
          <w:rFonts w:ascii="Times New Roman"/>
          <w:b w:val="false"/>
          <w:i w:val="false"/>
          <w:color w:val="000000"/>
          <w:sz w:val="28"/>
        </w:rPr>
        <w:t>Форма, предназначенная для сбора административных данных</w:t>
      </w:r>
    </w:p>
    <w:p>
      <w:pPr>
        <w:spacing w:after="0"/>
        <w:ind w:left="0"/>
        <w:jc w:val="both"/>
      </w:pPr>
      <w:r>
        <w:rPr>
          <w:rFonts w:ascii="Times New Roman"/>
          <w:b w:val="false"/>
          <w:i w:val="false"/>
          <w:color w:val="000000"/>
          <w:sz w:val="28"/>
        </w:rPr>
        <w:t>Форма административных данных размещена на интернет ресурсе: www.economy.gov.kz</w:t>
      </w:r>
    </w:p>
    <w:bookmarkStart w:name="z84" w:id="65"/>
    <w:p>
      <w:pPr>
        <w:spacing w:after="0"/>
        <w:ind w:left="0"/>
        <w:jc w:val="left"/>
      </w:pPr>
      <w:r>
        <w:rPr>
          <w:rFonts w:ascii="Times New Roman"/>
          <w:b/>
          <w:i w:val="false"/>
          <w:color w:val="000000"/>
        </w:rPr>
        <w:t xml:space="preserve"> Сведения по изменению (корректировке) максимального индекса к тарифам в рамках ценовых пределов на регулируемые услуги магистральной железнодорожной сети</w:t>
      </w:r>
    </w:p>
    <w:bookmarkEnd w:id="65"/>
    <w:p>
      <w:pPr>
        <w:spacing w:after="0"/>
        <w:ind w:left="0"/>
        <w:jc w:val="both"/>
      </w:pPr>
      <w:bookmarkStart w:name="z85" w:id="66"/>
      <w:r>
        <w:rPr>
          <w:rFonts w:ascii="Times New Roman"/>
          <w:b w:val="false"/>
          <w:i w:val="false"/>
          <w:color w:val="000000"/>
          <w:sz w:val="28"/>
        </w:rPr>
        <w:t>
      Отчетный период 20 ___ год</w:t>
      </w:r>
    </w:p>
    <w:bookmarkEnd w:id="66"/>
    <w:p>
      <w:pPr>
        <w:spacing w:after="0"/>
        <w:ind w:left="0"/>
        <w:jc w:val="both"/>
      </w:pPr>
      <w:r>
        <w:rPr>
          <w:rFonts w:ascii="Times New Roman"/>
          <w:b w:val="false"/>
          <w:i w:val="false"/>
          <w:color w:val="000000"/>
          <w:sz w:val="28"/>
        </w:rPr>
        <w:t>Индекс формы административных данных: 1 – максимальный тариф (МЖС)</w:t>
      </w:r>
    </w:p>
    <w:p>
      <w:pPr>
        <w:spacing w:after="0"/>
        <w:ind w:left="0"/>
        <w:jc w:val="both"/>
      </w:pPr>
      <w:r>
        <w:rPr>
          <w:rFonts w:ascii="Times New Roman"/>
          <w:b w:val="false"/>
          <w:i w:val="false"/>
          <w:color w:val="000000"/>
          <w:sz w:val="28"/>
        </w:rPr>
        <w:t>Периодичность: по инициативе субъекта не более одного раза в период действия утвержденного тарифа на регулируемые услуги магистральных железнодорожных сетей или по инициативе ведомства уполномоченного органа не более одного раза в год</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 предоставляющие регулируемые услуги магистральных железнодорожных сетей</w:t>
      </w:r>
    </w:p>
    <w:p>
      <w:pPr>
        <w:spacing w:after="0"/>
        <w:ind w:left="0"/>
        <w:jc w:val="both"/>
      </w:pPr>
      <w:r>
        <w:rPr>
          <w:rFonts w:ascii="Times New Roman"/>
          <w:b w:val="false"/>
          <w:i w:val="false"/>
          <w:color w:val="000000"/>
          <w:sz w:val="28"/>
        </w:rPr>
        <w:t>Срок представления формы административных данных: до 1 октября календарного года по инициативе субъекта и в месячный срок со дня получения субъектом соответствующего требования по инициативе ведомства уполномоченного органа</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Наименование субъекта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действующем тарифе в расчете на год,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действующем тарифе в расчете на год, всего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перевозок грузов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Грузооборот перевозок грузов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субъекта по отдельным направлениям, родам грузов, типам подвижного состава и в зависимости от расстояния перевозок, связанных с предоставлением услуг магистральных железнодорожных сетей (P</w:t>
            </w:r>
            <w:r>
              <w:rPr>
                <w:rFonts w:ascii="Times New Roman"/>
                <w:b w:val="false"/>
                <w:i w:val="false"/>
                <w:color w:val="000000"/>
                <w:vertAlign w:val="subscript"/>
              </w:rPr>
              <w:t>t</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уровень прибыли на предоставление услуг магистральных железнодорожных сетей (ДУП</w:t>
            </w:r>
            <w:r>
              <w:rPr>
                <w:rFonts w:ascii="Times New Roman"/>
                <w:b w:val="false"/>
                <w:i w:val="false"/>
                <w:color w:val="000000"/>
                <w:vertAlign w:val="subscript"/>
              </w:rPr>
              <w:t>t</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доходов по отдельным направлениям, родам грузов, типам подвижного состава и в зависимости от расстояния перевозок от предоставления услуг магистральных железнодорожных сетей (Д</w:t>
            </w:r>
            <w:r>
              <w:rPr>
                <w:rFonts w:ascii="Times New Roman"/>
                <w:b w:val="false"/>
                <w:i w:val="false"/>
                <w:color w:val="000000"/>
                <w:vertAlign w:val="subscript"/>
              </w:rPr>
              <w:t>t</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 по отдельным направлениям, родам грузов, типам подвижного состава и в зависимости от расстояния перевозок от предоставления услуг магистральных железнодорожных сетей (ОД</w:t>
            </w:r>
            <w:r>
              <w:rPr>
                <w:rFonts w:ascii="Times New Roman"/>
                <w:b w:val="false"/>
                <w:i w:val="false"/>
                <w:color w:val="000000"/>
                <w:vertAlign w:val="subscript"/>
              </w:rPr>
              <w:t>внt</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фактических доходов, от применения максимального индекса к тарифам в рамках ценовых пределов на регулируемые услуги магистральной железнодорожной сети и направленных на нецелевое использование, определенная в соответствии с пунктом 651-2 настоящих Правил (Д</w:t>
            </w:r>
            <w:r>
              <w:rPr>
                <w:rFonts w:ascii="Times New Roman"/>
                <w:b w:val="false"/>
                <w:i w:val="false"/>
                <w:color w:val="000000"/>
                <w:vertAlign w:val="subscript"/>
              </w:rPr>
              <w:t>нецельt</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уровень тарифа определенный по отдельным направлениям, родам грузов, типам подвижного состава и в зависимости от расстояния перевозки в виде максимального индекса к тарифам на услуги магистральных железнодорожных сетей (I</w:t>
            </w:r>
            <w:r>
              <w:rPr>
                <w:rFonts w:ascii="Times New Roman"/>
                <w:b w:val="false"/>
                <w:i w:val="false"/>
                <w:color w:val="000000"/>
                <w:vertAlign w:val="subscript"/>
              </w:rPr>
              <w:t>max</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6" w:id="67"/>
      <w:r>
        <w:rPr>
          <w:rFonts w:ascii="Times New Roman"/>
          <w:b w:val="false"/>
          <w:i w:val="false"/>
          <w:color w:val="000000"/>
          <w:sz w:val="28"/>
        </w:rPr>
        <w:t>
      Руководитель субъекта естественной монополии:</w:t>
      </w:r>
    </w:p>
    <w:bookmarkEnd w:id="67"/>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1,</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88" w:id="6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68"/>
    <w:bookmarkStart w:name="z89" w:id="69"/>
    <w:p>
      <w:pPr>
        <w:spacing w:after="0"/>
        <w:ind w:left="0"/>
        <w:jc w:val="both"/>
      </w:pPr>
      <w:r>
        <w:rPr>
          <w:rFonts w:ascii="Times New Roman"/>
          <w:b w:val="false"/>
          <w:i w:val="false"/>
          <w:color w:val="000000"/>
          <w:sz w:val="28"/>
        </w:rPr>
        <w:t>
      Сведения по изменению (корректировке) максимального индекса к тарифам в рамках ценовых пределов на регулируемые услуги магистральной железнодорожной сети (индекс – 1 – максимальный тариф (МЖС), периодичность: по инициативе субъекта не более одного раза в период действия утвержденного тарифа на регулируемые услуги магистральных железнодорожных сетей или по инициативе ведомства уполномоченного органа не более одного раза в год)</w:t>
      </w:r>
    </w:p>
    <w:bookmarkEnd w:id="69"/>
    <w:bookmarkStart w:name="z90" w:id="70"/>
    <w:p>
      <w:pPr>
        <w:spacing w:after="0"/>
        <w:ind w:left="0"/>
        <w:jc w:val="left"/>
      </w:pPr>
      <w:r>
        <w:rPr>
          <w:rFonts w:ascii="Times New Roman"/>
          <w:b/>
          <w:i w:val="false"/>
          <w:color w:val="000000"/>
        </w:rPr>
        <w:t xml:space="preserve"> Глава 1. Общие положения</w:t>
      </w:r>
    </w:p>
    <w:bookmarkEnd w:id="70"/>
    <w:bookmarkStart w:name="z91" w:id="71"/>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предназначено для подготовки субъектом естественной монополий, представляющими услуги магистральной железнодорожной сети сведений по изменению (корректировке) максимального индекса к тарифам в рамках ценовых пределов на регулируемые услуги магистральной железнодорожной сети.</w:t>
      </w:r>
    </w:p>
    <w:bookmarkEnd w:id="71"/>
    <w:bookmarkStart w:name="z92" w:id="72"/>
    <w:p>
      <w:pPr>
        <w:spacing w:after="0"/>
        <w:ind w:left="0"/>
        <w:jc w:val="both"/>
      </w:pPr>
      <w:r>
        <w:rPr>
          <w:rFonts w:ascii="Times New Roman"/>
          <w:b w:val="false"/>
          <w:i w:val="false"/>
          <w:color w:val="000000"/>
          <w:sz w:val="28"/>
        </w:rPr>
        <w:t>
      2. Все показатели в стоимостном выражении заполняются в тысячах тенге без десятичного знака.</w:t>
      </w:r>
    </w:p>
    <w:bookmarkEnd w:id="72"/>
    <w:bookmarkStart w:name="z93" w:id="73"/>
    <w:p>
      <w:pPr>
        <w:spacing w:after="0"/>
        <w:ind w:left="0"/>
        <w:jc w:val="both"/>
      </w:pPr>
      <w:r>
        <w:rPr>
          <w:rFonts w:ascii="Times New Roman"/>
          <w:b w:val="false"/>
          <w:i w:val="false"/>
          <w:color w:val="000000"/>
          <w:sz w:val="28"/>
        </w:rPr>
        <w:t>
      3. Форма подписывается руководителем. Форма представляется в ведомство уполномоченного органа на электронном и бумажном носителе.</w:t>
      </w:r>
    </w:p>
    <w:bookmarkEnd w:id="73"/>
    <w:bookmarkStart w:name="z94" w:id="74"/>
    <w:p>
      <w:pPr>
        <w:spacing w:after="0"/>
        <w:ind w:left="0"/>
        <w:jc w:val="left"/>
      </w:pPr>
      <w:r>
        <w:rPr>
          <w:rFonts w:ascii="Times New Roman"/>
          <w:b/>
          <w:i w:val="false"/>
          <w:color w:val="000000"/>
        </w:rPr>
        <w:t xml:space="preserve"> Глава 2. Пояснение по заполнению формы</w:t>
      </w:r>
    </w:p>
    <w:bookmarkEnd w:id="74"/>
    <w:bookmarkStart w:name="z95" w:id="75"/>
    <w:p>
      <w:pPr>
        <w:spacing w:after="0"/>
        <w:ind w:left="0"/>
        <w:jc w:val="both"/>
      </w:pPr>
      <w:r>
        <w:rPr>
          <w:rFonts w:ascii="Times New Roman"/>
          <w:b w:val="false"/>
          <w:i w:val="false"/>
          <w:color w:val="000000"/>
          <w:sz w:val="28"/>
        </w:rPr>
        <w:t>
      4. При заполнении формы субъекту обязательно указать в левом верхнем углу наименование предприятия, а в правом верхнем углу на соответствующее приложение нормативного правового акта уполномоченного органа. Сведения заполняются субъектом на период действия утвержденного тарифа на регулируемые услуги магистральных железнодорожных сетей.</w:t>
      </w:r>
    </w:p>
    <w:bookmarkEnd w:id="75"/>
    <w:bookmarkStart w:name="z96" w:id="76"/>
    <w:p>
      <w:pPr>
        <w:spacing w:after="0"/>
        <w:ind w:left="0"/>
        <w:jc w:val="both"/>
      </w:pPr>
      <w:r>
        <w:rPr>
          <w:rFonts w:ascii="Times New Roman"/>
          <w:b w:val="false"/>
          <w:i w:val="false"/>
          <w:color w:val="000000"/>
          <w:sz w:val="28"/>
        </w:rPr>
        <w:t>
      5. Данная форма заполняется для предоставления в ведомство уполномоченного органа сведений по изменению (корректировке) максимального индекса к тарифам в рамках ценовых пределов на регулируемые услуги магистральной железнодорожной сети.</w:t>
      </w:r>
    </w:p>
    <w:bookmarkEnd w:id="76"/>
    <w:bookmarkStart w:name="z97" w:id="77"/>
    <w:p>
      <w:pPr>
        <w:spacing w:after="0"/>
        <w:ind w:left="0"/>
        <w:jc w:val="both"/>
      </w:pPr>
      <w:r>
        <w:rPr>
          <w:rFonts w:ascii="Times New Roman"/>
          <w:b w:val="false"/>
          <w:i w:val="false"/>
          <w:color w:val="000000"/>
          <w:sz w:val="28"/>
        </w:rPr>
        <w:t>
      6. В графах 4 и 6 указываются значения показателей по графе 2, учтенных в утвержденном тарифе.</w:t>
      </w:r>
    </w:p>
    <w:bookmarkEnd w:id="77"/>
    <w:bookmarkStart w:name="z98" w:id="78"/>
    <w:p>
      <w:pPr>
        <w:spacing w:after="0"/>
        <w:ind w:left="0"/>
        <w:jc w:val="both"/>
      </w:pPr>
      <w:r>
        <w:rPr>
          <w:rFonts w:ascii="Times New Roman"/>
          <w:b w:val="false"/>
          <w:i w:val="false"/>
          <w:color w:val="000000"/>
          <w:sz w:val="28"/>
        </w:rPr>
        <w:t>
      7. В графах 5 и 7 указываются значения показателей по графе 2, предлагаемые субъектом естественной монополии.</w:t>
      </w:r>
    </w:p>
    <w:bookmarkEnd w:id="78"/>
    <w:bookmarkStart w:name="z99" w:id="79"/>
    <w:p>
      <w:pPr>
        <w:spacing w:after="0"/>
        <w:ind w:left="0"/>
        <w:jc w:val="both"/>
      </w:pPr>
      <w:r>
        <w:rPr>
          <w:rFonts w:ascii="Times New Roman"/>
          <w:b w:val="false"/>
          <w:i w:val="false"/>
          <w:color w:val="000000"/>
          <w:sz w:val="28"/>
        </w:rPr>
        <w:t>
      8. В строках "Объемы перевозок грузов" и "Грузооборот перевозок грузов" субъектом естественной монополии указываются значения показателей объемов обеспечения регулируемых услуг магистральной железнодорожной сети перевозочной работой по доставке грузов.</w:t>
      </w:r>
    </w:p>
    <w:bookmarkEnd w:id="79"/>
    <w:bookmarkStart w:name="z100" w:id="80"/>
    <w:p>
      <w:pPr>
        <w:spacing w:after="0"/>
        <w:ind w:left="0"/>
        <w:jc w:val="both"/>
      </w:pPr>
      <w:r>
        <w:rPr>
          <w:rFonts w:ascii="Times New Roman"/>
          <w:b w:val="false"/>
          <w:i w:val="false"/>
          <w:color w:val="000000"/>
          <w:sz w:val="28"/>
        </w:rPr>
        <w:t>
      9. В строке "Сумма расходов субъекта по отдельным направлениям, родам грузов, типам подвижного состава и в зависимости от расстояния перевозок, связанных с предоставлением услуг магистральных железнодорожных сетей (P</w:t>
      </w:r>
      <w:r>
        <w:rPr>
          <w:rFonts w:ascii="Times New Roman"/>
          <w:b w:val="false"/>
          <w:i w:val="false"/>
          <w:color w:val="000000"/>
          <w:vertAlign w:val="subscript"/>
        </w:rPr>
        <w:t>t</w:t>
      </w:r>
      <w:r>
        <w:rPr>
          <w:rFonts w:ascii="Times New Roman"/>
          <w:b w:val="false"/>
          <w:i w:val="false"/>
          <w:color w:val="000000"/>
          <w:sz w:val="28"/>
        </w:rPr>
        <w:t>)" субъектом естественной монополии указываются значения показателей сумм расходов по отдельным направлениям, родам грузов, типам подвижного состава и в зависимости от расстояния перевозок учтенная в утвержденном тарифа.</w:t>
      </w:r>
    </w:p>
    <w:bookmarkEnd w:id="80"/>
    <w:bookmarkStart w:name="z101" w:id="81"/>
    <w:p>
      <w:pPr>
        <w:spacing w:after="0"/>
        <w:ind w:left="0"/>
        <w:jc w:val="both"/>
      </w:pPr>
      <w:r>
        <w:rPr>
          <w:rFonts w:ascii="Times New Roman"/>
          <w:b w:val="false"/>
          <w:i w:val="false"/>
          <w:color w:val="000000"/>
          <w:sz w:val="28"/>
        </w:rPr>
        <w:t>
      10. В строке "Допустимый уровень прибыли на предоставление услуг магистральных железнодорожных сетей (ДУП</w:t>
      </w:r>
      <w:r>
        <w:rPr>
          <w:rFonts w:ascii="Times New Roman"/>
          <w:b w:val="false"/>
          <w:i w:val="false"/>
          <w:color w:val="000000"/>
          <w:vertAlign w:val="subscript"/>
        </w:rPr>
        <w:t>t</w:t>
      </w:r>
      <w:r>
        <w:rPr>
          <w:rFonts w:ascii="Times New Roman"/>
          <w:b w:val="false"/>
          <w:i w:val="false"/>
          <w:color w:val="000000"/>
          <w:sz w:val="28"/>
        </w:rPr>
        <w:t>)" субъектом естественной монополии указываются значения показателей, рассчитанных в соответствии с Правилами определения допустимого уровня прибыли субъекта согласно главе 11 настоящих Правил.</w:t>
      </w:r>
    </w:p>
    <w:bookmarkEnd w:id="81"/>
    <w:bookmarkStart w:name="z102" w:id="82"/>
    <w:p>
      <w:pPr>
        <w:spacing w:after="0"/>
        <w:ind w:left="0"/>
        <w:jc w:val="both"/>
      </w:pPr>
      <w:r>
        <w:rPr>
          <w:rFonts w:ascii="Times New Roman"/>
          <w:b w:val="false"/>
          <w:i w:val="false"/>
          <w:color w:val="000000"/>
          <w:sz w:val="28"/>
        </w:rPr>
        <w:t>
      11. В строке "Сумма доходов по отдельным направлениям, родам грузов, типам подвижного состава и в зависимости от расстояния перевозок от предоставления услуг магистральных железнодорожных сетей (Д</w:t>
      </w:r>
      <w:r>
        <w:rPr>
          <w:rFonts w:ascii="Times New Roman"/>
          <w:b w:val="false"/>
          <w:i w:val="false"/>
          <w:color w:val="000000"/>
          <w:vertAlign w:val="subscript"/>
        </w:rPr>
        <w:t>t</w:t>
      </w:r>
      <w:r>
        <w:rPr>
          <w:rFonts w:ascii="Times New Roman"/>
          <w:b w:val="false"/>
          <w:i w:val="false"/>
          <w:color w:val="000000"/>
          <w:sz w:val="28"/>
        </w:rPr>
        <w:t>)" субъектом естественной монополии указываются значения показателей сумм доходов по отдельным направлениям, родам грузов, типам подвижного состава и в зависимости от расстояния перевозок учтенная в утвержденном тарифа.</w:t>
      </w:r>
    </w:p>
    <w:bookmarkEnd w:id="82"/>
    <w:bookmarkStart w:name="z103" w:id="83"/>
    <w:p>
      <w:pPr>
        <w:spacing w:after="0"/>
        <w:ind w:left="0"/>
        <w:jc w:val="both"/>
      </w:pPr>
      <w:r>
        <w:rPr>
          <w:rFonts w:ascii="Times New Roman"/>
          <w:b w:val="false"/>
          <w:i w:val="false"/>
          <w:color w:val="000000"/>
          <w:sz w:val="28"/>
        </w:rPr>
        <w:t>
      12. В строке "Основной долг по отдельным направлениям, родам грузов, типам подвижного состава и в зависимости от расстояния перевозок от предоставления услуг магистральных железнодорожных сетей (ОД</w:t>
      </w:r>
      <w:r>
        <w:rPr>
          <w:rFonts w:ascii="Times New Roman"/>
          <w:b w:val="false"/>
          <w:i w:val="false"/>
          <w:color w:val="000000"/>
          <w:vertAlign w:val="subscript"/>
        </w:rPr>
        <w:t>внt</w:t>
      </w:r>
      <w:r>
        <w:rPr>
          <w:rFonts w:ascii="Times New Roman"/>
          <w:b w:val="false"/>
          <w:i w:val="false"/>
          <w:color w:val="000000"/>
          <w:sz w:val="28"/>
        </w:rPr>
        <w:t>)" субъектом естественной монополии указываются значения показателей основного долга находящихся на бухгалтерском балансе субъекта по отдельным направлениям, родам грузов, типам подвижного состава и в зависимости от расстояния перевозок исключающихся из расчетов максимального индекса к тарифам на регулируемые услуги магистральной железнодорожной сети.</w:t>
      </w:r>
    </w:p>
    <w:bookmarkEnd w:id="83"/>
    <w:bookmarkStart w:name="z104" w:id="84"/>
    <w:p>
      <w:pPr>
        <w:spacing w:after="0"/>
        <w:ind w:left="0"/>
        <w:jc w:val="both"/>
      </w:pPr>
      <w:r>
        <w:rPr>
          <w:rFonts w:ascii="Times New Roman"/>
          <w:b w:val="false"/>
          <w:i w:val="false"/>
          <w:color w:val="000000"/>
          <w:sz w:val="28"/>
        </w:rPr>
        <w:t>
      13. В строке "Сумма фактических доходов, от применения максимального индекса к тарифам в рамках ценовых пределов на регулируемые услуги магистральной железнодорожной сети и направленных на нецелевое использование, определенная в соответствии с пунктом 651-2 настоящих Правил (Д</w:t>
      </w:r>
      <w:r>
        <w:rPr>
          <w:rFonts w:ascii="Times New Roman"/>
          <w:b w:val="false"/>
          <w:i w:val="false"/>
          <w:color w:val="000000"/>
          <w:vertAlign w:val="subscript"/>
        </w:rPr>
        <w:t>нецельt</w:t>
      </w:r>
      <w:r>
        <w:rPr>
          <w:rFonts w:ascii="Times New Roman"/>
          <w:b w:val="false"/>
          <w:i w:val="false"/>
          <w:color w:val="000000"/>
          <w:sz w:val="28"/>
        </w:rPr>
        <w:t>)" субъектом естественной монополии указываются значения показателей сумм доходов, направленных на нецелевое использование, определенная в соответствии с пунктом 651-2 настоящих Правил.</w:t>
      </w:r>
    </w:p>
    <w:bookmarkEnd w:id="84"/>
    <w:bookmarkStart w:name="z105" w:id="85"/>
    <w:p>
      <w:pPr>
        <w:spacing w:after="0"/>
        <w:ind w:left="0"/>
        <w:jc w:val="both"/>
      </w:pPr>
      <w:r>
        <w:rPr>
          <w:rFonts w:ascii="Times New Roman"/>
          <w:b w:val="false"/>
          <w:i w:val="false"/>
          <w:color w:val="000000"/>
          <w:sz w:val="28"/>
        </w:rPr>
        <w:t>
      14. В строке "Максимальный уровень тарифа определенный по отдельным направлениям, родам грузов, типам подвижного состава и в зависимости от расстояния перевозки в виде максимального индекса к тарифам на услуги магистральных железнодорожных сетей (I</w:t>
      </w:r>
      <w:r>
        <w:rPr>
          <w:rFonts w:ascii="Times New Roman"/>
          <w:b w:val="false"/>
          <w:i w:val="false"/>
          <w:color w:val="000000"/>
          <w:vertAlign w:val="subscript"/>
        </w:rPr>
        <w:t>max</w:t>
      </w:r>
      <w:r>
        <w:rPr>
          <w:rFonts w:ascii="Times New Roman"/>
          <w:b w:val="false"/>
          <w:i w:val="false"/>
          <w:color w:val="000000"/>
          <w:sz w:val="28"/>
        </w:rPr>
        <w:t>)" субъектом естественной монополии указываются значения показателей рассчитанных в соответствии с пунктом 645 настоящих Правил.</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p>
      <w:pPr>
        <w:spacing w:after="0"/>
        <w:ind w:left="0"/>
        <w:jc w:val="both"/>
      </w:pPr>
      <w:bookmarkStart w:name="z107" w:id="86"/>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86"/>
    <w:p>
      <w:pPr>
        <w:spacing w:after="0"/>
        <w:ind w:left="0"/>
        <w:jc w:val="both"/>
      </w:pPr>
      <w:r>
        <w:rPr>
          <w:rFonts w:ascii="Times New Roman"/>
          <w:b w:val="false"/>
          <w:i w:val="false"/>
          <w:color w:val="000000"/>
          <w:sz w:val="28"/>
        </w:rPr>
        <w:t>Форма, предназначенная для сбора административных данных</w:t>
      </w:r>
    </w:p>
    <w:p>
      <w:pPr>
        <w:spacing w:after="0"/>
        <w:ind w:left="0"/>
        <w:jc w:val="both"/>
      </w:pPr>
      <w:r>
        <w:rPr>
          <w:rFonts w:ascii="Times New Roman"/>
          <w:b w:val="false"/>
          <w:i w:val="false"/>
          <w:color w:val="000000"/>
          <w:sz w:val="28"/>
        </w:rPr>
        <w:t>Форма административных данных размещена на интернет ресурсе: www.economy.gov.kz</w:t>
      </w:r>
    </w:p>
    <w:bookmarkStart w:name="z108" w:id="87"/>
    <w:p>
      <w:pPr>
        <w:spacing w:after="0"/>
        <w:ind w:left="0"/>
        <w:jc w:val="left"/>
      </w:pPr>
      <w:r>
        <w:rPr>
          <w:rFonts w:ascii="Times New Roman"/>
          <w:b/>
          <w:i w:val="false"/>
          <w:color w:val="000000"/>
        </w:rPr>
        <w:t xml:space="preserve"> Сведения по изменению (корректировке) минимального индекса к тарифам в рамках ценовых пределов на регулируемые услуги магистральной железнодорожной сети</w:t>
      </w:r>
    </w:p>
    <w:bookmarkEnd w:id="87"/>
    <w:p>
      <w:pPr>
        <w:spacing w:after="0"/>
        <w:ind w:left="0"/>
        <w:jc w:val="both"/>
      </w:pPr>
      <w:bookmarkStart w:name="z109" w:id="88"/>
      <w:r>
        <w:rPr>
          <w:rFonts w:ascii="Times New Roman"/>
          <w:b w:val="false"/>
          <w:i w:val="false"/>
          <w:color w:val="000000"/>
          <w:sz w:val="28"/>
        </w:rPr>
        <w:t>
      Отчетный период 20 ___ год</w:t>
      </w:r>
    </w:p>
    <w:bookmarkEnd w:id="88"/>
    <w:p>
      <w:pPr>
        <w:spacing w:after="0"/>
        <w:ind w:left="0"/>
        <w:jc w:val="both"/>
      </w:pPr>
      <w:r>
        <w:rPr>
          <w:rFonts w:ascii="Times New Roman"/>
          <w:b w:val="false"/>
          <w:i w:val="false"/>
          <w:color w:val="000000"/>
          <w:sz w:val="28"/>
        </w:rPr>
        <w:t>Индекс формы административных данных: 2 – минимальный тариф (МЖС)</w:t>
      </w:r>
    </w:p>
    <w:p>
      <w:pPr>
        <w:spacing w:after="0"/>
        <w:ind w:left="0"/>
        <w:jc w:val="both"/>
      </w:pPr>
      <w:r>
        <w:rPr>
          <w:rFonts w:ascii="Times New Roman"/>
          <w:b w:val="false"/>
          <w:i w:val="false"/>
          <w:color w:val="000000"/>
          <w:sz w:val="28"/>
        </w:rPr>
        <w:t>Периодичность: по инициативе субъекта не более одного раза в период действия утвержденного тарифа на регулируемые услуги магистральных железнодорожных сетей или по инициативе ведомства уполномоченного органа не более одного раза в год</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 предоставляющие регулируемые услуги магистральных железнодорожных сетей</w:t>
      </w:r>
    </w:p>
    <w:p>
      <w:pPr>
        <w:spacing w:after="0"/>
        <w:ind w:left="0"/>
        <w:jc w:val="both"/>
      </w:pPr>
      <w:r>
        <w:rPr>
          <w:rFonts w:ascii="Times New Roman"/>
          <w:b w:val="false"/>
          <w:i w:val="false"/>
          <w:color w:val="000000"/>
          <w:sz w:val="28"/>
        </w:rPr>
        <w:t>Срок представления формы административных данных: до 1 октября календарного года по инициативе субъекта и в месячный срок со дня получения субъектом соответствующего требования по инициативе ведомства уполномоченного органа</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Наименование субъекта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действующем тарифе в расчете на год,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действующем тарифе в расчете на год, всего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перевозок грузов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Грузооборот перевозок грузов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субъекта, связанных с предоставлением услуг магистральных железнодорожных сетей (Pt)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 (At)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субъекта по реализации инвестиционных проектов, направленные на обеспечение безопасности, источником финансирования которых является прибыль субъекта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субъекта, направленные на инвестиционные проекты, реализуемые с привлечением заемных средств, источником финансирования которых является прибыль субъекта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Прогнозируемая сумма доходов от предоставления услуг магистральных железнодорожных сетей (Д</w:t>
            </w:r>
            <w:r>
              <w:rPr>
                <w:rFonts w:ascii="Times New Roman"/>
                <w:b w:val="false"/>
                <w:i w:val="false"/>
                <w:color w:val="000000"/>
                <w:vertAlign w:val="subscript"/>
              </w:rPr>
              <w:t>t</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уровень тарифа в виде минимального индекса к тарифам на услуги магистральных железнодорожных сетей (Imin)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0" w:id="89"/>
      <w:r>
        <w:rPr>
          <w:rFonts w:ascii="Times New Roman"/>
          <w:b w:val="false"/>
          <w:i w:val="false"/>
          <w:color w:val="000000"/>
          <w:sz w:val="28"/>
        </w:rPr>
        <w:t>
      Руководитель субъекта естественной монополии:</w:t>
      </w:r>
    </w:p>
    <w:bookmarkEnd w:id="89"/>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2,</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112" w:id="9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90"/>
    <w:bookmarkStart w:name="z113" w:id="91"/>
    <w:p>
      <w:pPr>
        <w:spacing w:after="0"/>
        <w:ind w:left="0"/>
        <w:jc w:val="both"/>
      </w:pPr>
      <w:r>
        <w:rPr>
          <w:rFonts w:ascii="Times New Roman"/>
          <w:b w:val="false"/>
          <w:i w:val="false"/>
          <w:color w:val="000000"/>
          <w:sz w:val="28"/>
        </w:rPr>
        <w:t>
      Сведения по изменению (корректировке) минимального индекса к тарифам в рамках ценовых пределов на регулируемые услуги магистральной железнодорожной сети (индекс – 2 – минимальный тариф (МЖС), периодичность: по инициативе субъекта не более одного раза в период действия утвержденного тарифа на регулируемые услуги магистральных железнодорожных сетей или по инициативе ведомства уполномоченного органа не более одного раза в год)</w:t>
      </w:r>
    </w:p>
    <w:bookmarkEnd w:id="91"/>
    <w:bookmarkStart w:name="z114" w:id="92"/>
    <w:p>
      <w:pPr>
        <w:spacing w:after="0"/>
        <w:ind w:left="0"/>
        <w:jc w:val="left"/>
      </w:pPr>
      <w:r>
        <w:rPr>
          <w:rFonts w:ascii="Times New Roman"/>
          <w:b/>
          <w:i w:val="false"/>
          <w:color w:val="000000"/>
        </w:rPr>
        <w:t xml:space="preserve"> Глава 1. Общие положения</w:t>
      </w:r>
    </w:p>
    <w:bookmarkEnd w:id="92"/>
    <w:bookmarkStart w:name="z115" w:id="93"/>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предназначено для подготовки субъектом естественной монополий, представляющими услуги магистральной железнодорожной сети сведений по изменению (корректировке) минимального индекса к тарифам в рамках ценовых пределов на регулируемые услуги магистральной железнодорожной сети.</w:t>
      </w:r>
    </w:p>
    <w:bookmarkEnd w:id="93"/>
    <w:bookmarkStart w:name="z116" w:id="94"/>
    <w:p>
      <w:pPr>
        <w:spacing w:after="0"/>
        <w:ind w:left="0"/>
        <w:jc w:val="both"/>
      </w:pPr>
      <w:r>
        <w:rPr>
          <w:rFonts w:ascii="Times New Roman"/>
          <w:b w:val="false"/>
          <w:i w:val="false"/>
          <w:color w:val="000000"/>
          <w:sz w:val="28"/>
        </w:rPr>
        <w:t>
      2. Все показатели в стоимостном выражении заполняются в тысячах тенге без десятичного знака.</w:t>
      </w:r>
    </w:p>
    <w:bookmarkEnd w:id="94"/>
    <w:bookmarkStart w:name="z117" w:id="95"/>
    <w:p>
      <w:pPr>
        <w:spacing w:after="0"/>
        <w:ind w:left="0"/>
        <w:jc w:val="both"/>
      </w:pPr>
      <w:r>
        <w:rPr>
          <w:rFonts w:ascii="Times New Roman"/>
          <w:b w:val="false"/>
          <w:i w:val="false"/>
          <w:color w:val="000000"/>
          <w:sz w:val="28"/>
        </w:rPr>
        <w:t>
      3. Форма подписывается руководителем. Форма представляется в ведомство уполномоченного органа на электронном и бумажном носителе.</w:t>
      </w:r>
    </w:p>
    <w:bookmarkEnd w:id="95"/>
    <w:bookmarkStart w:name="z118" w:id="96"/>
    <w:p>
      <w:pPr>
        <w:spacing w:after="0"/>
        <w:ind w:left="0"/>
        <w:jc w:val="left"/>
      </w:pPr>
      <w:r>
        <w:rPr>
          <w:rFonts w:ascii="Times New Roman"/>
          <w:b/>
          <w:i w:val="false"/>
          <w:color w:val="000000"/>
        </w:rPr>
        <w:t xml:space="preserve"> Глава 2. Пояснение по заполнению формы</w:t>
      </w:r>
    </w:p>
    <w:bookmarkEnd w:id="96"/>
    <w:bookmarkStart w:name="z119" w:id="97"/>
    <w:p>
      <w:pPr>
        <w:spacing w:after="0"/>
        <w:ind w:left="0"/>
        <w:jc w:val="both"/>
      </w:pPr>
      <w:r>
        <w:rPr>
          <w:rFonts w:ascii="Times New Roman"/>
          <w:b w:val="false"/>
          <w:i w:val="false"/>
          <w:color w:val="000000"/>
          <w:sz w:val="28"/>
        </w:rPr>
        <w:t>
      4. При заполнении формы субъекту обязательно указать в левом верхнем углу наименование предприятия, а в правом верхнем углу на соответствующее приложение нормативного правового акта уполномоченного органа. Сведения заполняются субъектом на период действия утвержденного тарифа на регулируемые услуги магистральных железнодорожных сетей.</w:t>
      </w:r>
    </w:p>
    <w:bookmarkEnd w:id="97"/>
    <w:bookmarkStart w:name="z120" w:id="98"/>
    <w:p>
      <w:pPr>
        <w:spacing w:after="0"/>
        <w:ind w:left="0"/>
        <w:jc w:val="both"/>
      </w:pPr>
      <w:r>
        <w:rPr>
          <w:rFonts w:ascii="Times New Roman"/>
          <w:b w:val="false"/>
          <w:i w:val="false"/>
          <w:color w:val="000000"/>
          <w:sz w:val="28"/>
        </w:rPr>
        <w:t>
      5. Данная форма заполняется для предоставления в ведомство уполномоченного органа сведений по изменению (корректировке) минимального индекса к тарифам в рамках ценовых пределов на регулируемые услуги магистральной железнодорожной сети.</w:t>
      </w:r>
    </w:p>
    <w:bookmarkEnd w:id="98"/>
    <w:bookmarkStart w:name="z121" w:id="99"/>
    <w:p>
      <w:pPr>
        <w:spacing w:after="0"/>
        <w:ind w:left="0"/>
        <w:jc w:val="both"/>
      </w:pPr>
      <w:r>
        <w:rPr>
          <w:rFonts w:ascii="Times New Roman"/>
          <w:b w:val="false"/>
          <w:i w:val="false"/>
          <w:color w:val="000000"/>
          <w:sz w:val="28"/>
        </w:rPr>
        <w:t>
      6. В графах 4 и 6 указываются значения показателей по графе 2, учтенных в утвержденном тарифе.</w:t>
      </w:r>
    </w:p>
    <w:bookmarkEnd w:id="99"/>
    <w:bookmarkStart w:name="z122" w:id="100"/>
    <w:p>
      <w:pPr>
        <w:spacing w:after="0"/>
        <w:ind w:left="0"/>
        <w:jc w:val="both"/>
      </w:pPr>
      <w:r>
        <w:rPr>
          <w:rFonts w:ascii="Times New Roman"/>
          <w:b w:val="false"/>
          <w:i w:val="false"/>
          <w:color w:val="000000"/>
          <w:sz w:val="28"/>
        </w:rPr>
        <w:t>
      7. В графах 5 и 7 указываются значения показателей по графе 2, предлагаемые субъектом естественной монополии.</w:t>
      </w:r>
    </w:p>
    <w:bookmarkEnd w:id="100"/>
    <w:bookmarkStart w:name="z123" w:id="101"/>
    <w:p>
      <w:pPr>
        <w:spacing w:after="0"/>
        <w:ind w:left="0"/>
        <w:jc w:val="both"/>
      </w:pPr>
      <w:r>
        <w:rPr>
          <w:rFonts w:ascii="Times New Roman"/>
          <w:b w:val="false"/>
          <w:i w:val="false"/>
          <w:color w:val="000000"/>
          <w:sz w:val="28"/>
        </w:rPr>
        <w:t>
      8. В строках "Объемы перевозок грузов" и "Грузооборот перевозок грузов" субъектом естественной монополии указываются значения показателей объемов обеспечения регулируемых услуг магистральной железнодорожной сети перевозочной работой по доставке грузов.</w:t>
      </w:r>
    </w:p>
    <w:bookmarkEnd w:id="101"/>
    <w:bookmarkStart w:name="z124" w:id="102"/>
    <w:p>
      <w:pPr>
        <w:spacing w:after="0"/>
        <w:ind w:left="0"/>
        <w:jc w:val="both"/>
      </w:pPr>
      <w:r>
        <w:rPr>
          <w:rFonts w:ascii="Times New Roman"/>
          <w:b w:val="false"/>
          <w:i w:val="false"/>
          <w:color w:val="000000"/>
          <w:sz w:val="28"/>
        </w:rPr>
        <w:t>
      9. В строке "Сумма расходов субъекта, связанных с предоставлением услуг магистральных железнодорожных сетей (Pt)" субъектом естественной монополии указываются значения показателей сумм расходов, связанных с предоставлением регулируемых услуг магистральных железнодорожных сетей, учтенная в утвержденном тарифе.</w:t>
      </w:r>
    </w:p>
    <w:bookmarkEnd w:id="102"/>
    <w:bookmarkStart w:name="z125" w:id="103"/>
    <w:p>
      <w:pPr>
        <w:spacing w:after="0"/>
        <w:ind w:left="0"/>
        <w:jc w:val="both"/>
      </w:pPr>
      <w:r>
        <w:rPr>
          <w:rFonts w:ascii="Times New Roman"/>
          <w:b w:val="false"/>
          <w:i w:val="false"/>
          <w:color w:val="000000"/>
          <w:sz w:val="28"/>
        </w:rPr>
        <w:t>
      10. В строке "Амортизационные отчисления (At)" субъектом естественной монополии указываются значения показателей амортизационных отчислений основных средств и нематериальных активов, учтенных в утвержденном тарифе.</w:t>
      </w:r>
    </w:p>
    <w:bookmarkEnd w:id="103"/>
    <w:bookmarkStart w:name="z126" w:id="104"/>
    <w:p>
      <w:pPr>
        <w:spacing w:after="0"/>
        <w:ind w:left="0"/>
        <w:jc w:val="both"/>
      </w:pPr>
      <w:r>
        <w:rPr>
          <w:rFonts w:ascii="Times New Roman"/>
          <w:b w:val="false"/>
          <w:i w:val="false"/>
          <w:color w:val="000000"/>
          <w:sz w:val="28"/>
        </w:rPr>
        <w:t>
      11. В строке "Затраты субъекта по реализации инвестиционных проектов, направленные на обеспечение безопасности, источником финансирования которых является прибыль субъекта ()" субъектом естественной монополии указываются значения показателей сумм затрат по реализации мероприятий инвестиционной программы, направленных на обеспечение безопасности и финансируемый за счет прибыли, учтенная в утвержденном тарифе.</w:t>
      </w:r>
    </w:p>
    <w:bookmarkEnd w:id="104"/>
    <w:bookmarkStart w:name="z127" w:id="105"/>
    <w:p>
      <w:pPr>
        <w:spacing w:after="0"/>
        <w:ind w:left="0"/>
        <w:jc w:val="both"/>
      </w:pPr>
      <w:r>
        <w:rPr>
          <w:rFonts w:ascii="Times New Roman"/>
          <w:b w:val="false"/>
          <w:i w:val="false"/>
          <w:color w:val="000000"/>
          <w:sz w:val="28"/>
        </w:rPr>
        <w:t>
      12. В строке "Затраты субъекта, направленные на инвестиционные проекты, реализуемые с привлечением заемных средств, источником финансирования которых является прибыль субъекта ()" субъектом естественной монополии указываются значения показателей сумм затрат по реализации мероприятий инвестиционной программы за счет заемных средств и финансируемые за счет прибыли, учтенная в утвержденном тарифе.</w:t>
      </w:r>
    </w:p>
    <w:bookmarkEnd w:id="105"/>
    <w:bookmarkStart w:name="z128" w:id="106"/>
    <w:p>
      <w:pPr>
        <w:spacing w:after="0"/>
        <w:ind w:left="0"/>
        <w:jc w:val="both"/>
      </w:pPr>
      <w:r>
        <w:rPr>
          <w:rFonts w:ascii="Times New Roman"/>
          <w:b w:val="false"/>
          <w:i w:val="false"/>
          <w:color w:val="000000"/>
          <w:sz w:val="28"/>
        </w:rPr>
        <w:t>
      13. В строке "Сумма дохода от предоставления услуг магистральных железнодорожных сетей (Дt)" субъектом естественной монополии указываются значения показателей сумм доходов от предоставления регулируемых услуг магистральных железнодорожных сетей на период планируемого изменения (корректировки) минимального индекса к тарифу на регулируемые услуги магистральных железнодорожных сетей, учтенная в утвержденном тарифе.</w:t>
      </w:r>
    </w:p>
    <w:bookmarkEnd w:id="106"/>
    <w:bookmarkStart w:name="z129" w:id="107"/>
    <w:p>
      <w:pPr>
        <w:spacing w:after="0"/>
        <w:ind w:left="0"/>
        <w:jc w:val="both"/>
      </w:pPr>
      <w:r>
        <w:rPr>
          <w:rFonts w:ascii="Times New Roman"/>
          <w:b w:val="false"/>
          <w:i w:val="false"/>
          <w:color w:val="000000"/>
          <w:sz w:val="28"/>
        </w:rPr>
        <w:t>
      14. В строке "Минимальный уровень тарифа в виде минимального индекса к тарифам на услуги магистральных железнодорожных сетей (Imin)" субъектом естественной монополии указываются значения показателей, рассчитанных в соответствии с пунктом 644 настоящих Правил.</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p>
      <w:pPr>
        <w:spacing w:after="0"/>
        <w:ind w:left="0"/>
        <w:jc w:val="both"/>
      </w:pPr>
      <w:bookmarkStart w:name="z131" w:id="108"/>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108"/>
    <w:p>
      <w:pPr>
        <w:spacing w:after="0"/>
        <w:ind w:left="0"/>
        <w:jc w:val="both"/>
      </w:pPr>
      <w:r>
        <w:rPr>
          <w:rFonts w:ascii="Times New Roman"/>
          <w:b w:val="false"/>
          <w:i w:val="false"/>
          <w:color w:val="000000"/>
          <w:sz w:val="28"/>
        </w:rPr>
        <w:t>Форма, предназначенная для сбора административных данных</w:t>
      </w:r>
    </w:p>
    <w:p>
      <w:pPr>
        <w:spacing w:after="0"/>
        <w:ind w:left="0"/>
        <w:jc w:val="both"/>
      </w:pPr>
      <w:r>
        <w:rPr>
          <w:rFonts w:ascii="Times New Roman"/>
          <w:b w:val="false"/>
          <w:i w:val="false"/>
          <w:color w:val="000000"/>
          <w:sz w:val="28"/>
        </w:rPr>
        <w:t>Форма административных данных размещена на интернет ресурсе: www.economy.gov.kz</w:t>
      </w:r>
    </w:p>
    <w:bookmarkStart w:name="z132" w:id="109"/>
    <w:p>
      <w:pPr>
        <w:spacing w:after="0"/>
        <w:ind w:left="0"/>
        <w:jc w:val="both"/>
      </w:pPr>
      <w:r>
        <w:rPr>
          <w:rFonts w:ascii="Times New Roman"/>
          <w:b w:val="false"/>
          <w:i w:val="false"/>
          <w:color w:val="000000"/>
          <w:sz w:val="28"/>
        </w:rPr>
        <w:t>
      Отчет о целевом использовании фактического уровня доходов от применения максимального индекса к тарифам в рамках ценовых пределов на регулируемые услуги магистральной железнодорожной сети</w:t>
      </w:r>
    </w:p>
    <w:bookmarkEnd w:id="109"/>
    <w:p>
      <w:pPr>
        <w:spacing w:after="0"/>
        <w:ind w:left="0"/>
        <w:jc w:val="both"/>
      </w:pPr>
      <w:bookmarkStart w:name="z133" w:id="110"/>
      <w:r>
        <w:rPr>
          <w:rFonts w:ascii="Times New Roman"/>
          <w:b w:val="false"/>
          <w:i w:val="false"/>
          <w:color w:val="000000"/>
          <w:sz w:val="28"/>
        </w:rPr>
        <w:t>
      Отчетный период 20 ___ год</w:t>
      </w:r>
    </w:p>
    <w:bookmarkEnd w:id="110"/>
    <w:p>
      <w:pPr>
        <w:spacing w:after="0"/>
        <w:ind w:left="0"/>
        <w:jc w:val="both"/>
      </w:pPr>
      <w:r>
        <w:rPr>
          <w:rFonts w:ascii="Times New Roman"/>
          <w:b w:val="false"/>
          <w:i w:val="false"/>
          <w:color w:val="000000"/>
          <w:sz w:val="28"/>
        </w:rPr>
        <w:t>Индекс формы административных данных: 3 – тариф (МЖС)</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 предоставляющие регулируемые услуги магистральных железнодорожных сетей</w:t>
      </w:r>
    </w:p>
    <w:p>
      <w:pPr>
        <w:spacing w:after="0"/>
        <w:ind w:left="0"/>
        <w:jc w:val="both"/>
      </w:pPr>
      <w:r>
        <w:rPr>
          <w:rFonts w:ascii="Times New Roman"/>
          <w:b w:val="false"/>
          <w:i w:val="false"/>
          <w:color w:val="000000"/>
          <w:sz w:val="28"/>
        </w:rPr>
        <w:t>Срок представления формы административных данных: – ежегодно до 1 мая, следующего за отчетным периодом</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Наименование субъекта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действующем тарифе в расчете на год,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сложившиеся показатели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перевозок грузов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Грузооборот перевозок грузов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доходов от оказания услуг магистральной железнодорожной сети до применения максимального индекса к тарифу на услуги магистральных железнодорожных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доходов от повышения тарифа на регулируемые услуги магистральной железнодорожной сети после применения максимального индекса к тарифу на услуги магистральных железнодорожных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направляемые на следующие цели…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прироста доходов от оказания услуг магистральной железнодорожной сети от применения максимального индекса к тарифу на услуги магистральных железнодорожных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нецелевого использования фактического дохода, полученного от применения максимального индекса к тарифам на услуги магистральных железнодорожных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индекс к тарифам на услуги магистральных железнодорожных сетей,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направлениям перевозок грузов, родам грузов, типу подвижного состава, расстоянию перевозок грузов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4" w:id="111"/>
      <w:r>
        <w:rPr>
          <w:rFonts w:ascii="Times New Roman"/>
          <w:b w:val="false"/>
          <w:i w:val="false"/>
          <w:color w:val="000000"/>
          <w:sz w:val="28"/>
        </w:rPr>
        <w:t>
      Руководитель субъекта естественной монополии:</w:t>
      </w:r>
    </w:p>
    <w:bookmarkEnd w:id="111"/>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3,</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136" w:id="11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12"/>
    <w:bookmarkStart w:name="z137" w:id="113"/>
    <w:p>
      <w:pPr>
        <w:spacing w:after="0"/>
        <w:ind w:left="0"/>
        <w:jc w:val="both"/>
      </w:pPr>
      <w:r>
        <w:rPr>
          <w:rFonts w:ascii="Times New Roman"/>
          <w:b w:val="false"/>
          <w:i w:val="false"/>
          <w:color w:val="000000"/>
          <w:sz w:val="28"/>
        </w:rPr>
        <w:t>
      Отчет о целевом использовании фактического уровня доходов от применения максимального индекса к тарифам в рамках ценовых пределов на регулируемые услуги магистральной железнодорожной сети (индекс – 3 – тариф (МЖС), периодичность: годовая)</w:t>
      </w:r>
    </w:p>
    <w:bookmarkEnd w:id="113"/>
    <w:bookmarkStart w:name="z138" w:id="114"/>
    <w:p>
      <w:pPr>
        <w:spacing w:after="0"/>
        <w:ind w:left="0"/>
        <w:jc w:val="left"/>
      </w:pPr>
      <w:r>
        <w:rPr>
          <w:rFonts w:ascii="Times New Roman"/>
          <w:b/>
          <w:i w:val="false"/>
          <w:color w:val="000000"/>
        </w:rPr>
        <w:t xml:space="preserve"> Глава 1. Общие положения</w:t>
      </w:r>
    </w:p>
    <w:bookmarkEnd w:id="114"/>
    <w:bookmarkStart w:name="z139" w:id="115"/>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предназначено для подготовки субъектом естественной монополий, представляющими услуги магистральной железнодорожной сети отчета о целевом использовании фактического уровня доходов от применения максимального индекса к тарифам в рамках ценовых пределов на регулируемые услуги магистральной железнодорожной сети.</w:t>
      </w:r>
    </w:p>
    <w:bookmarkEnd w:id="115"/>
    <w:bookmarkStart w:name="z140" w:id="116"/>
    <w:p>
      <w:pPr>
        <w:spacing w:after="0"/>
        <w:ind w:left="0"/>
        <w:jc w:val="both"/>
      </w:pPr>
      <w:r>
        <w:rPr>
          <w:rFonts w:ascii="Times New Roman"/>
          <w:b w:val="false"/>
          <w:i w:val="false"/>
          <w:color w:val="000000"/>
          <w:sz w:val="28"/>
        </w:rPr>
        <w:t>
      2. Все показатели в стоимостном выражении заполняются в тысячах тенге без десятичного знака.</w:t>
      </w:r>
    </w:p>
    <w:bookmarkEnd w:id="116"/>
    <w:bookmarkStart w:name="z141" w:id="117"/>
    <w:p>
      <w:pPr>
        <w:spacing w:after="0"/>
        <w:ind w:left="0"/>
        <w:jc w:val="both"/>
      </w:pPr>
      <w:r>
        <w:rPr>
          <w:rFonts w:ascii="Times New Roman"/>
          <w:b w:val="false"/>
          <w:i w:val="false"/>
          <w:color w:val="000000"/>
          <w:sz w:val="28"/>
        </w:rPr>
        <w:t>
      3. Отчет подписывается руководителем. Отчет представляется в ведомство уполномоченного органа на электронном и бумажном носителе.</w:t>
      </w:r>
    </w:p>
    <w:bookmarkEnd w:id="117"/>
    <w:bookmarkStart w:name="z142" w:id="118"/>
    <w:p>
      <w:pPr>
        <w:spacing w:after="0"/>
        <w:ind w:left="0"/>
        <w:jc w:val="left"/>
      </w:pPr>
      <w:r>
        <w:rPr>
          <w:rFonts w:ascii="Times New Roman"/>
          <w:b/>
          <w:i w:val="false"/>
          <w:color w:val="000000"/>
        </w:rPr>
        <w:t xml:space="preserve"> Глава 2. Пояснение по заполнению формы</w:t>
      </w:r>
    </w:p>
    <w:bookmarkEnd w:id="118"/>
    <w:bookmarkStart w:name="z143" w:id="119"/>
    <w:p>
      <w:pPr>
        <w:spacing w:after="0"/>
        <w:ind w:left="0"/>
        <w:jc w:val="both"/>
      </w:pPr>
      <w:r>
        <w:rPr>
          <w:rFonts w:ascii="Times New Roman"/>
          <w:b w:val="false"/>
          <w:i w:val="false"/>
          <w:color w:val="000000"/>
          <w:sz w:val="28"/>
        </w:rPr>
        <w:t>
      4. При заполнении формы субъекту обязательно указать в левом верхнем углу наименование предприятия, а в правом верхнем углу на соответствующее приложение нормативного правового акта уполномоченного органа. Сведения заполняются субъектом на предыдущий календарный год.</w:t>
      </w:r>
    </w:p>
    <w:bookmarkEnd w:id="119"/>
    <w:bookmarkStart w:name="z144" w:id="120"/>
    <w:p>
      <w:pPr>
        <w:spacing w:after="0"/>
        <w:ind w:left="0"/>
        <w:jc w:val="both"/>
      </w:pPr>
      <w:r>
        <w:rPr>
          <w:rFonts w:ascii="Times New Roman"/>
          <w:b w:val="false"/>
          <w:i w:val="false"/>
          <w:color w:val="000000"/>
          <w:sz w:val="28"/>
        </w:rPr>
        <w:t>
      5. Данная форма заполняется для предоставления в ведомство уполномоченного органа отчета о целевом использовании фактического уровня доходов от применения максимального индекса к тарифам в рамках ценовых пределов на регулируемые услуги магистральной железнодорожной сети.</w:t>
      </w:r>
    </w:p>
    <w:bookmarkEnd w:id="120"/>
    <w:bookmarkStart w:name="z145" w:id="121"/>
    <w:p>
      <w:pPr>
        <w:spacing w:after="0"/>
        <w:ind w:left="0"/>
        <w:jc w:val="both"/>
      </w:pPr>
      <w:r>
        <w:rPr>
          <w:rFonts w:ascii="Times New Roman"/>
          <w:b w:val="false"/>
          <w:i w:val="false"/>
          <w:color w:val="000000"/>
          <w:sz w:val="28"/>
        </w:rPr>
        <w:t>
      6. В графе 4 указываются значения показателей по графе 2, утвержденных ведомством уполномоченного органа.</w:t>
      </w:r>
    </w:p>
    <w:bookmarkEnd w:id="121"/>
    <w:bookmarkStart w:name="z146" w:id="122"/>
    <w:p>
      <w:pPr>
        <w:spacing w:after="0"/>
        <w:ind w:left="0"/>
        <w:jc w:val="both"/>
      </w:pPr>
      <w:r>
        <w:rPr>
          <w:rFonts w:ascii="Times New Roman"/>
          <w:b w:val="false"/>
          <w:i w:val="false"/>
          <w:color w:val="000000"/>
          <w:sz w:val="28"/>
        </w:rPr>
        <w:t>
      7. В графе 5 указываются значения показателей по графе 2, сложившиеся по итогам деятельности субъекта за отчетный год.</w:t>
      </w:r>
    </w:p>
    <w:bookmarkEnd w:id="122"/>
    <w:bookmarkStart w:name="z147" w:id="123"/>
    <w:p>
      <w:pPr>
        <w:spacing w:after="0"/>
        <w:ind w:left="0"/>
        <w:jc w:val="both"/>
      </w:pPr>
      <w:r>
        <w:rPr>
          <w:rFonts w:ascii="Times New Roman"/>
          <w:b w:val="false"/>
          <w:i w:val="false"/>
          <w:color w:val="000000"/>
          <w:sz w:val="28"/>
        </w:rPr>
        <w:t>
      8. В строках "Объемы перевозок грузов" и "Грузооборот перевозок грузов" субъектом естественной монополии указываются значения показателей объемов обеспечения регулируемых услуг магистральной железнодорожной сети перевозочной работой по доставке грузов.</w:t>
      </w:r>
    </w:p>
    <w:bookmarkEnd w:id="123"/>
    <w:bookmarkStart w:name="z148" w:id="124"/>
    <w:p>
      <w:pPr>
        <w:spacing w:after="0"/>
        <w:ind w:left="0"/>
        <w:jc w:val="both"/>
      </w:pPr>
      <w:r>
        <w:rPr>
          <w:rFonts w:ascii="Times New Roman"/>
          <w:b w:val="false"/>
          <w:i w:val="false"/>
          <w:color w:val="000000"/>
          <w:sz w:val="28"/>
        </w:rPr>
        <w:t>
      9. В строке "Сумма доходов от оказания услуг магистральной железнодорожной сети до применения максимального индекса к тарифу на услуги магистральных железнодорожных сетей" субъектом естественной монополии указываются значения показателей сумм доходов от оказания регулируемых услуг магистральных железнодорожных сетей без применения максимального индекса к тарифу.</w:t>
      </w:r>
    </w:p>
    <w:bookmarkEnd w:id="124"/>
    <w:bookmarkStart w:name="z149" w:id="125"/>
    <w:p>
      <w:pPr>
        <w:spacing w:after="0"/>
        <w:ind w:left="0"/>
        <w:jc w:val="both"/>
      </w:pPr>
      <w:r>
        <w:rPr>
          <w:rFonts w:ascii="Times New Roman"/>
          <w:b w:val="false"/>
          <w:i w:val="false"/>
          <w:color w:val="000000"/>
          <w:sz w:val="28"/>
        </w:rPr>
        <w:t>
      10. В строке "Сумма доходов от повышения тарифа на регулируемые услуги магистральной железнодорожной сети после применения максимального индекса к тарифу на услуги магистральных железнодорожных сетей" субъектом естественной монополии указываются значения показателей сумм доходов от оказания регулируемых услуг магистральных железнодорожных сетей с учетом применения максимального индекса к тарифу.</w:t>
      </w:r>
    </w:p>
    <w:bookmarkEnd w:id="125"/>
    <w:bookmarkStart w:name="z150" w:id="126"/>
    <w:p>
      <w:pPr>
        <w:spacing w:after="0"/>
        <w:ind w:left="0"/>
        <w:jc w:val="both"/>
      </w:pPr>
      <w:r>
        <w:rPr>
          <w:rFonts w:ascii="Times New Roman"/>
          <w:b w:val="false"/>
          <w:i w:val="false"/>
          <w:color w:val="000000"/>
          <w:sz w:val="28"/>
        </w:rPr>
        <w:t>
      11. В строке "направляемые на следующие цели…" субъектом естественной монополии указываются значения показателей о целевом использовании фактического уровня доходов от применения максимального индекса к тарифу на услуги магистральных железнодорожных сетей в соответствии с пунктом 646 настоящих Правил.</w:t>
      </w:r>
    </w:p>
    <w:bookmarkEnd w:id="126"/>
    <w:bookmarkStart w:name="z151" w:id="127"/>
    <w:p>
      <w:pPr>
        <w:spacing w:after="0"/>
        <w:ind w:left="0"/>
        <w:jc w:val="both"/>
      </w:pPr>
      <w:r>
        <w:rPr>
          <w:rFonts w:ascii="Times New Roman"/>
          <w:b w:val="false"/>
          <w:i w:val="false"/>
          <w:color w:val="000000"/>
          <w:sz w:val="28"/>
        </w:rPr>
        <w:t>
      12. В строке "Сумма прироста доходов от оказания услуг магистральной железнодорожной сети от применения максимального индекса к тарифу на услуги магистральных железнодорожных сетей" субъектов естественной монополии указываются значения показателей как разница между строками "Сумма доходов от повышения тарифа на регулируемые услуги магистральной железнодорожной сети после применения максимального индекса к тарифу на услуги магистральных железнодорожных сетей" и "Сумма доходов от оказания услуг магистральной железнодорожной сети до применения максимального индекса к тарифу на услуги магистральных железнодорожных сетей".</w:t>
      </w:r>
    </w:p>
    <w:bookmarkEnd w:id="127"/>
    <w:bookmarkStart w:name="z152" w:id="128"/>
    <w:p>
      <w:pPr>
        <w:spacing w:after="0"/>
        <w:ind w:left="0"/>
        <w:jc w:val="both"/>
      </w:pPr>
      <w:r>
        <w:rPr>
          <w:rFonts w:ascii="Times New Roman"/>
          <w:b w:val="false"/>
          <w:i w:val="false"/>
          <w:color w:val="000000"/>
          <w:sz w:val="28"/>
        </w:rPr>
        <w:t>
      13. В строке "Сумма нецелевого использования фактического дохода, полученного от применения максимального индекса к тарифам на услуги магистральных железнодорожных сетей" субъектом естественной монополии указываются значения показателей о нецелевом использовании фактического уровня доходов от применения максимального индекса к тарифу на услуги магистральных железнодорожных сетей, определенная в соответствии с пунктом 646 настоящих Правил.</w:t>
      </w:r>
    </w:p>
    <w:bookmarkEnd w:id="128"/>
    <w:bookmarkStart w:name="z153" w:id="129"/>
    <w:p>
      <w:pPr>
        <w:spacing w:after="0"/>
        <w:ind w:left="0"/>
        <w:jc w:val="both"/>
      </w:pPr>
      <w:r>
        <w:rPr>
          <w:rFonts w:ascii="Times New Roman"/>
          <w:b w:val="false"/>
          <w:i w:val="false"/>
          <w:color w:val="000000"/>
          <w:sz w:val="28"/>
        </w:rPr>
        <w:t>
      14. В строке "по направлениям перевозок грузов, родам грузов, типу подвижного состава, расстоянию перевозок грузов" субъектом естественной монополии указываются значения показателей величин максимального индекса к тарифу применяемых как по отдельным направлениям, родам грузов, типам подвижного состава (контейнеров, контрейлеров и иных транспортных единиц (средств)), так и в зависимости от расстояния перевозки.</w:t>
      </w:r>
    </w:p>
    <w:bookmarkEnd w:id="1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