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de33" w14:textId="120d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24 ноября 2023 года № 94. Зарегистрирован в Министерстве юстиции Республики Казахстан 27 ноября 2023 года № 33684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352 "Об утверждении Правил допуска авиакомпаний к выполнению регулярных внутренних коммерческих воздушных перевозок" (зарегистрирован в Реестре государственной регистрации нормативных правовых актов № 11460)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авиакомпаний к выполнению регулярных внутренних коммерческих воздушных перевозок,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Устанавливаются следующие квалификационные требования для допуска авиакомпаний к выполнению регулярных внутренних коммерческих воздушных перевозок: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выполнения местных (внутриобластных) коммерческих воздушных пассажирских перевозок: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эксплуатанта, выданное уполномоченным органом;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парка воздушных судов с действующими сертификатами летной годности в количестве, необходимом для выполнения полетов по установленному авиакомпанией расписанию (с учетом резервирования), но не менее двух воздушных судов одинаковой пассажировместимости (в собственности или аренде (находящихся в лизинге) на срок не менее трех лет);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в каждом аэропорту, в (из) которых планируются местные (внутриобластные) коммерческие воздушные пассажирские перевозки, или наличие заключенного договора на наземное обслуживание;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выполнения региональных (внутриреспубликанских) коммерческих воздушных пассажирских перевозок: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эксплуатанта, выданное уполномоченным органом;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парка воздушных судов с действующими сертификатами летной годности в количестве, необходимом для выполнения полетов по установленному авиакомпанией расписанию (с учетом резервирования), но не менее трех воздушных судов одинаковой пассажировместимости (в собственности или аренде (находящихся в лизинге) на срок не менее трех лет);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по выполнению нерегулярных перевозок или выполнению местных (внутриобластных) пассажирских авиаперевозок не менее одного года, за исключением выполнения полетов в аэродромы, имеющие ограничения по типам воздушных судов, а также авиакомпаний, выполнявших регулярные рейсы в качестве структурного подразделения в составе другой авиакомпании под одним сертификатом эксплуатанта;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по размещению ресурсов в автоматизированной системе бронирования и продажи авиаперевозок;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персонала в каждом аэропорту, где планируется выполнение региональных (внутриреспубликанских) пассажирских авиаперевозок или наличие заключенного договора на наземное обслуживание;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достаточность финансовых ресурсов, под которым подразумевается способность авиакомпании выполнять полеты, в соответствии с предлагаемым расписанием по авиамаршруту (авиамаршрутам) в течение тридцати календарных дней без учета дохода, предполагаемого с момента эксплуатации авиамаршрута;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заключенного договора на размещение ресурсов в одной из автоматизированных систем продаж авиаперевозок, включая оформление перевозочных документов в электронной и бумажной формах;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собственного интернет-ресурса, предоставляющего онлайн-бронирование и продажу авиабилетов и/или наличие офисов продаж авиабилетов не менее чем в двух городах, в которые планируется выполнение полетов.";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12)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справка о найме персонала в каждом аэропорту, в которых планируется открытие внутренних регулярных рейсов или копия заключенного договора на наземное обслуживание;";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справка с указанием наличия собственного интернет-ресурса, предоставляющего возможность онлайн-бронирования и продажи авиабилетов и/или справка с указанием наличия офисов продаж авиабилетов не менее чем в двух городах, в которые планируется выполнение полетов.";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