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4dfa" w14:textId="14c4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11 ноября 2010 года № 520 "Об утверждении Правил выделения временных интервалов для обслуживания воздушных судов в аэропортах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15 ноября 2023 года № 79. Зарегистрирован в Министерстве юстиции Республики Казахстан 22 ноября 2023 года № 33668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ноября 2010 года № 520 "Об утверждении Правил выделения временных интервалов для обслуживания воздушных судов в аэропортах Республики Казахстан (зарегистрирован в Реестре государственной регистрации нормативных правовых актов под № 6668)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выделения временных интервалов для обслуживания воздушных судов в аэропортах Республики Казахстан,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Термины и определения, используемые для целей настоящих Правил: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авиакомпания – юридическое лицо, имеющее сертификат эксплуатанта гражданских воздушных судов;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авиакомпании – сочетание символов (буква-буква, цифра-буква, буква-цифра), используемых как составная часть обозначения рейса для идентификации авиаперевозчика в системах формирования, передачи и хранения информации;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летний сезон – полугодие, действие которого начинается в последнее воскресенье марта и оканчивается в последнюю субботу октября;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этап – сроки согласования и формирования расписания полетов воздушных судов, которые устанавливаются для авиакомпании и аэропортов;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зимний сезон – полугодие, действие которого начинается в последнее воскресенье октября и оканчивается в последнюю субботу марта;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исторический слот – слот, включенный в расписание в предыдущем эквивалентном периоде;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право исторического слота – возможность авиакомпании использовать исторический слот, при условии использования данных слотов не менее 80 % времени в течение предыдущего сезона. В случае если авиакомпания использовала менее 80 % времени в течение предыдущего сезона, данные слоты подлежат свободному распределению в новом сезоне. При этом не допускается увеличение частоты полетов в новом сезонном расписании по отношению к аналогичному сезону предыдущего года;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временной интервал (слот) – время, выделенное в аэропорту для выполнения операций прибытия или отправления воздушного судна авиакомпании в определенную дату или период.".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