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5dd7" w14:textId="ac45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ноября 2023 года № 177. Зарегистрирован в Министерстве юстиции Республики Казахстан 20 ноября 2023 года № 33658.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 (зарегистрирован в Реестре государственной регистрации нормативных правовых актов за № 10545)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 норматив отчисления части чистого дохода для Республиканского государственного предприятия на праве хозяйственного ведения "Казаэронавигация" Комитета гражданской авиации Министерства транспорта Республики Казахстан в размере 1 процента по итогам 2021-2022 годов и в размере 50 процентов по итогам 2023 года.".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