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ea59" w14:textId="674e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деятельности научно-технического совета по рассмотрению проектов научно-исследовательских, научно-технических и опытно-конструкторских работ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16 ноября 2023 года № 585. Зарегистрирован в Министерстве юстиции Республики Казахстан 20 ноября 2023 года № 33654. Утратил силу приказом Министра науки и высшего образования РК от 23.10.2024 № 491.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23.10.2024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научно-технического совета по рассмотрению проектов научно-исследовательских, научно-технических и опытно-конструкторских работ в сфере недропользования.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науки и высшего образования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 № 585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деятельности научно-технического совета по рассмотрению проектов научно-исследовательских, научно-технических и опытно-конструкторских работ в сфере недропользования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деятельности научно-технического совета по рассмотрению проектов научно-исследовательских, научно-технических и опытно-конструкторских работ в сфере недропользования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определяет правовые и организационные основы деятельности научно-технического совета (далее – НТС).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распространяются на членов НТС, структурные подразделения отраслевых уполномоченных органов в области недропользования (далее – отраслевой уполномоченный орган), подведомственные субъекты научной и (или) научно-технической деятельности уполномоченного органа в области науки и отраслевого уполномоченного органа.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НТС является консультативно-совещательным органом при отраслевом уполномоченном органе и создается с целью эффективного содействия реализации государственной политики в области науки и недропользования, а также координации работ по проведению научных исследований и проектов цифровизации в соответствующей отрасли.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своей деятельности НТС руководствуется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НТС направлена на решение следующих основных задач: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проектов научно-исследовательских, научно-технических и опытно-конструкторских работ в сфере недропользования;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предложений и реализация мер по обеспечению прозрачности отчислений и распределений средств, направляемых недропользователями на финансирование научно-исследовательских, научно-технических и (или) опытно-конструкторских работ.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возложенными на него задачами, НТС выполняет следующие функции: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перечня приоритетных отраслевых направлений (далее - Перечень) для проведения научных исследований и проектов цифровизации в регулируемых сферах отраслевого органа и его актуализация;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согласование программ научных исследований и проектов цифровизации недропользователей;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дальнейшему их использованию выполненных научных исследований и проектов цифровизации;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рекомендация к принятию промежуточных и/или итоговых отчетов о ходе исполнения программ научных исследований и проектов цифровизации, представленных недропользователями.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НТС формируется отраслевым уполномоченным органом с учетом предложений и рекомендаций научного сообщества и субъектов частного предпринимательства, а также юридическими лицами, в том числе недропользователями, и утверждается первым руководителем отраслевого уполномоченного органа.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НТС состоит из Председателя и постоянных членов. В состав членов НТС входят ведущие ученые по отраслям, представители государственных органов и институтов развития, Национальной палаты предпринимателей "Атамекен", национальных холдингов и компаний, а также члены национальных научных советов.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 составу НТС определяется отраслевым уполномоченным органом согласовано с уполномоченным органом в области науки.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НТС избирается членами НТС из числа членов НТС посредством открытого голосования на первом заседании НТС.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НТС руководит его деятельностью, председательствует на заседаниях, обеспечивает коллегиальность в обсуждении спорных вопросов, определяет повестку дня, дату и место проведения заседаний НТС, подписывает протоколы заседаний НТС, осуществляет общий контроль над реализацией решений НТС.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НТС создаются специализированные секции (далее – Секции), осуществляющие свою деятельность по организации научного обеспечения и рассмотрения профильных вопросов, выносимых на заседание НТС.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 НТС утверждается сроком на 3 (три) года и состоит из нечетного числа членов в количестве не более 7 (семи) человек по каждой Секции.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Работа НТС осуществляется в форме очных и заочных заседаний. При необходимости заседания НТС могут проводиться с использованием инфокоммуникационных технологий и систем связи.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НТС собирается по мере необходимости, но не реже двух раз в год. НТС принимает решения, если на заседании присутствует не менее 2/3 его состава.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Подготовку, сбор и систематизацию материалов к заседаниям, своевременное направление членам НТС и приглашенным лицам уведомлений о проведении заседаний НТС, формирование повестки дня заседаний, протоколирование заседаний, подготовку проектов решений НТС и оформление протоколов после заседаний осуществляет секретарь НТС, являющийся должностным лицом рабочего органа.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Заседания НТС могут проходить с онлайн-трансляцией на интернет-ресурсе отраслевого уполномоченного органа. Протоколы заседания, материалы по вопросам повестки дня, отчеты, акты передаются в отраслевой уполномоченный орган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Решения НТС принимаются открытым голосованием и считаются принятыми, если за них подано не менее 2/3 голосов от общего количества членов, присутствующих на заседании совета. Решения НТС оформляется протоколом и подписывается Председателем, членами НТС и Секретарем. Копии протоколов рассылаются членам НТС.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Рабочим органом НТС является структурное подразделение либо субъект квазигосударственного сектора отраслевого уполномоченного органа (далее – Рабочий орган).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Рабочий орган в целях обеспечения деятельности НТС осуществляет организационно-техническое обеспечение работы НТС, в том числе готовит материалы, которые направляются членам НТС за пять рабочих дня до проведения заседания, осуществляет сбор предложений по формированию Перечня от членов НТС на ежегодной основе. Составляет планы и отчеты о работе НТС и контролирует их выполнение.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Рабочий орган НТС ежегодно, не позднее 20 числа месяца следующего за отчетным годом, представляет в отраслевой уполномоченный орган и в уполномоченный орган в области науки информацию о работе НТС по итогам отчетного периода.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