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4c6a" w14:textId="97a4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условий и сроков упрощенного порядка урегулирования страховых случаев, предельного размера страховой суммы по каждому отдельному страховому случаю, а также формы декларации об упрощенном порядке урегулирования страхового случая и требований к оформлению документов и сведений, прилагаемых к ней, Правил, условий, сроков осмотра страховщиком транспортных средств при упрощенном порядке урегулирования страхового случая, Правил и сроков осуществления страховщиком страховой выплаты при упрощенном порядке урегулирования страхового случая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ноября 2023 года № 83. Зарегистрировано в Министерстве юстиции Республики Казахстан 17 ноября 2023 года № 33652.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18-3)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статьей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страховании гражданско-правовой ответственности владельцев транспортных средств"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Правила, условия и сроки упрощенного порядка урегулирования страховых случаев, предельный размер страховой суммы по каждому отдельному страховому случаю, а также форму декларации об упрощенном порядке урегулирования страхового случая и требования к оформлению документов и сведений, прилагаемых к 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Правила, условия, сроки осмотра страховщиком транспортных средств при упрощенном порядке урегулирования страхового случая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и сроки осуществления страховщиком страховой выплаты при упрощенном порядке урегулирования страхового случая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83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условия и сроки упрощенного порядка урегулирования страховых случаев, предельный размер страховой суммы по каждому отдельному страховому случаю, а также форма декларации об упрощенном порядке урегулирования страхового случая и требования к оформлению документов и сведений, прилагаемых к ней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условия и сроки упрощенного порядка урегулирования страховых случаев, предельный размер страховой суммы по каждому отдельному страховому случаю, а также форма декларации об упрощенном порядке урегулирования страхового случая и требования к оформлению документов и сведений, прилагаемых к ней (далее – Правила) разработаны в соответствии с подпунктом 18-3)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и статьей 22-2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транспортных средств" (далее – Закон) и определяют порядок, условия и сроки упрощенного порядка урегулирования страховых случаев, предельный размер страховой суммы по каждому отдельному страховому случаю, а также форму декларации об упрощенном порядке урегулирования страхового случая и требования к оформлению документов и сведений, прилагаемых к ней.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Урегулирование страхового случая участниками транспортного происшествия (далее - участники) в рамках упрощенного порядка осуществляется при соблюдении требований, установленных пунктом 1 статьи 22-2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Предельный размер страховой суммы по каждому отдельному страховому случаю при упрощенном порядке урегулирования страхового случая составляет не более 100 (ста) месячных расчетных показателей.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необходимости проведения осмотра страховщиком транспортных средств участников, урегулирование страховых случаев по упрощенному порядку осуществляется не позднее 3 (трех) рабочих дней после принятия страховщиком декларации об упрощенном порядке урегулирования страхового случая (далее – декларация).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упрощенного урегулирования страхового случая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транспортного происшествия участниками в рамках упрощенного порядка урегулирования страхового случая осуществляется с использованием информационной системы страховщика и информационной системы организации по формированию и ведению базы данных посредством интернет-ресурса и (или) мобильного приложения одного из следующих субъектов: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страховщика;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являющейся партнером страховщика на основании соответствующего соглашения;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Упрощенное оформление транспортного происшествия осуществляется участниками на месте транспортного происшествия путем заполнения декларации в электронном виде по форме согласно приложению к Правилам.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заполнением декларации участниками осуществляется подтверждение соответствия транспортного происшествия условиям упрощенного порядка урегулирования страхового случая в соответствии с пунктом 1 статьи 22-2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идентификация обоих участников.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участников осуществляется при наличии согласия участников на сбор и обработку их персональных данных путем подтверждения личности участников при осуществлении сверки их личных данных (фото, индивидуальный идентификационный номер, абонентский номер сотовой связи участников), указанных в процессе идентификации, с данными из информационных систем государственных органов и подведомственных им организаций.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направления декларации страховой случай рассматривается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несоответствии транспортного происшествия требованиям, установленным пунктом 1 статьи 22-2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или отсутствии возможности подтверждения личности участников, участникам сообщается о невозможности завершения процесса упрощенного порядка урегулирования страхового случая и возможности урегулирования транспортного происшествия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общих условиях осуществления страховой выплаты путем формирования электронного информационного сообщения лицами, указанными в пункте 5 Правил.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соответствии транспортного происшествия условиям упрощенного порядка урегулирования страхового случая и идентификации участников единая страховая база данных (далее – ЕСБД) автоматически осуществляет проверку на наличие зарегистрированного в ЕСБД страхового случая с участием указанных в декларации транспортных средств в целях исключения дублирования.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дублирования страхового случая с участием транспортных средств участников, участникам сообщается о невозможности завершения процесса упрощенного порядка урегулирования страхового случая путем формирования электронного информационного сообщения посредством интернет-ресурса или мобильного приложения лиц, указанных в пункте 5 Правил.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декларации прикладываются фотоматериалы, по которым возможно определить марку, модель, идентификационный номер, государственный регистрационный номерной знак транспортных средств, участвовавших в транспортном происшествии, фотосхема и (или) видеосхема, фотоматериалы транспортного происшествия, которые соответствуют обстоятельствам, указанным в декларации, и подтверждают наступление транспортного происшествия вследствие указанных в декларации обстоятельств, а также то, что повреждения на транспортных средствах соответствуют обстоятельствам транспортного происшествия и (или) были получены в одно время, соответствующие информации, указанной в декларации.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Страховой случай считается зарегистрированным после присвоения ЕСБД уникального номера страхового случая и принятия страховщиками декларации от организации по формированию и ведению базы данных посредством электронного информационного сообщения.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сбоев в работе сервисов ЕСБД по присвоению уникального номера страхового случая и (или) отсутствии уведомления от страховщиков о принятии декларации, организацией по формированию и ведению базы данных в течение 10 минут после направления участниками декларации инициируется направление уведомления посредством интернет-ресурса или мобильного приложения лиц, указанных в пункте 5 Правил, о сбое в работе ЕСБД и (или) информационной системе страховщика и о необходимости повторного направления сведений и документов.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Участники транспортного происшествия не покидают место транспортного происшествия до получения ими электронного информационного сообщения от организации по формированию и ведению базы данных о присвоении уникального номера страхового случая и о принятии страховщиком декларации на абонентский номер сотовой связи участников, указанные при регистрации транспортного происшествия.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страховщиком несоответствия документов и сведений, приложенных участниками к декларации, требованиям пункта 10 Правил, а также в случае, если документы и сведения не позволяют определить обстоятельства причинения ущерба, характер и перечень видимых повреждений транспортных средств в результате транспортного происшествия, страховщик в течение 1 (одного) рабочего дня с момента получения декларации повторно запрашивает у участников фотоматериалы с использованием интернет-ресурса страховщика и информационной системы организации по формированию и ведению базы данных либо другим доступным способом и (или) осуществляет осмотр транспортных средств.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указанные в части первой настоящего пункта, не являются основанием для отказа в принятии страховщиком декларации.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Страховщик создает на своем интернет-ресурсе и (или) в мобильном приложении личный кабинет каждому из участников (далее – личный кабинет) для хранения данных и сведений по страховому случаю, а также возможности отслеживания участниками статуса основных этапов процесса упрощенного урегулирования страхового случая.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организация по формированию и ведению базы данных создает на своем интернет-ресурсе и (или) в мобильном приложении личный кабинет каждому из участников для отслеживания участниками статуса основных этапов процесса упрощенного урегулирования страхового случая.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организаций, и организация, являющаяся партнером страховщика на основании соответствующего соглашения, создает на интернет-ресурсе и (или) в мобильном приложении личный кабинет каждому из участников транспортного происшествия (далее – личный кабинет) для хранения сведений по страховому случаю, а также возможности отслеживания участниками статуса основных этапов процесса урегулирования страхового случая.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получении страховщиком декларации с отображением даты и времени доступна для просмотра участниками транспортного происшествия в личном кабинете.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83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условия, сроки осмотра страховщиком транспортных средств при упрощенном порядке урегулирования страхового случая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условия, сроки осмотра страховщиком транспортных средств при упрощенном порядке урегулирования страхового случая (далее – Правила) разработаны в соответствии со статьей 22-2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транспортных средств" (далее – Закон) и определяют порядок, условия, сроки осмотра страховщиком транспортных средств при упрощенном порядке урегулирования страхового случая.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Правила, условия, сроки осмотра страховщиком транспортных средств при упрощенном порядке урегулирования страхового случая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Необходимость проведения осмотра транспортных средств, участвовавших в транспортном происшествии, определяется страховщиком.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Страховщик осуществляет осмотр транспортных средств, участвовавших в транспортном происшествии, для установления факта и обстоятельств страхового случая и (или) определения размера вреда, причиненного транспортному средству потерпевшего. Требование о необходимости проведения осмотра предъявляется страховщиком участникам транспортного происшествия (далее – участники) в течение 2 (двух) рабочих дней с момента получения декларации об упрощенном порядке урегулирования страхового случая (далее – декларация).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 и участники согласовывают дату, время и место проведения осмотра поврежденных транспортных средств, и участники предоставляют транспортные средства для проведения осмотра в течение 3 (трех) рабочих дней с момента получения требования страховщика о проведении осмотра.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 осуществляет осмотр транспортных средств, участвовавших в транспортном происшествии, в течение 1 (одного) рабочего дня с момента предоставления участниками транспортных средств.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непредоставлении поврежденного имущества в течение срока, указанного в части второй настоящего пункта, по вине участников или по независящим от воли сторон обстоятельствам, участники предоставляют транспортные средства для проведения осмотра не позднее 2 (двух) рабочих дней после срока, указанного в части второй настоящего пункта.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Страховщик отказывает в страховой выплате в соответствии с подпунктом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 непредоставлении участниками транспортных средств в установленный срок.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Непроведение страховщиком осмотра транспортных средств, участвовавших в транспортном происшествии, в установленный срок по вине страховщика не является основанием для отказа в осуществлении страховой выплаты в связи с несоответствием повреждений транспортных средств обстоятельствам происшествия и размер ущерба устанавливается в размере, указанном в декларации, но не более 100 (ста) месячных расчетных показателей.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требованию страховщика участники сохраняют поврежденное имущество в таком состоянии, в каком оно находилось после транспортного происшествия до момента осуществления страховщиком страховой выплаты или направления мотивированного отказа.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Cтраховщик в течение 2 (двух) рабочих дней после проведения осмотра составляет акт осмотра с указанием выводов о соответствии либо несоответствии повреждений обстоятельствам, указанным в декларации, составляет отчет о размере ущерба, причиненного транспортному средству, и незамедлительно направляет их участникам.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условиям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урегулирования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случаев, предельному размеру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суммы 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отдельному страховому случаю,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форме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упрощенном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урегулирования страхового случая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требованиям к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 к 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об упрощенном порядке урегулирования страхового случая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обстоятельствах транспортного происшествия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транспортного происшествия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город, район, улица)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транспортного происшествия (день, месяц, год)/(часы, минуты)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транспортного средства: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идентификационный номер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государственный регистрационный знак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регистрации транспортного средства (прикрепление фото)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данные 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абонентский номер сотовой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водительское удостоверение (прикрепление фото)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для юридических лиц (заполняется по лицу, управляющему транспортным средством):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абонентский номер сотовой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водительское удостоверение (прикрепление фото)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номер трудового договора, доверенности либо путевого листа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Прикрепляется фото документа, удостоверяющего личность для нерезидентов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данные лица, управлявшего транспортным средством в присутствии страхователя (застрахованного):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абонентский номер сотовой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водительское удостоверение (прикрепление фото)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право владения, пользования, распоряжения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(доверенность, договор аренды, путевой лист и прочее)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страховщика, застраховавшего ответственность, страховой полис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перечень видимых поврежденных деталей и элементов (описание и прикрепление фотоматериалов и (или) видеоматериалов)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план транспортного происшествия (фотосхема и (или) видеосхема транспортного происшествия)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происшествия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отсутствия разногласий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сумма ущерба (в тенге, не более 100 месячных расчетных показателей) (заполняется потерпевшим)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урегулирования страхового случая (на общих условиях/прямое урегулирование) (заполняется потерпевшим)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участников транспортного происшествия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83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осуществления страховщиком страховой выплаты при упрощенном порядке урегулирования страхового случая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осуществления страховщиком страховой выплаты при упрощенном порядке урегулирования страхового случая (далее – Правила) разработаны в соответствии со статьей 22-2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транспортных средств" (далее – Закон) и определяют порядок и сроки осуществления страховщиком страховой выплаты при упрощенном порядке урегулирования страхового случая.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и сроки осуществления страховщиком страховой выплаты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Страховщик осуществляет страховую выплату в размере, указанном в декларации об упрощенном порядке урегулирования страхового случая (далее – декларация), но не более 100 (ста) месячных расчетных показателей.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страховщиком осмотра транспортных средств, участвовавших в транспортном происшествии, размер страховой выплаты составляет сумму, указанную в отчете о размере ущерба, причиненного транспортному средству, в пределах суммы, указанной в части первой настоящего пункта.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ущерба, причиненного транспортному средству, осуществляется страховщиком с применением лицензионного специализированного программного обеспечения либо привлеченным им оценщиком на основании договора об оказании услуг.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Калькуляция (расчет) стоимости восстановительного ремонта транспортного средства и оформление отчета о размере вреда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вреда, причиненного транспортному средству, утвержденными постановлением Правления Национального Банка Республики Казахстан от 28 января 2016 года № 14 (зарегистрированными в Реестре государственной регистрации нормативных правовых актов под № 13460).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непредоставлении страховщиком в течение 2 (двух) рабочих дней с момента проведения осмотра отчета о размере ущерба транспортного средства, страховщик осуществляет страховую выплату потерпевшему в размере, указанном в декларации, но не более 100 (ста) месячных расчетных показателей.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несогласии с результатами расчета потерпевший (выгодоприобретатель) в течение 2 (двух) рабочих дней со дня ознакомления с отчетом о размере ущерба направляет страховщику претензию с указанием причин несогласия и при необходимости прилагает необходимые документы.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выплата производится страховщиком в размере неоспариваемой части размера ущерба.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Оспаривание результатов расчета размера ущерба потерпевшим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Страховая выплата производится страховщиком в течение 3 (трех) рабочих дней со дня согласования размера ущерба, причиненного транспортному средству потерпевшего, или с момента получения декларации при отсутствии необходимости проведения осмотра страховщиком транспортных средств участников.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оснований для отказа в осуществлении страховой выплаты страховщик в течение 3 (трех) рабочих дней со дня получения декларации направляет участнику транспортного происшествия (потерпевшему, выгодоприобретателю) соответствующее решение об отказе в осуществлении страховой выплаты в личный кабинет участника транспортного происшествия, с мотивированным обоснованием причин отказа.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несвоевременном осуществлении страховой выплаты страховщик уплачивает выгодоприобретателю неустойку в порядке и размере,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