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7e8b" w14:textId="c787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ноября 2023 года № 405-НҚ. Зарегистрирован в Министерстве юстиции Республики Казахстан 14 ноября 2023 года № 33632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35-1)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модернизация торгового рынка - комплекс мероприятий направленных на приведение эксплуатационных показателей стационарных или нестационарных торговых объектов, за исключением автолавок, в соответствие с современными требованиями и технологиями эксплуатации объекта путем строительно-монтажных работ, переустройства, реконструкции действующего здания или строительства нового здания в существующих границах территории;";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качество товара (работы, услуги) - совокупность характеристик товара (работы, услуги), относящихся к его способности удовлетворить потребности потребителя;";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внутренняя торговля – предпринимательская деятельность физических и юридических лиц, направленная на осуществление купли-продажи товаров на территории Республики Казахстан;";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Собственник торгового рынка осуществляет модернизацию в соответствии с требованиями установленными Строительными нормами Республики Казахстан 1.04-26-2022 "Реконструкция, капитальный и текущий ремонт гражданских, производственных зданий и сооружений".".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