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4a9" w14:textId="984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 ноября 2023 года № 49. Зарегистрирован в Министерстве юстиции Республики Казахстан 3 ноября 2023 года № 33606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 в Реестре государственной регистрации нормативных правовых актов за № 10400)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транспорта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судна, и прав на него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Регистрационные номера судов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судам регистрационных номеров осуществляется с использованием нижеперечисленных литеров: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Верхне-Иртышскому бассейну – "ER";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Уральскому бассейну – "ZH";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Илийскому бассейну – "IL";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Балхашскому бассейну – "B";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Ишимскому бассейну – "ES";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Сырдарьинскому бассейну – "S";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Каспийскому бассейну – "Q";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Центральному бассейну (другие водохранилища Республики Казахстан) – "OR".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регистрационному номеру судна, внесенного в Реестр арендованных иностранных судов, добавляется буква "А".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обозначения места приписки судна к установленной для конкретного бассейна буквенной литере добавляется также и цифровая литера: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Усть-Каменогорский участок – "ER-1";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Семейский участок – "ER-2";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Павлодарский участок – "ER-3";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Уральский участок – "ZH-1";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Атырауский участок – "ZH-2";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Карагандинский участок (для центрального бассейна) – "OR-1";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Карагандинский участок (для Балхашского бассейна) – "B-1";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Алматинский участок (для Балхашского бассейна) – "B-2";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Жамбылский участок – "B-3";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Жетісуский участок (для Балхашского бассейна) – "B-4";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участок города Астана – "ES-1";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Петропавловский участок – "ES-2";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Костанайский участок – "ОR-2";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Туркестанский участок – "S-1";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Кызылординский участок – "S-2".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Регистрационные номера самоходных маломерных судов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устанавливает регистрационные номера по областям и городам: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Абайская область - АBА с 0001 до 9999;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 - АQМ с 0001 до 9999;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Астана – AST c 0001 до 9999;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Актюбинская область - АQT с 0001 до 9999;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Алматинская область - АLM с 0001 до 9999;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Алматы - АLQ с 0001 до 9999;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Атырауская область - АTR с 0001 до 9999;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Восточно-Казахстанская область - SHQ с 0001 до 9999;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Жамбылская область - JAM с 0001 до 9999;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Жетысуская область - JET с 0001 до 9999;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Карагандинская область - QAR с 0001 до 9999;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Кызылординская область - QZL с 0001 до 9999;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Костанайская область - QOS с 0001 до 9999;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Мангыстауская область - MAN с 0001 до 9999;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Павлодарская область - PAV с 0001 до 9999;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Северо-Казахстанская область - SQO с 0001 до 9999;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Улытауская область - ULT с 0001 до 9999;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Западно-Казахстанская область - BQO с 0001 до 9999;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Туркестанская область - TUR с 0001 до 9999;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город Шымкент - SHY с 0001 до 9999.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