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f818b" w14:textId="09f81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лиц, освобожденных из мест лишения свободы, лиц, состоящих на учете службы пробации</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17 октября 2023 года № 446. Зарегистрирован в Министерстве юстиции Республики Казахстан 23 октября 2023 года № 33564.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Правила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квотирования рабочих мест для трудоустройства лиц, освобожденных из мест лишения свободы,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Правила квотирования рабочих мест для трудоустройства лиц, состоящих на учете службы пробации, согласно </w:t>
      </w:r>
      <w:r>
        <w:rPr>
          <w:rFonts w:ascii="Times New Roman"/>
          <w:b w:val="false"/>
          <w:i w:val="false"/>
          <w:color w:val="000000"/>
          <w:sz w:val="28"/>
        </w:rPr>
        <w:t>приложению 3</w:t>
      </w:r>
      <w:r>
        <w:rPr>
          <w:rFonts w:ascii="Times New Roman"/>
          <w:b w:val="false"/>
          <w:i w:val="false"/>
          <w:color w:val="000000"/>
          <w:sz w:val="28"/>
        </w:rPr>
        <w:t xml:space="preserve"> настоящему приказу;</w:t>
      </w:r>
    </w:p>
    <w:bookmarkEnd w:id="4"/>
    <w:bookmarkStart w:name="z9" w:id="5"/>
    <w:p>
      <w:pPr>
        <w:spacing w:after="0"/>
        <w:ind w:left="0"/>
        <w:jc w:val="both"/>
      </w:pPr>
      <w:r>
        <w:rPr>
          <w:rFonts w:ascii="Times New Roman"/>
          <w:b w:val="false"/>
          <w:i w:val="false"/>
          <w:color w:val="000000"/>
          <w:sz w:val="28"/>
        </w:rPr>
        <w:t xml:space="preserve">
      4) форму, предназначенную для сбора административных данных "Сведения о количестве рабочих мест для выполнения квоты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наличии вакантных должностей и выполнении квоты",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10" w:id="6"/>
    <w:p>
      <w:pPr>
        <w:spacing w:after="0"/>
        <w:ind w:left="0"/>
        <w:jc w:val="both"/>
      </w:pPr>
      <w:r>
        <w:rPr>
          <w:rFonts w:ascii="Times New Roman"/>
          <w:b w:val="false"/>
          <w:i w:val="false"/>
          <w:color w:val="000000"/>
          <w:sz w:val="28"/>
        </w:rPr>
        <w:t xml:space="preserve">
      5) форму, предназначенную для сбора административных данных "Сведения о количестве рабочих мест для выполнения квоты трудоустройства лиц, освобожденных из мест лишения свободы, наличии вакантных должностей и выполнении квоты",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1" w:id="7"/>
    <w:p>
      <w:pPr>
        <w:spacing w:after="0"/>
        <w:ind w:left="0"/>
        <w:jc w:val="both"/>
      </w:pPr>
      <w:r>
        <w:rPr>
          <w:rFonts w:ascii="Times New Roman"/>
          <w:b w:val="false"/>
          <w:i w:val="false"/>
          <w:color w:val="000000"/>
          <w:sz w:val="28"/>
        </w:rPr>
        <w:t xml:space="preserve">
      6) форму, предназначенную для сбора административных данных "Сведения о количестве рабочих мест для выполнения квоты трудоустройства лиц, состоящих на учете службы пробации, наличии вакантных должностей и выполнении квоты",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12" w:id="8"/>
    <w:p>
      <w:pPr>
        <w:spacing w:after="0"/>
        <w:ind w:left="0"/>
        <w:jc w:val="both"/>
      </w:pPr>
      <w:r>
        <w:rPr>
          <w:rFonts w:ascii="Times New Roman"/>
          <w:b w:val="false"/>
          <w:i w:val="false"/>
          <w:color w:val="000000"/>
          <w:sz w:val="28"/>
        </w:rPr>
        <w:t xml:space="preserve">
      2. Признать утратившим силу приказ и структурные элементы некоторых приказов Министерства труда и социальной защиты населения Республики Казахстан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13" w:id="9"/>
    <w:p>
      <w:pPr>
        <w:spacing w:after="0"/>
        <w:ind w:left="0"/>
        <w:jc w:val="both"/>
      </w:pPr>
      <w:r>
        <w:rPr>
          <w:rFonts w:ascii="Times New Roman"/>
          <w:b w:val="false"/>
          <w:i w:val="false"/>
          <w:color w:val="000000"/>
          <w:sz w:val="28"/>
        </w:rPr>
        <w:t>
      3. Департаменту занятости населения Министерства труда и социальной защиты населения Республики Казахстан в установленном законодательством порядке обеспечить:</w:t>
      </w:r>
    </w:p>
    <w:bookmarkEnd w:id="9"/>
    <w:bookmarkStart w:name="z14" w:id="10"/>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0"/>
    <w:bookmarkStart w:name="z15" w:id="11"/>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официальной публикации;</w:t>
      </w:r>
    </w:p>
    <w:bookmarkEnd w:id="11"/>
    <w:bookmarkStart w:name="z16" w:id="12"/>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bookmarkEnd w:id="12"/>
    <w:bookmarkStart w:name="z17" w:id="13"/>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13"/>
    <w:bookmarkStart w:name="z18" w:id="14"/>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науки</w:t>
      </w:r>
    </w:p>
    <w:p>
      <w:pPr>
        <w:spacing w:after="0"/>
        <w:ind w:left="0"/>
        <w:jc w:val="both"/>
      </w:pPr>
      <w:r>
        <w:rPr>
          <w:rFonts w:ascii="Times New Roman"/>
          <w:b w:val="false"/>
          <w:i w:val="false"/>
          <w:color w:val="000000"/>
          <w:sz w:val="28"/>
        </w:rPr>
        <w:t>и высшего образования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2" w:id="17"/>
      <w:r>
        <w:rPr>
          <w:rFonts w:ascii="Times New Roman"/>
          <w:b w:val="false"/>
          <w:i w:val="false"/>
          <w:color w:val="000000"/>
          <w:sz w:val="28"/>
        </w:rPr>
        <w:t>
      "СОГЛАСОВАН"</w:t>
      </w:r>
    </w:p>
    <w:bookmarkEnd w:id="17"/>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3" w:id="18"/>
      <w:r>
        <w:rPr>
          <w:rFonts w:ascii="Times New Roman"/>
          <w:b w:val="false"/>
          <w:i w:val="false"/>
          <w:color w:val="000000"/>
          <w:sz w:val="28"/>
        </w:rPr>
        <w:t>
      "СОГЛАСОВАН"</w:t>
      </w:r>
    </w:p>
    <w:bookmarkEnd w:id="18"/>
    <w:p>
      <w:pPr>
        <w:spacing w:after="0"/>
        <w:ind w:left="0"/>
        <w:jc w:val="both"/>
      </w:pPr>
      <w:r>
        <w:rPr>
          <w:rFonts w:ascii="Times New Roman"/>
          <w:b w:val="false"/>
          <w:i w:val="false"/>
          <w:color w:val="000000"/>
          <w:sz w:val="28"/>
        </w:rPr>
        <w:t>Министерство просвещения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bookmarkStart w:name="z25" w:id="19"/>
    <w:p>
      <w:pPr>
        <w:spacing w:after="0"/>
        <w:ind w:left="0"/>
        <w:jc w:val="left"/>
      </w:pPr>
      <w:r>
        <w:rPr>
          <w:rFonts w:ascii="Times New Roman"/>
          <w:b/>
          <w:i w:val="false"/>
          <w:color w:val="000000"/>
        </w:rPr>
        <w:t xml:space="preserve"> Правила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w:t>
      </w:r>
    </w:p>
    <w:bookmarkEnd w:id="19"/>
    <w:bookmarkStart w:name="z26" w:id="20"/>
    <w:p>
      <w:pPr>
        <w:spacing w:after="0"/>
        <w:ind w:left="0"/>
        <w:jc w:val="left"/>
      </w:pPr>
      <w:r>
        <w:rPr>
          <w:rFonts w:ascii="Times New Roman"/>
          <w:b/>
          <w:i w:val="false"/>
          <w:color w:val="000000"/>
        </w:rPr>
        <w:t xml:space="preserve"> Глава 1. Общие положения</w:t>
      </w:r>
    </w:p>
    <w:bookmarkEnd w:id="20"/>
    <w:bookmarkStart w:name="z27" w:id="21"/>
    <w:p>
      <w:pPr>
        <w:spacing w:after="0"/>
        <w:ind w:left="0"/>
        <w:jc w:val="both"/>
      </w:pPr>
      <w:r>
        <w:rPr>
          <w:rFonts w:ascii="Times New Roman"/>
          <w:b w:val="false"/>
          <w:i w:val="false"/>
          <w:color w:val="000000"/>
          <w:sz w:val="28"/>
        </w:rPr>
        <w:t xml:space="preserve">
      1. Настоящие Правила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(далее – Правила) разработаны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устанавливают порядок установления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(далее – выпускники).</w:t>
      </w:r>
    </w:p>
    <w:bookmarkEnd w:id="21"/>
    <w:bookmarkStart w:name="z28" w:id="22"/>
    <w:p>
      <w:pPr>
        <w:spacing w:after="0"/>
        <w:ind w:left="0"/>
        <w:jc w:val="both"/>
      </w:pPr>
      <w:r>
        <w:rPr>
          <w:rFonts w:ascii="Times New Roman"/>
          <w:b w:val="false"/>
          <w:i w:val="false"/>
          <w:color w:val="000000"/>
          <w:sz w:val="28"/>
        </w:rPr>
        <w:t>
      2. Основные понятия, используемые в настоящих Правилах:</w:t>
      </w:r>
    </w:p>
    <w:bookmarkEnd w:id="22"/>
    <w:bookmarkStart w:name="z29" w:id="23"/>
    <w:p>
      <w:pPr>
        <w:spacing w:after="0"/>
        <w:ind w:left="0"/>
        <w:jc w:val="both"/>
      </w:pPr>
      <w:r>
        <w:rPr>
          <w:rFonts w:ascii="Times New Roman"/>
          <w:b w:val="false"/>
          <w:i w:val="false"/>
          <w:color w:val="000000"/>
          <w:sz w:val="28"/>
        </w:rPr>
        <w:t>
      1)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23"/>
    <w:bookmarkStart w:name="z30" w:id="24"/>
    <w:p>
      <w:pPr>
        <w:spacing w:after="0"/>
        <w:ind w:left="0"/>
        <w:jc w:val="both"/>
      </w:pPr>
      <w:r>
        <w:rPr>
          <w:rFonts w:ascii="Times New Roman"/>
          <w:b w:val="false"/>
          <w:i w:val="false"/>
          <w:color w:val="000000"/>
          <w:sz w:val="28"/>
        </w:rPr>
        <w:t>
      2) работодатель – физическое или юридическое лицо, с которым работник состоит в трудовых отношениях;</w:t>
      </w:r>
    </w:p>
    <w:bookmarkEnd w:id="24"/>
    <w:bookmarkStart w:name="z31" w:id="25"/>
    <w:p>
      <w:pPr>
        <w:spacing w:after="0"/>
        <w:ind w:left="0"/>
        <w:jc w:val="both"/>
      </w:pPr>
      <w:r>
        <w:rPr>
          <w:rFonts w:ascii="Times New Roman"/>
          <w:b w:val="false"/>
          <w:i w:val="false"/>
          <w:color w:val="000000"/>
          <w:sz w:val="28"/>
        </w:rPr>
        <w:t>
      3) карьерный центр – филиал центра трудовой мобильности, осуществляющий выполнение его функций в районах, столице, городах областного и республиканского значения;</w:t>
      </w:r>
    </w:p>
    <w:bookmarkEnd w:id="25"/>
    <w:bookmarkStart w:name="z32" w:id="26"/>
    <w:p>
      <w:pPr>
        <w:spacing w:after="0"/>
        <w:ind w:left="0"/>
        <w:jc w:val="both"/>
      </w:pPr>
      <w:r>
        <w:rPr>
          <w:rFonts w:ascii="Times New Roman"/>
          <w:b w:val="false"/>
          <w:i w:val="false"/>
          <w:color w:val="000000"/>
          <w:sz w:val="28"/>
        </w:rPr>
        <w:t>
      4) местный исполнительный орган по вопросам социальной защиты и занятости населения – местный исполнительный орган столицы, области, города республиканского значения, определяющий направления в сфере социальной защиты и занятости населения.</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33" w:id="27"/>
    <w:p>
      <w:pPr>
        <w:spacing w:after="0"/>
        <w:ind w:left="0"/>
        <w:jc w:val="left"/>
      </w:pPr>
      <w:r>
        <w:rPr>
          <w:rFonts w:ascii="Times New Roman"/>
          <w:b/>
          <w:i w:val="false"/>
          <w:color w:val="000000"/>
        </w:rPr>
        <w:t xml:space="preserve"> Глава 2. Порядок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w:t>
      </w:r>
    </w:p>
    <w:bookmarkEnd w:id="27"/>
    <w:bookmarkStart w:name="z34" w:id="28"/>
    <w:p>
      <w:pPr>
        <w:spacing w:after="0"/>
        <w:ind w:left="0"/>
        <w:jc w:val="both"/>
      </w:pPr>
      <w:r>
        <w:rPr>
          <w:rFonts w:ascii="Times New Roman"/>
          <w:b w:val="false"/>
          <w:i w:val="false"/>
          <w:color w:val="000000"/>
          <w:sz w:val="28"/>
        </w:rPr>
        <w:t>
      3. Местный исполнительный орган по вопросам социальной защиты и занятости населения разрабатывает предложения по установлению квоты в организациях независимо от организационно-правовой формы и формы собственности (далее - организация) на основе:</w:t>
      </w:r>
    </w:p>
    <w:bookmarkEnd w:id="28"/>
    <w:bookmarkStart w:name="z35" w:id="29"/>
    <w:p>
      <w:pPr>
        <w:spacing w:after="0"/>
        <w:ind w:left="0"/>
        <w:jc w:val="both"/>
      </w:pPr>
      <w:r>
        <w:rPr>
          <w:rFonts w:ascii="Times New Roman"/>
          <w:b w:val="false"/>
          <w:i w:val="false"/>
          <w:color w:val="000000"/>
          <w:sz w:val="28"/>
        </w:rPr>
        <w:t>
      1) анализа, прогнозирования текущего спроса и предложения на рабочую силу из числа выпускников текущего года на рынке труда в соответствующей административно-территориальной единице;</w:t>
      </w:r>
    </w:p>
    <w:bookmarkEnd w:id="29"/>
    <w:bookmarkStart w:name="z36" w:id="30"/>
    <w:p>
      <w:pPr>
        <w:spacing w:after="0"/>
        <w:ind w:left="0"/>
        <w:jc w:val="both"/>
      </w:pPr>
      <w:r>
        <w:rPr>
          <w:rFonts w:ascii="Times New Roman"/>
          <w:b w:val="false"/>
          <w:i w:val="false"/>
          <w:color w:val="000000"/>
          <w:sz w:val="28"/>
        </w:rPr>
        <w:t>
      2) количества действующих организаций в регионе;</w:t>
      </w:r>
    </w:p>
    <w:bookmarkEnd w:id="30"/>
    <w:bookmarkStart w:name="z37" w:id="31"/>
    <w:p>
      <w:pPr>
        <w:spacing w:after="0"/>
        <w:ind w:left="0"/>
        <w:jc w:val="both"/>
      </w:pPr>
      <w:r>
        <w:rPr>
          <w:rFonts w:ascii="Times New Roman"/>
          <w:b w:val="false"/>
          <w:i w:val="false"/>
          <w:color w:val="000000"/>
          <w:sz w:val="28"/>
        </w:rPr>
        <w:t>
      3) списочной численности работников организаций, формируемой на основании представленных работодателями сведений о штатной численности работников и имеющихся вакантных рабочих мест;</w:t>
      </w:r>
    </w:p>
    <w:bookmarkEnd w:id="31"/>
    <w:bookmarkStart w:name="z38" w:id="32"/>
    <w:p>
      <w:pPr>
        <w:spacing w:after="0"/>
        <w:ind w:left="0"/>
        <w:jc w:val="both"/>
      </w:pPr>
      <w:r>
        <w:rPr>
          <w:rFonts w:ascii="Times New Roman"/>
          <w:b w:val="false"/>
          <w:i w:val="false"/>
          <w:color w:val="000000"/>
          <w:sz w:val="28"/>
        </w:rPr>
        <w:t>
      4) анализа сведений о количестве действующих рабочих мест, предоставленных работодателем для трудоустройства выпускников текущего года;</w:t>
      </w:r>
    </w:p>
    <w:bookmarkEnd w:id="32"/>
    <w:bookmarkStart w:name="z39" w:id="33"/>
    <w:p>
      <w:pPr>
        <w:spacing w:after="0"/>
        <w:ind w:left="0"/>
        <w:jc w:val="both"/>
      </w:pPr>
      <w:r>
        <w:rPr>
          <w:rFonts w:ascii="Times New Roman"/>
          <w:b w:val="false"/>
          <w:i w:val="false"/>
          <w:color w:val="000000"/>
          <w:sz w:val="28"/>
        </w:rPr>
        <w:t>
      5) анализа сведений о количестве действующих трудовых договоров, заключенных между работодателями и выпускниками текущего года вне квоты;</w:t>
      </w:r>
    </w:p>
    <w:bookmarkEnd w:id="33"/>
    <w:bookmarkStart w:name="z40" w:id="34"/>
    <w:p>
      <w:pPr>
        <w:spacing w:after="0"/>
        <w:ind w:left="0"/>
        <w:jc w:val="both"/>
      </w:pPr>
      <w:r>
        <w:rPr>
          <w:rFonts w:ascii="Times New Roman"/>
          <w:b w:val="false"/>
          <w:i w:val="false"/>
          <w:color w:val="000000"/>
          <w:sz w:val="28"/>
        </w:rPr>
        <w:t>
      6) списка выпускников текущего года, предоставленных управлениями образования столицы, областей и городов республиканского значения в карьерные центры;</w:t>
      </w:r>
    </w:p>
    <w:bookmarkEnd w:id="34"/>
    <w:bookmarkStart w:name="z41" w:id="35"/>
    <w:p>
      <w:pPr>
        <w:spacing w:after="0"/>
        <w:ind w:left="0"/>
        <w:jc w:val="both"/>
      </w:pPr>
      <w:r>
        <w:rPr>
          <w:rFonts w:ascii="Times New Roman"/>
          <w:b w:val="false"/>
          <w:i w:val="false"/>
          <w:color w:val="000000"/>
          <w:sz w:val="28"/>
        </w:rPr>
        <w:t>
      7) списка выпускников текущего года, зарегистрированных карьерным центром в качестве безработных и желающих трудоустроиться по квоте.</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xml:space="preserve">
      4. Местный исполнительный орган по вопросам социальной защиты и занятости населения на основании сведений о количестве рабочих мест для выполнения квоты трудоустройства выпускников текущего года, наличии вакантных должностей в разрезе специальностей, предоставляемых работодателем в карьерные центры по форме, утвержденной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формирует базу данных выпускников текущего года, нуждающихся в трудоустройстве и вакансий для них в разрезе организаций.</w:t>
      </w:r>
    </w:p>
    <w:bookmarkEnd w:id="36"/>
    <w:bookmarkStart w:name="z43" w:id="37"/>
    <w:p>
      <w:pPr>
        <w:spacing w:after="0"/>
        <w:ind w:left="0"/>
        <w:jc w:val="both"/>
      </w:pPr>
      <w:r>
        <w:rPr>
          <w:rFonts w:ascii="Times New Roman"/>
          <w:b w:val="false"/>
          <w:i w:val="false"/>
          <w:color w:val="000000"/>
          <w:sz w:val="28"/>
        </w:rPr>
        <w:t xml:space="preserve">
      5. Местный исполнительный орган столицы, областей, городов республиканского значения на основании представленных предложений местным исполнительным органом по вопросам социальной защиты и занятости населения ежегодно до 5 декабря текущего года устанавливает квоту рабочих мест для выпускников текущего года на предстоящий год в разрезе организаций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107 Социального Кодекса Республики Казахстан и доводит до сведения работодателей за один месяц до начала предстоящего календарного года.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6. Квота устанавливается независимо от организационно-правовой формы и формы собственности, а также индивидуальных предпринимателей в процентном выражении от списочной численности работников организации и пересматривается ежегодно.</w:t>
      </w:r>
    </w:p>
    <w:bookmarkEnd w:id="38"/>
    <w:bookmarkStart w:name="z45" w:id="39"/>
    <w:p>
      <w:pPr>
        <w:spacing w:after="0"/>
        <w:ind w:left="0"/>
        <w:jc w:val="both"/>
      </w:pPr>
      <w:r>
        <w:rPr>
          <w:rFonts w:ascii="Times New Roman"/>
          <w:b w:val="false"/>
          <w:i w:val="false"/>
          <w:color w:val="000000"/>
          <w:sz w:val="28"/>
        </w:rPr>
        <w:t>
      7. Работодатели в соответствии с установленной квотой в течение шести месяцев со дня введения квоты предоставляют рабочие места для трудоустройства выпускников текущего года.</w:t>
      </w:r>
    </w:p>
    <w:bookmarkEnd w:id="39"/>
    <w:bookmarkStart w:name="z46" w:id="40"/>
    <w:p>
      <w:pPr>
        <w:spacing w:after="0"/>
        <w:ind w:left="0"/>
        <w:jc w:val="both"/>
      </w:pPr>
      <w:r>
        <w:rPr>
          <w:rFonts w:ascii="Times New Roman"/>
          <w:b w:val="false"/>
          <w:i w:val="false"/>
          <w:color w:val="000000"/>
          <w:sz w:val="28"/>
        </w:rPr>
        <w:t>
      8. Размер квоты для организаций устанавливается местными исполнительными органами столицы, областей, городов республиканского значения с учетом складывающейся ситуации на региональных рынках труда, численности выпускников текущего года и необходимости оказания им содействия в трудоустройстве.</w:t>
      </w:r>
    </w:p>
    <w:bookmarkEnd w:id="40"/>
    <w:bookmarkStart w:name="z47" w:id="41"/>
    <w:p>
      <w:pPr>
        <w:spacing w:after="0"/>
        <w:ind w:left="0"/>
        <w:jc w:val="both"/>
      </w:pPr>
      <w:r>
        <w:rPr>
          <w:rFonts w:ascii="Times New Roman"/>
          <w:b w:val="false"/>
          <w:i w:val="false"/>
          <w:color w:val="000000"/>
          <w:sz w:val="28"/>
        </w:rPr>
        <w:t>
      В случае отсутствия в населенных пунктах выпускников текущего года квота в организациях, находящихся на территории данных населенных пунктов, не устанавливается.</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8" w:id="42"/>
    <w:p>
      <w:pPr>
        <w:spacing w:after="0"/>
        <w:ind w:left="0"/>
        <w:jc w:val="both"/>
      </w:pPr>
      <w:r>
        <w:rPr>
          <w:rFonts w:ascii="Times New Roman"/>
          <w:b w:val="false"/>
          <w:i w:val="false"/>
          <w:color w:val="000000"/>
          <w:sz w:val="28"/>
        </w:rPr>
        <w:t>
      9. Установленная квота для организаций в течение календарного года подлежит пересмотру (корректировки) в случаях, предусмотренных пунктом 11 настоящих Правил.</w:t>
      </w:r>
    </w:p>
    <w:bookmarkEnd w:id="42"/>
    <w:bookmarkStart w:name="z49" w:id="43"/>
    <w:p>
      <w:pPr>
        <w:spacing w:after="0"/>
        <w:ind w:left="0"/>
        <w:jc w:val="both"/>
      </w:pPr>
      <w:r>
        <w:rPr>
          <w:rFonts w:ascii="Times New Roman"/>
          <w:b w:val="false"/>
          <w:i w:val="false"/>
          <w:color w:val="000000"/>
          <w:sz w:val="28"/>
        </w:rPr>
        <w:t xml:space="preserve">
      10. Выполнением квоты является трудоустройство работодателем выпускников текущего года на вакантные или предоставленные в рамках установленной квоты рабочие места, подтвержденное заключением трудового договора на срок не менее трех месяцев, сведения о котором работодатели предоставляют в карьерные центры по форме, утвержденной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43"/>
    <w:bookmarkStart w:name="z50" w:id="44"/>
    <w:p>
      <w:pPr>
        <w:spacing w:after="0"/>
        <w:ind w:left="0"/>
        <w:jc w:val="both"/>
      </w:pPr>
      <w:r>
        <w:rPr>
          <w:rFonts w:ascii="Times New Roman"/>
          <w:b w:val="false"/>
          <w:i w:val="false"/>
          <w:color w:val="000000"/>
          <w:sz w:val="28"/>
        </w:rPr>
        <w:t>
      11. Работодатели выполняют установленную квоту для трудоустройства выпускников текущего года,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выполняемых работ и оказываемых услуг, повлекшего ухудшение экономического состояния работодателя.</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bookmarkStart w:name="z52" w:id="45"/>
    <w:p>
      <w:pPr>
        <w:spacing w:after="0"/>
        <w:ind w:left="0"/>
        <w:jc w:val="left"/>
      </w:pPr>
      <w:r>
        <w:rPr>
          <w:rFonts w:ascii="Times New Roman"/>
          <w:b/>
          <w:i w:val="false"/>
          <w:color w:val="000000"/>
        </w:rPr>
        <w:t xml:space="preserve"> Правила квотирования рабочих мест для трудоустройства лиц, освобожденных из мест лишения свободы</w:t>
      </w:r>
    </w:p>
    <w:bookmarkEnd w:id="45"/>
    <w:bookmarkStart w:name="z53" w:id="46"/>
    <w:p>
      <w:pPr>
        <w:spacing w:after="0"/>
        <w:ind w:left="0"/>
        <w:jc w:val="left"/>
      </w:pPr>
      <w:r>
        <w:rPr>
          <w:rFonts w:ascii="Times New Roman"/>
          <w:b/>
          <w:i w:val="false"/>
          <w:color w:val="000000"/>
        </w:rPr>
        <w:t xml:space="preserve"> Глава 1. Общие положения</w:t>
      </w:r>
    </w:p>
    <w:bookmarkEnd w:id="46"/>
    <w:bookmarkStart w:name="z54" w:id="47"/>
    <w:p>
      <w:pPr>
        <w:spacing w:after="0"/>
        <w:ind w:left="0"/>
        <w:jc w:val="both"/>
      </w:pPr>
      <w:r>
        <w:rPr>
          <w:rFonts w:ascii="Times New Roman"/>
          <w:b w:val="false"/>
          <w:i w:val="false"/>
          <w:color w:val="000000"/>
          <w:sz w:val="28"/>
        </w:rPr>
        <w:t xml:space="preserve">
      1. Настоящие Правила квотирования рабочих мест для трудоустройства граждан из числа лиц, освобожденных из мест лишения свободы (далее – Порядок) разработаны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устанавливают порядок установления квотирования рабочих мест для трудоустройства граждан из числа лиц, освобожденных из мест лишения свободы.</w:t>
      </w:r>
    </w:p>
    <w:bookmarkEnd w:id="47"/>
    <w:bookmarkStart w:name="z55" w:id="48"/>
    <w:p>
      <w:pPr>
        <w:spacing w:after="0"/>
        <w:ind w:left="0"/>
        <w:jc w:val="both"/>
      </w:pPr>
      <w:r>
        <w:rPr>
          <w:rFonts w:ascii="Times New Roman"/>
          <w:b w:val="false"/>
          <w:i w:val="false"/>
          <w:color w:val="000000"/>
          <w:sz w:val="28"/>
        </w:rPr>
        <w:t>
      2. Основные понятия, используемые в настоящих Правилах:</w:t>
      </w:r>
    </w:p>
    <w:bookmarkEnd w:id="48"/>
    <w:bookmarkStart w:name="z56" w:id="49"/>
    <w:p>
      <w:pPr>
        <w:spacing w:after="0"/>
        <w:ind w:left="0"/>
        <w:jc w:val="both"/>
      </w:pPr>
      <w:r>
        <w:rPr>
          <w:rFonts w:ascii="Times New Roman"/>
          <w:b w:val="false"/>
          <w:i w:val="false"/>
          <w:color w:val="000000"/>
          <w:sz w:val="28"/>
        </w:rPr>
        <w:t>
      1)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49"/>
    <w:bookmarkStart w:name="z57" w:id="50"/>
    <w:p>
      <w:pPr>
        <w:spacing w:after="0"/>
        <w:ind w:left="0"/>
        <w:jc w:val="both"/>
      </w:pPr>
      <w:r>
        <w:rPr>
          <w:rFonts w:ascii="Times New Roman"/>
          <w:b w:val="false"/>
          <w:i w:val="false"/>
          <w:color w:val="000000"/>
          <w:sz w:val="28"/>
        </w:rPr>
        <w:t>
      2) работодатель – физическое или юридическое лицо, с которым работник состоит в трудовых отношениях;</w:t>
      </w:r>
    </w:p>
    <w:bookmarkEnd w:id="50"/>
    <w:bookmarkStart w:name="z58" w:id="51"/>
    <w:p>
      <w:pPr>
        <w:spacing w:after="0"/>
        <w:ind w:left="0"/>
        <w:jc w:val="both"/>
      </w:pPr>
      <w:r>
        <w:rPr>
          <w:rFonts w:ascii="Times New Roman"/>
          <w:b w:val="false"/>
          <w:i w:val="false"/>
          <w:color w:val="000000"/>
          <w:sz w:val="28"/>
        </w:rPr>
        <w:t>
      3) карьерный центр – филиал центра трудовой мобильности, осуществляющий выполнение его функций в районах, столице, городах областного и республиканского значения;</w:t>
      </w:r>
    </w:p>
    <w:bookmarkEnd w:id="51"/>
    <w:bookmarkStart w:name="z59" w:id="52"/>
    <w:p>
      <w:pPr>
        <w:spacing w:after="0"/>
        <w:ind w:left="0"/>
        <w:jc w:val="both"/>
      </w:pPr>
      <w:r>
        <w:rPr>
          <w:rFonts w:ascii="Times New Roman"/>
          <w:b w:val="false"/>
          <w:i w:val="false"/>
          <w:color w:val="000000"/>
          <w:sz w:val="28"/>
        </w:rPr>
        <w:t>
      4) местный исполнительный орган по вопросам социальной защиты и занятости населения – местный исполнительный орган столицы, области, городов республиканского значения определяющий направления в сфере социальной защиты и занятости населения.</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60" w:id="53"/>
    <w:p>
      <w:pPr>
        <w:spacing w:after="0"/>
        <w:ind w:left="0"/>
        <w:jc w:val="left"/>
      </w:pPr>
      <w:r>
        <w:rPr>
          <w:rFonts w:ascii="Times New Roman"/>
          <w:b/>
          <w:i w:val="false"/>
          <w:color w:val="000000"/>
        </w:rPr>
        <w:t xml:space="preserve"> Глава 2. Порядок квотирования рабочих мест для трудоустройства лиц, освобожденных из мест лишения свободы</w:t>
      </w:r>
    </w:p>
    <w:bookmarkEnd w:id="53"/>
    <w:bookmarkStart w:name="z61" w:id="54"/>
    <w:p>
      <w:pPr>
        <w:spacing w:after="0"/>
        <w:ind w:left="0"/>
        <w:jc w:val="both"/>
      </w:pPr>
      <w:r>
        <w:rPr>
          <w:rFonts w:ascii="Times New Roman"/>
          <w:b w:val="false"/>
          <w:i w:val="false"/>
          <w:color w:val="000000"/>
          <w:sz w:val="28"/>
        </w:rPr>
        <w:t>
      3. Местный исполнительный орган по вопросам социальной защиты и занятости населения разрабатывает предложения по установлению квоты в организациях независимо от организационно-правовой формы и формы собственности (далее - организация) на основе:</w:t>
      </w:r>
    </w:p>
    <w:bookmarkEnd w:id="54"/>
    <w:bookmarkStart w:name="z62" w:id="55"/>
    <w:p>
      <w:pPr>
        <w:spacing w:after="0"/>
        <w:ind w:left="0"/>
        <w:jc w:val="both"/>
      </w:pPr>
      <w:r>
        <w:rPr>
          <w:rFonts w:ascii="Times New Roman"/>
          <w:b w:val="false"/>
          <w:i w:val="false"/>
          <w:color w:val="000000"/>
          <w:sz w:val="28"/>
        </w:rPr>
        <w:t>
      1) сведений по ожидаемому количеству лиц, подлежащих освобождению из мест лишения свободы, на рынке труда в соответствующей административно-территориальной единице, предоставляемых ежемесячно учреждениями уголовно-исполнительной системы в карьерные центры;</w:t>
      </w:r>
    </w:p>
    <w:bookmarkEnd w:id="55"/>
    <w:bookmarkStart w:name="z63" w:id="56"/>
    <w:p>
      <w:pPr>
        <w:spacing w:after="0"/>
        <w:ind w:left="0"/>
        <w:jc w:val="both"/>
      </w:pPr>
      <w:r>
        <w:rPr>
          <w:rFonts w:ascii="Times New Roman"/>
          <w:b w:val="false"/>
          <w:i w:val="false"/>
          <w:color w:val="000000"/>
          <w:sz w:val="28"/>
        </w:rPr>
        <w:t>
      2) количества действующих организаций в регионе;</w:t>
      </w:r>
    </w:p>
    <w:bookmarkEnd w:id="56"/>
    <w:bookmarkStart w:name="z64" w:id="57"/>
    <w:p>
      <w:pPr>
        <w:spacing w:after="0"/>
        <w:ind w:left="0"/>
        <w:jc w:val="both"/>
      </w:pPr>
      <w:r>
        <w:rPr>
          <w:rFonts w:ascii="Times New Roman"/>
          <w:b w:val="false"/>
          <w:i w:val="false"/>
          <w:color w:val="000000"/>
          <w:sz w:val="28"/>
        </w:rPr>
        <w:t>
      3) списочной численности работников организаций, формируемой на основании представленных работодателями сведений о штатной численности работников и имеющихся вакантных рабочих мест;</w:t>
      </w:r>
    </w:p>
    <w:bookmarkEnd w:id="57"/>
    <w:bookmarkStart w:name="z65" w:id="58"/>
    <w:p>
      <w:pPr>
        <w:spacing w:after="0"/>
        <w:ind w:left="0"/>
        <w:jc w:val="both"/>
      </w:pPr>
      <w:r>
        <w:rPr>
          <w:rFonts w:ascii="Times New Roman"/>
          <w:b w:val="false"/>
          <w:i w:val="false"/>
          <w:color w:val="000000"/>
          <w:sz w:val="28"/>
        </w:rPr>
        <w:t>
      4) анализа сведений о количестве действующих рабочих мест, предоставленных работодателем для трудоустройства лиц, освобожденных из мест лишения свободы;</w:t>
      </w:r>
    </w:p>
    <w:bookmarkEnd w:id="58"/>
    <w:bookmarkStart w:name="z66" w:id="59"/>
    <w:p>
      <w:pPr>
        <w:spacing w:after="0"/>
        <w:ind w:left="0"/>
        <w:jc w:val="both"/>
      </w:pPr>
      <w:r>
        <w:rPr>
          <w:rFonts w:ascii="Times New Roman"/>
          <w:b w:val="false"/>
          <w:i w:val="false"/>
          <w:color w:val="000000"/>
          <w:sz w:val="28"/>
        </w:rPr>
        <w:t>
      5) анализа сведений о количестве действующих трудовых договоров, заключенных между работодателями и лицами, освобожденными из мест лишения свободы вне квоты;</w:t>
      </w:r>
    </w:p>
    <w:bookmarkEnd w:id="59"/>
    <w:bookmarkStart w:name="z67" w:id="60"/>
    <w:p>
      <w:pPr>
        <w:spacing w:after="0"/>
        <w:ind w:left="0"/>
        <w:jc w:val="both"/>
      </w:pPr>
      <w:r>
        <w:rPr>
          <w:rFonts w:ascii="Times New Roman"/>
          <w:b w:val="false"/>
          <w:i w:val="false"/>
          <w:color w:val="000000"/>
          <w:sz w:val="28"/>
        </w:rPr>
        <w:t>
      6) списка лиц, освобожденных из мест лишения свободы, предоставленных учреждениями уголовно-исполнительной системы в карьерные центры;</w:t>
      </w:r>
    </w:p>
    <w:bookmarkEnd w:id="60"/>
    <w:bookmarkStart w:name="z68" w:id="61"/>
    <w:p>
      <w:pPr>
        <w:spacing w:after="0"/>
        <w:ind w:left="0"/>
        <w:jc w:val="both"/>
      </w:pPr>
      <w:r>
        <w:rPr>
          <w:rFonts w:ascii="Times New Roman"/>
          <w:b w:val="false"/>
          <w:i w:val="false"/>
          <w:color w:val="000000"/>
          <w:sz w:val="28"/>
        </w:rPr>
        <w:t>
      7) количества лиц, освобожденных из мест лишения свободы, зарегистрированных карьерным центром в качестве безработных и желающих трудоустроиться по квоте.</w:t>
      </w:r>
    </w:p>
    <w:bookmarkEnd w:id="61"/>
    <w:bookmarkStart w:name="z69" w:id="62"/>
    <w:p>
      <w:pPr>
        <w:spacing w:after="0"/>
        <w:ind w:left="0"/>
        <w:jc w:val="both"/>
      </w:pPr>
      <w:r>
        <w:rPr>
          <w:rFonts w:ascii="Times New Roman"/>
          <w:b w:val="false"/>
          <w:i w:val="false"/>
          <w:color w:val="000000"/>
          <w:sz w:val="28"/>
        </w:rPr>
        <w:t xml:space="preserve">
      4. Местный исполнительный орган по вопросам социальной защиты и занятости населения на основании сведений о количестве рабочих мест для выполнения квоты трудоустройства лиц, освобожденных из мест лишения свободы, наличии вакантных должностей в разрезе специальностей, предоставляемых работодателем в карьерные центры по форме, утвержденной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формирует базу данных лиц, освобожденных из мест лишения свободы, нуждающихся в трудоустройстве и вакансий для них в разрезе организаций.</w:t>
      </w:r>
    </w:p>
    <w:bookmarkEnd w:id="62"/>
    <w:bookmarkStart w:name="z70" w:id="63"/>
    <w:p>
      <w:pPr>
        <w:spacing w:after="0"/>
        <w:ind w:left="0"/>
        <w:jc w:val="both"/>
      </w:pPr>
      <w:r>
        <w:rPr>
          <w:rFonts w:ascii="Times New Roman"/>
          <w:b w:val="false"/>
          <w:i w:val="false"/>
          <w:color w:val="000000"/>
          <w:sz w:val="28"/>
        </w:rPr>
        <w:t xml:space="preserve">
      5. Местный исполнительный орган столицы, областей, городов республиканского значения на основании представленных предложений местным органом по вопросам занятости населения ежегодно до 5 декабря текущего года устанавливает квоту рабочих мест для трудоустройства лиц, освобожденных из мест лишения свободы на предстоящий год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107 Социального Кодекса Республики Казахстан и в течение двух рабочих дней со дня установления квоты доводит ее до сведения работодателей в отношении которых установлена квота.</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1" w:id="64"/>
    <w:p>
      <w:pPr>
        <w:spacing w:after="0"/>
        <w:ind w:left="0"/>
        <w:jc w:val="both"/>
      </w:pPr>
      <w:r>
        <w:rPr>
          <w:rFonts w:ascii="Times New Roman"/>
          <w:b w:val="false"/>
          <w:i w:val="false"/>
          <w:color w:val="000000"/>
          <w:sz w:val="28"/>
        </w:rPr>
        <w:t>
      6. Квота устанавливается для организаций независимо от организационно-правовой формы и формы собственности, а также индивидуальных предпринимателей в процентном выражении от списочной численности работников.</w:t>
      </w:r>
    </w:p>
    <w:bookmarkEnd w:id="64"/>
    <w:bookmarkStart w:name="z72" w:id="65"/>
    <w:p>
      <w:pPr>
        <w:spacing w:after="0"/>
        <w:ind w:left="0"/>
        <w:jc w:val="both"/>
      </w:pPr>
      <w:r>
        <w:rPr>
          <w:rFonts w:ascii="Times New Roman"/>
          <w:b w:val="false"/>
          <w:i w:val="false"/>
          <w:color w:val="000000"/>
          <w:sz w:val="28"/>
        </w:rPr>
        <w:t>
      7. Работодатели в соответствии с установленной квотой в течение 6 календарных месяцев со дня введения квоты предоставляют рабочие места для трудоустройства лиц, освобожденных из мест лишения свободы.</w:t>
      </w:r>
    </w:p>
    <w:bookmarkEnd w:id="65"/>
    <w:bookmarkStart w:name="z73" w:id="66"/>
    <w:p>
      <w:pPr>
        <w:spacing w:after="0"/>
        <w:ind w:left="0"/>
        <w:jc w:val="both"/>
      </w:pPr>
      <w:r>
        <w:rPr>
          <w:rFonts w:ascii="Times New Roman"/>
          <w:b w:val="false"/>
          <w:i w:val="false"/>
          <w:color w:val="000000"/>
          <w:sz w:val="28"/>
        </w:rPr>
        <w:t>
      8. Размер квоты для организаций устанавливается местными исполнительными органами столицы, областей, городов республиканского значения, с учетом складывающейся ситуации на региональных рынках труда, численности лиц, освобожденных из мест лишения свободы и необходимости оказания им содействия в трудоустройстве.</w:t>
      </w:r>
    </w:p>
    <w:bookmarkEnd w:id="66"/>
    <w:bookmarkStart w:name="z74" w:id="67"/>
    <w:p>
      <w:pPr>
        <w:spacing w:after="0"/>
        <w:ind w:left="0"/>
        <w:jc w:val="both"/>
      </w:pPr>
      <w:r>
        <w:rPr>
          <w:rFonts w:ascii="Times New Roman"/>
          <w:b w:val="false"/>
          <w:i w:val="false"/>
          <w:color w:val="000000"/>
          <w:sz w:val="28"/>
        </w:rPr>
        <w:t>
      В случае отсутствия в населенных пунктах лиц, освобожденных из мест лишения свободы, квота в организациях, находящихся на территории данных населенных пунктов не устанавливается.</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75" w:id="68"/>
    <w:p>
      <w:pPr>
        <w:spacing w:after="0"/>
        <w:ind w:left="0"/>
        <w:jc w:val="both"/>
      </w:pPr>
      <w:r>
        <w:rPr>
          <w:rFonts w:ascii="Times New Roman"/>
          <w:b w:val="false"/>
          <w:i w:val="false"/>
          <w:color w:val="000000"/>
          <w:sz w:val="28"/>
        </w:rPr>
        <w:t>
      9. Установленная квота для организаций в течение календарного года подлежит пересмотру (корректировки) в случаях, предусмотренных пунктом 11 настоящих Правил.</w:t>
      </w:r>
    </w:p>
    <w:bookmarkEnd w:id="68"/>
    <w:bookmarkStart w:name="z76" w:id="69"/>
    <w:p>
      <w:pPr>
        <w:spacing w:after="0"/>
        <w:ind w:left="0"/>
        <w:jc w:val="both"/>
      </w:pPr>
      <w:r>
        <w:rPr>
          <w:rFonts w:ascii="Times New Roman"/>
          <w:b w:val="false"/>
          <w:i w:val="false"/>
          <w:color w:val="000000"/>
          <w:sz w:val="28"/>
        </w:rPr>
        <w:t xml:space="preserve">
      10. Выполнением квоты является трудоустройство работодателем лиц, освобожденных из мест лишения свободы на вакантные или предоставленные в рамках установленной квоты рабочие места, подтвержденное заключением трудового договора на срок не менее трех месяцев, сведения о котором работодатели предоставляют в карьерные центры по форме, утвержденной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69"/>
    <w:bookmarkStart w:name="z77" w:id="70"/>
    <w:p>
      <w:pPr>
        <w:spacing w:after="0"/>
        <w:ind w:left="0"/>
        <w:jc w:val="both"/>
      </w:pPr>
      <w:r>
        <w:rPr>
          <w:rFonts w:ascii="Times New Roman"/>
          <w:b w:val="false"/>
          <w:i w:val="false"/>
          <w:color w:val="000000"/>
          <w:sz w:val="28"/>
        </w:rPr>
        <w:t>
      11. Работодатели выполняют установленную квоту для трудоустройства лиц, освобожденных из мест лишения свободы,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выполняемых работ и оказываемых услуг, повлекшего ухудшение экономического состояния работодателя.</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bookmarkStart w:name="z79" w:id="71"/>
    <w:p>
      <w:pPr>
        <w:spacing w:after="0"/>
        <w:ind w:left="0"/>
        <w:jc w:val="left"/>
      </w:pPr>
      <w:r>
        <w:rPr>
          <w:rFonts w:ascii="Times New Roman"/>
          <w:b/>
          <w:i w:val="false"/>
          <w:color w:val="000000"/>
        </w:rPr>
        <w:t xml:space="preserve"> Правила квотирования рабочих мест для трудоустройства лиц, состоящих на учете службы пробации</w:t>
      </w:r>
    </w:p>
    <w:bookmarkEnd w:id="71"/>
    <w:bookmarkStart w:name="z80" w:id="72"/>
    <w:p>
      <w:pPr>
        <w:spacing w:after="0"/>
        <w:ind w:left="0"/>
        <w:jc w:val="left"/>
      </w:pPr>
      <w:r>
        <w:rPr>
          <w:rFonts w:ascii="Times New Roman"/>
          <w:b/>
          <w:i w:val="false"/>
          <w:color w:val="000000"/>
        </w:rPr>
        <w:t xml:space="preserve"> Глава 1. Общие положения</w:t>
      </w:r>
    </w:p>
    <w:bookmarkEnd w:id="72"/>
    <w:bookmarkStart w:name="z81" w:id="73"/>
    <w:p>
      <w:pPr>
        <w:spacing w:after="0"/>
        <w:ind w:left="0"/>
        <w:jc w:val="both"/>
      </w:pPr>
      <w:r>
        <w:rPr>
          <w:rFonts w:ascii="Times New Roman"/>
          <w:b w:val="false"/>
          <w:i w:val="false"/>
          <w:color w:val="000000"/>
          <w:sz w:val="28"/>
        </w:rPr>
        <w:t xml:space="preserve">
      1. Настоящие Правила квотирования рабочих мест для трудоустройства граждан из числа лиц, состоящих на учете службы пробации (далее – Правила) разработаны в соответствии с </w:t>
      </w:r>
      <w:r>
        <w:rPr>
          <w:rFonts w:ascii="Times New Roman"/>
          <w:b w:val="false"/>
          <w:i w:val="false"/>
          <w:color w:val="000000"/>
          <w:sz w:val="28"/>
        </w:rPr>
        <w:t>подпунктом 81)</w:t>
      </w:r>
      <w:r>
        <w:rPr>
          <w:rFonts w:ascii="Times New Roman"/>
          <w:b w:val="false"/>
          <w:i w:val="false"/>
          <w:color w:val="000000"/>
          <w:sz w:val="28"/>
        </w:rPr>
        <w:t xml:space="preserve"> пункта 15 Положения о Министерстве труда и социальной защиты населения Республики Казахстан, утвержденного постановлением Правительства Республики Казахстан от 18 февраля 2017 года № 81 и устанавливают порядок установления квотирования рабочих мест для трудоустройства граждан из числа лиц, состоящих на учете службы пробации.</w:t>
      </w:r>
    </w:p>
    <w:bookmarkEnd w:id="73"/>
    <w:bookmarkStart w:name="z82" w:id="74"/>
    <w:p>
      <w:pPr>
        <w:spacing w:after="0"/>
        <w:ind w:left="0"/>
        <w:jc w:val="both"/>
      </w:pPr>
      <w:r>
        <w:rPr>
          <w:rFonts w:ascii="Times New Roman"/>
          <w:b w:val="false"/>
          <w:i w:val="false"/>
          <w:color w:val="000000"/>
          <w:sz w:val="28"/>
        </w:rPr>
        <w:t>
      2. Основные понятия, используемые в настоящих Правилах:</w:t>
      </w:r>
    </w:p>
    <w:bookmarkEnd w:id="74"/>
    <w:bookmarkStart w:name="z83" w:id="75"/>
    <w:p>
      <w:pPr>
        <w:spacing w:after="0"/>
        <w:ind w:left="0"/>
        <w:jc w:val="both"/>
      </w:pPr>
      <w:r>
        <w:rPr>
          <w:rFonts w:ascii="Times New Roman"/>
          <w:b w:val="false"/>
          <w:i w:val="false"/>
          <w:color w:val="000000"/>
          <w:sz w:val="28"/>
        </w:rPr>
        <w:t>
      1) местный исполнительный орган (акимат) – коллегиальный исполнительный орган, возглавляемый акимом столицы, области, города республиканского значения,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bookmarkEnd w:id="75"/>
    <w:bookmarkStart w:name="z84" w:id="76"/>
    <w:p>
      <w:pPr>
        <w:spacing w:after="0"/>
        <w:ind w:left="0"/>
        <w:jc w:val="both"/>
      </w:pPr>
      <w:r>
        <w:rPr>
          <w:rFonts w:ascii="Times New Roman"/>
          <w:b w:val="false"/>
          <w:i w:val="false"/>
          <w:color w:val="000000"/>
          <w:sz w:val="28"/>
        </w:rPr>
        <w:t>
      2) работодатель – физическое или юридическое лицо, с которым работник состоит в трудовых отношениях;</w:t>
      </w:r>
    </w:p>
    <w:bookmarkEnd w:id="76"/>
    <w:bookmarkStart w:name="z85" w:id="77"/>
    <w:p>
      <w:pPr>
        <w:spacing w:after="0"/>
        <w:ind w:left="0"/>
        <w:jc w:val="both"/>
      </w:pPr>
      <w:r>
        <w:rPr>
          <w:rFonts w:ascii="Times New Roman"/>
          <w:b w:val="false"/>
          <w:i w:val="false"/>
          <w:color w:val="000000"/>
          <w:sz w:val="28"/>
        </w:rPr>
        <w:t>
      3) карьерный центр – филиал центра трудовой мобильности, осуществляющий выполнение его функций в районах, столице, городах областного и республиканского значения;</w:t>
      </w:r>
    </w:p>
    <w:bookmarkEnd w:id="77"/>
    <w:bookmarkStart w:name="z86" w:id="78"/>
    <w:p>
      <w:pPr>
        <w:spacing w:after="0"/>
        <w:ind w:left="0"/>
        <w:jc w:val="both"/>
      </w:pPr>
      <w:r>
        <w:rPr>
          <w:rFonts w:ascii="Times New Roman"/>
          <w:b w:val="false"/>
          <w:i w:val="false"/>
          <w:color w:val="000000"/>
          <w:sz w:val="28"/>
        </w:rPr>
        <w:t>
      4) местный исполнительный орган по вопросам социальной защиты и занятости населения – местный исполнительный орган столицы, области, городов республиканского значения определяющий направления в сфере социальной защиты и занятости населения.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7" w:id="79"/>
    <w:p>
      <w:pPr>
        <w:spacing w:after="0"/>
        <w:ind w:left="0"/>
        <w:jc w:val="left"/>
      </w:pPr>
      <w:r>
        <w:rPr>
          <w:rFonts w:ascii="Times New Roman"/>
          <w:b/>
          <w:i w:val="false"/>
          <w:color w:val="000000"/>
        </w:rPr>
        <w:t xml:space="preserve"> Глава 2. Порядок квотирования рабочих мест для трудоустройства лиц, состоящих на учете службы пробации</w:t>
      </w:r>
    </w:p>
    <w:bookmarkEnd w:id="79"/>
    <w:bookmarkStart w:name="z88" w:id="80"/>
    <w:p>
      <w:pPr>
        <w:spacing w:after="0"/>
        <w:ind w:left="0"/>
        <w:jc w:val="both"/>
      </w:pPr>
      <w:r>
        <w:rPr>
          <w:rFonts w:ascii="Times New Roman"/>
          <w:b w:val="false"/>
          <w:i w:val="false"/>
          <w:color w:val="000000"/>
          <w:sz w:val="28"/>
        </w:rPr>
        <w:t>
      3. Местный исполнительный орган по вопросам социальной защиты и занятости населения разрабатывает предложения по установлению квоты в организациях независимо от организационно-правовой формы и формы собственности (далее - организация) на основе:</w:t>
      </w:r>
    </w:p>
    <w:bookmarkEnd w:id="80"/>
    <w:bookmarkStart w:name="z89" w:id="81"/>
    <w:p>
      <w:pPr>
        <w:spacing w:after="0"/>
        <w:ind w:left="0"/>
        <w:jc w:val="both"/>
      </w:pPr>
      <w:r>
        <w:rPr>
          <w:rFonts w:ascii="Times New Roman"/>
          <w:b w:val="false"/>
          <w:i w:val="false"/>
          <w:color w:val="000000"/>
          <w:sz w:val="28"/>
        </w:rPr>
        <w:t>
      1) количества действующих организаций в регионе;</w:t>
      </w:r>
    </w:p>
    <w:bookmarkEnd w:id="81"/>
    <w:bookmarkStart w:name="z90" w:id="82"/>
    <w:p>
      <w:pPr>
        <w:spacing w:after="0"/>
        <w:ind w:left="0"/>
        <w:jc w:val="both"/>
      </w:pPr>
      <w:r>
        <w:rPr>
          <w:rFonts w:ascii="Times New Roman"/>
          <w:b w:val="false"/>
          <w:i w:val="false"/>
          <w:color w:val="000000"/>
          <w:sz w:val="28"/>
        </w:rPr>
        <w:t>
      2) списочной численности работников организаций, формируемой на основании представленных работодателями сведений о штатной численности работников и имеющихся вакантных рабочих мест;</w:t>
      </w:r>
    </w:p>
    <w:bookmarkEnd w:id="82"/>
    <w:bookmarkStart w:name="z91" w:id="83"/>
    <w:p>
      <w:pPr>
        <w:spacing w:after="0"/>
        <w:ind w:left="0"/>
        <w:jc w:val="both"/>
      </w:pPr>
      <w:r>
        <w:rPr>
          <w:rFonts w:ascii="Times New Roman"/>
          <w:b w:val="false"/>
          <w:i w:val="false"/>
          <w:color w:val="000000"/>
          <w:sz w:val="28"/>
        </w:rPr>
        <w:t>
      3) анализа сведений о количестве действующих рабочих мест, предоставленных работодателем для трудоустройства лиц, состоящих на учете службы пробации;</w:t>
      </w:r>
    </w:p>
    <w:bookmarkEnd w:id="83"/>
    <w:bookmarkStart w:name="z92" w:id="84"/>
    <w:p>
      <w:pPr>
        <w:spacing w:after="0"/>
        <w:ind w:left="0"/>
        <w:jc w:val="both"/>
      </w:pPr>
      <w:r>
        <w:rPr>
          <w:rFonts w:ascii="Times New Roman"/>
          <w:b w:val="false"/>
          <w:i w:val="false"/>
          <w:color w:val="000000"/>
          <w:sz w:val="28"/>
        </w:rPr>
        <w:t>
      4) анализа сведений о количестве действующих трудовых договоров, заключенных между работодателями и лицами, состоящих на учете службы пробации вне квоты;</w:t>
      </w:r>
    </w:p>
    <w:bookmarkEnd w:id="84"/>
    <w:bookmarkStart w:name="z93" w:id="85"/>
    <w:p>
      <w:pPr>
        <w:spacing w:after="0"/>
        <w:ind w:left="0"/>
        <w:jc w:val="both"/>
      </w:pPr>
      <w:r>
        <w:rPr>
          <w:rFonts w:ascii="Times New Roman"/>
          <w:b w:val="false"/>
          <w:i w:val="false"/>
          <w:color w:val="000000"/>
          <w:sz w:val="28"/>
        </w:rPr>
        <w:t>
      5) списка лиц, состоящих на учете службы пробации, предоставленных территориальными службами пробации Департаментов уголовно-исполнительной системы в карьерные центры;</w:t>
      </w:r>
    </w:p>
    <w:bookmarkEnd w:id="85"/>
    <w:bookmarkStart w:name="z94" w:id="86"/>
    <w:p>
      <w:pPr>
        <w:spacing w:after="0"/>
        <w:ind w:left="0"/>
        <w:jc w:val="both"/>
      </w:pPr>
      <w:r>
        <w:rPr>
          <w:rFonts w:ascii="Times New Roman"/>
          <w:b w:val="false"/>
          <w:i w:val="false"/>
          <w:color w:val="000000"/>
          <w:sz w:val="28"/>
        </w:rPr>
        <w:t>
      6) количества лиц, состоящих на учете службы пробации, зарегистрированных карьерным центром в качестве безработных и желающих трудоустроиться по квоте.</w:t>
      </w:r>
    </w:p>
    <w:bookmarkEnd w:id="86"/>
    <w:bookmarkStart w:name="z95" w:id="87"/>
    <w:p>
      <w:pPr>
        <w:spacing w:after="0"/>
        <w:ind w:left="0"/>
        <w:jc w:val="both"/>
      </w:pPr>
      <w:r>
        <w:rPr>
          <w:rFonts w:ascii="Times New Roman"/>
          <w:b w:val="false"/>
          <w:i w:val="false"/>
          <w:color w:val="000000"/>
          <w:sz w:val="28"/>
        </w:rPr>
        <w:t xml:space="preserve">
      4. Местный исполнительный орган по вопросам социальной защиты и занятости населения на основании сведений о количестве рабочих мест для выполнения квоты трудоустройства лиц, состоящих на учете службы пробации, наличии вакантных должностей в разрезе специальностей, предоставляемых работодателем в карьерные центры по форме, утвержденной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формирует базу данных лиц, состоящих на учете службы пробации, нуждающихся в трудоустройстве и вакансий для них в разрезе организаций.</w:t>
      </w:r>
    </w:p>
    <w:bookmarkEnd w:id="87"/>
    <w:bookmarkStart w:name="z96" w:id="88"/>
    <w:p>
      <w:pPr>
        <w:spacing w:after="0"/>
        <w:ind w:left="0"/>
        <w:jc w:val="both"/>
      </w:pPr>
      <w:r>
        <w:rPr>
          <w:rFonts w:ascii="Times New Roman"/>
          <w:b w:val="false"/>
          <w:i w:val="false"/>
          <w:color w:val="000000"/>
          <w:sz w:val="28"/>
        </w:rPr>
        <w:t xml:space="preserve">
      5. Местный исполнительный орган столицы, областей, городов республиканского значения на основании представленных предложений местным органом по вопросам занятости населения ежегодно до 5 декабря текущего года устанавливает квоту рабочих мест для трудоустройства лиц, освобожденных из мест лишения свободы на предстоящий год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107 Социального Кодекса Республики Казахстан и в течение двух рабочих дней со дня установления квоты доводит ее до сведения работодателей в отношении которых установлена квота.</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7" w:id="89"/>
    <w:p>
      <w:pPr>
        <w:spacing w:after="0"/>
        <w:ind w:left="0"/>
        <w:jc w:val="both"/>
      </w:pPr>
      <w:r>
        <w:rPr>
          <w:rFonts w:ascii="Times New Roman"/>
          <w:b w:val="false"/>
          <w:i w:val="false"/>
          <w:color w:val="000000"/>
          <w:sz w:val="28"/>
        </w:rPr>
        <w:t>
      6. Квота устанавливается для организаций независимо от организационно-правовой формы и формы собственности, а также индивидуальных предпринимателей в процентном выражении от списочной численности работников.</w:t>
      </w:r>
    </w:p>
    <w:bookmarkEnd w:id="89"/>
    <w:bookmarkStart w:name="z98" w:id="90"/>
    <w:p>
      <w:pPr>
        <w:spacing w:after="0"/>
        <w:ind w:left="0"/>
        <w:jc w:val="both"/>
      </w:pPr>
      <w:r>
        <w:rPr>
          <w:rFonts w:ascii="Times New Roman"/>
          <w:b w:val="false"/>
          <w:i w:val="false"/>
          <w:color w:val="000000"/>
          <w:sz w:val="28"/>
        </w:rPr>
        <w:t>
      7. Работодатели в соответствии с установленной квотой в течение 6 календарных месяцев со дня введения квоты предоставляют рабочие места для трудоустройства лиц, состоящих на учете службы пробации.</w:t>
      </w:r>
    </w:p>
    <w:bookmarkEnd w:id="90"/>
    <w:bookmarkStart w:name="z99" w:id="91"/>
    <w:p>
      <w:pPr>
        <w:spacing w:after="0"/>
        <w:ind w:left="0"/>
        <w:jc w:val="both"/>
      </w:pPr>
      <w:r>
        <w:rPr>
          <w:rFonts w:ascii="Times New Roman"/>
          <w:b w:val="false"/>
          <w:i w:val="false"/>
          <w:color w:val="000000"/>
          <w:sz w:val="28"/>
        </w:rPr>
        <w:t>
      8. Размер квоты для организаций устанавливается местными исполнительными органами столицы, областей, городов республиканского значения с учетом складывающейся ситуации на региональных рынках труда, численности лиц, состоящих на учете службы пробации и необходимости оказания им содействия в трудоустройстве.</w:t>
      </w:r>
    </w:p>
    <w:bookmarkEnd w:id="91"/>
    <w:bookmarkStart w:name="z100" w:id="92"/>
    <w:p>
      <w:pPr>
        <w:spacing w:after="0"/>
        <w:ind w:left="0"/>
        <w:jc w:val="both"/>
      </w:pPr>
      <w:r>
        <w:rPr>
          <w:rFonts w:ascii="Times New Roman"/>
          <w:b w:val="false"/>
          <w:i w:val="false"/>
          <w:color w:val="000000"/>
          <w:sz w:val="28"/>
        </w:rPr>
        <w:t>
      В случае отсутствия в населенных пунктах лиц, состоящих на учете службы пробации, квота в организациях, находящихся на территории данных населенных пунктов не устанавливается.</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изменениями, внесенными приказом Министра труда и социальной защиты населения РК от 01.07.2026 </w:t>
      </w:r>
      <w:r>
        <w:rPr>
          <w:rFonts w:ascii="Times New Roman"/>
          <w:b w:val="false"/>
          <w:i w:val="false"/>
          <w:color w:val="00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01" w:id="93"/>
    <w:p>
      <w:pPr>
        <w:spacing w:after="0"/>
        <w:ind w:left="0"/>
        <w:jc w:val="both"/>
      </w:pPr>
      <w:r>
        <w:rPr>
          <w:rFonts w:ascii="Times New Roman"/>
          <w:b w:val="false"/>
          <w:i w:val="false"/>
          <w:color w:val="000000"/>
          <w:sz w:val="28"/>
        </w:rPr>
        <w:t>
      9. Установленная квота для организаций в течение календарного года подлежит пересмотру (корректировки) в случаях, предусмотренных пунктом 11 настоящих Правил.</w:t>
      </w:r>
    </w:p>
    <w:bookmarkEnd w:id="93"/>
    <w:bookmarkStart w:name="z102" w:id="94"/>
    <w:p>
      <w:pPr>
        <w:spacing w:after="0"/>
        <w:ind w:left="0"/>
        <w:jc w:val="both"/>
      </w:pPr>
      <w:r>
        <w:rPr>
          <w:rFonts w:ascii="Times New Roman"/>
          <w:b w:val="false"/>
          <w:i w:val="false"/>
          <w:color w:val="000000"/>
          <w:sz w:val="28"/>
        </w:rPr>
        <w:t xml:space="preserve">
      10. Выполнением квоты является трудоустройство работодателем лиц, состоящих на учете службы пробации на вакантные или предоставленные в рамках установленной квоты рабочие места, подтвержденное заключением трудового договора на срок не менее трех месяцев, сведения о котором работодатели предоставляют в карьерный центр населения по форме, утвержденной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94"/>
    <w:bookmarkStart w:name="z103" w:id="95"/>
    <w:p>
      <w:pPr>
        <w:spacing w:after="0"/>
        <w:ind w:left="0"/>
        <w:jc w:val="both"/>
      </w:pPr>
      <w:r>
        <w:rPr>
          <w:rFonts w:ascii="Times New Roman"/>
          <w:b w:val="false"/>
          <w:i w:val="false"/>
          <w:color w:val="000000"/>
          <w:sz w:val="28"/>
        </w:rPr>
        <w:t>
      11. Работодатели выполняют установленную квоту для трудоустройства лиц, состоящих на учете службы пробации, за исключением случаев ликвидации работодателя – юридического лица либо прекращения деятельности работодателя – физического лица, сокращения численности или штата работников, снижения объема производств, выполняемых работ и оказываемых услуг, повлекшего ухудшение экономического состояния работодателя.</w:t>
      </w:r>
    </w:p>
    <w:bookmarkEnd w:id="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p>
      <w:pPr>
        <w:spacing w:after="0"/>
        <w:ind w:left="0"/>
        <w:jc w:val="both"/>
      </w:pPr>
      <w:r>
        <w:rPr>
          <w:rFonts w:ascii="Times New Roman"/>
          <w:b w:val="false"/>
          <w:i w:val="false"/>
          <w:color w:val="ff0000"/>
          <w:sz w:val="28"/>
        </w:rPr>
        <w:t xml:space="preserve">
      Сноска. Приложение 4 с изменениями, внесенными приказом Министра труда и социальной защиты населения РК от 01.07.2026 </w:t>
      </w:r>
      <w:r>
        <w:rPr>
          <w:rFonts w:ascii="Times New Roman"/>
          <w:b w:val="false"/>
          <w:i w:val="false"/>
          <w:color w:val="ff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05" w:id="96"/>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96"/>
    <w:bookmarkStart w:name="z106" w:id="97"/>
    <w:p>
      <w:pPr>
        <w:spacing w:after="0"/>
        <w:ind w:left="0"/>
        <w:jc w:val="both"/>
      </w:pPr>
      <w:r>
        <w:rPr>
          <w:rFonts w:ascii="Times New Roman"/>
          <w:b w:val="false"/>
          <w:i w:val="false"/>
          <w:color w:val="000000"/>
          <w:sz w:val="28"/>
        </w:rPr>
        <w:t>
      Представляется: в карьерный центр. Карьерный центр представляет в местный исполнительный орган по вопросам социальной защиты и занятости населения района. Местный исполнительный орган по вопросам социальной защиты и занятости населения района представляет в местный исполнительный орган по вопросам социальной защиты и занятости населения столицы, области, городов республиканского значения. Местный исполнительный орган по вопросам социальной защиты и занятости населения столицы, области, городов республиканского значения представляет в Центр развития трудовых ресурсов Министерства труда и социальной защиты населения Республики Казахстан.</w:t>
      </w:r>
    </w:p>
    <w:bookmarkEnd w:id="97"/>
    <w:bookmarkStart w:name="z107" w:id="98"/>
    <w:p>
      <w:pPr>
        <w:spacing w:after="0"/>
        <w:ind w:left="0"/>
        <w:jc w:val="both"/>
      </w:pPr>
      <w:r>
        <w:rPr>
          <w:rFonts w:ascii="Times New Roman"/>
          <w:b w:val="false"/>
          <w:i w:val="false"/>
          <w:color w:val="000000"/>
          <w:sz w:val="28"/>
        </w:rPr>
        <w:t>
      Форма административных данных размещена на интернет-ресурсе: www.enbek.gov.kz.</w:t>
      </w:r>
    </w:p>
    <w:bookmarkEnd w:id="98"/>
    <w:bookmarkStart w:name="z108" w:id="99"/>
    <w:p>
      <w:pPr>
        <w:spacing w:after="0"/>
        <w:ind w:left="0"/>
        <w:jc w:val="both"/>
      </w:pPr>
      <w:r>
        <w:rPr>
          <w:rFonts w:ascii="Times New Roman"/>
          <w:b w:val="false"/>
          <w:i w:val="false"/>
          <w:color w:val="000000"/>
          <w:sz w:val="28"/>
        </w:rPr>
        <w:t>
      Наименование формы административных данных: Сведения о количестве рабочих мест для выполнения квоты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наличии вакантных должностей и выполнении квоты.</w:t>
      </w:r>
    </w:p>
    <w:bookmarkEnd w:id="99"/>
    <w:bookmarkStart w:name="z109" w:id="100"/>
    <w:p>
      <w:pPr>
        <w:spacing w:after="0"/>
        <w:ind w:left="0"/>
        <w:jc w:val="both"/>
      </w:pPr>
      <w:r>
        <w:rPr>
          <w:rFonts w:ascii="Times New Roman"/>
          <w:b w:val="false"/>
          <w:i w:val="false"/>
          <w:color w:val="000000"/>
          <w:sz w:val="28"/>
        </w:rPr>
        <w:t>
      Индекс формы административных данных: КРМ-3.</w:t>
      </w:r>
    </w:p>
    <w:bookmarkEnd w:id="100"/>
    <w:bookmarkStart w:name="z110" w:id="101"/>
    <w:p>
      <w:pPr>
        <w:spacing w:after="0"/>
        <w:ind w:left="0"/>
        <w:jc w:val="both"/>
      </w:pPr>
      <w:r>
        <w:rPr>
          <w:rFonts w:ascii="Times New Roman"/>
          <w:b w:val="false"/>
          <w:i w:val="false"/>
          <w:color w:val="000000"/>
          <w:sz w:val="28"/>
        </w:rPr>
        <w:t>
      Периодичность: ежеквартальная.</w:t>
      </w:r>
    </w:p>
    <w:bookmarkEnd w:id="101"/>
    <w:bookmarkStart w:name="z111" w:id="102"/>
    <w:p>
      <w:pPr>
        <w:spacing w:after="0"/>
        <w:ind w:left="0"/>
        <w:jc w:val="both"/>
      </w:pPr>
      <w:r>
        <w:rPr>
          <w:rFonts w:ascii="Times New Roman"/>
          <w:b w:val="false"/>
          <w:i w:val="false"/>
          <w:color w:val="000000"/>
          <w:sz w:val="28"/>
        </w:rPr>
        <w:t>
      Отчетный период: ________ квартал 20___ года.</w:t>
      </w:r>
    </w:p>
    <w:bookmarkEnd w:id="102"/>
    <w:bookmarkStart w:name="z112" w:id="103"/>
    <w:p>
      <w:pPr>
        <w:spacing w:after="0"/>
        <w:ind w:left="0"/>
        <w:jc w:val="both"/>
      </w:pPr>
      <w:r>
        <w:rPr>
          <w:rFonts w:ascii="Times New Roman"/>
          <w:b w:val="false"/>
          <w:i w:val="false"/>
          <w:color w:val="000000"/>
          <w:sz w:val="28"/>
        </w:rPr>
        <w:t xml:space="preserve">
      Круг лиц, представляющих информацию: организации, которым установлена квота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w:t>
      </w:r>
    </w:p>
    <w:bookmarkEnd w:id="103"/>
    <w:bookmarkStart w:name="z113" w:id="104"/>
    <w:p>
      <w:pPr>
        <w:spacing w:after="0"/>
        <w:ind w:left="0"/>
        <w:jc w:val="both"/>
      </w:pPr>
      <w:r>
        <w:rPr>
          <w:rFonts w:ascii="Times New Roman"/>
          <w:b w:val="false"/>
          <w:i w:val="false"/>
          <w:color w:val="000000"/>
          <w:sz w:val="28"/>
        </w:rPr>
        <w:t>
      Срок представления: организации представляют сведения в карьерные центры населения к 10 числу месяца, следующего за отчетным кварталом.</w:t>
      </w:r>
    </w:p>
    <w:bookmarkEnd w:id="104"/>
    <w:bookmarkStart w:name="z114" w:id="105"/>
    <w:p>
      <w:pPr>
        <w:spacing w:after="0"/>
        <w:ind w:left="0"/>
        <w:jc w:val="both"/>
      </w:pPr>
      <w:r>
        <w:rPr>
          <w:rFonts w:ascii="Times New Roman"/>
          <w:b w:val="false"/>
          <w:i w:val="false"/>
          <w:color w:val="000000"/>
          <w:sz w:val="28"/>
        </w:rPr>
        <w:t xml:space="preserve">
      Местный орган по вопросам занятости населения района (города) представляет сведения в местный орган по вопросам занятости населения столицы, области, городов республиканского значения к 20 числу месяца, следующего за отчетным кварталом. </w:t>
      </w:r>
    </w:p>
    <w:bookmarkEnd w:id="105"/>
    <w:bookmarkStart w:name="z191" w:id="106"/>
    <w:p>
      <w:pPr>
        <w:spacing w:after="0"/>
        <w:ind w:left="0"/>
        <w:jc w:val="both"/>
      </w:pPr>
      <w:r>
        <w:rPr>
          <w:rFonts w:ascii="Times New Roman"/>
          <w:b w:val="false"/>
          <w:i w:val="false"/>
          <w:color w:val="000000"/>
          <w:sz w:val="28"/>
        </w:rPr>
        <w:t>
      Местный орган по вопросам занятости населения столицы, области, городов республиканского значения представляют сведения в уполномоченный орган по вопросам занятости населения к 25 числу месяца, следующего за отчетным кварталом.</w:t>
      </w:r>
    </w:p>
    <w:bookmarkEnd w:id="106"/>
    <w:bookmarkStart w:name="z116" w:id="107"/>
    <w:p>
      <w:pPr>
        <w:spacing w:after="0"/>
        <w:ind w:left="0"/>
        <w:jc w:val="left"/>
      </w:pPr>
      <w:r>
        <w:rPr>
          <w:rFonts w:ascii="Times New Roman"/>
          <w:b/>
          <w:i w:val="false"/>
          <w:color w:val="000000"/>
        </w:rPr>
        <w:t xml:space="preserve"> Сведения о количестве рабочих мест для выполнения квоты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наличии вакантных должностей и выполнении квоты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на начало года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рабочих мест, занятых работниками, отнесенными к категории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свободных рабочих мест (вакансий) для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по специальностям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свободных рабочих мест по профессиям (должностям)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трудоустроенных по направлениям карьерного центра в рамках квоты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списочной численности работников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мест (единиц)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117" w:id="108"/>
      <w:r>
        <w:rPr>
          <w:rFonts w:ascii="Times New Roman"/>
          <w:b w:val="false"/>
          <w:i w:val="false"/>
          <w:color w:val="000000"/>
          <w:sz w:val="28"/>
        </w:rPr>
        <w:t>
      Фамилия, имя, отчество (при его наличии)</w:t>
      </w:r>
    </w:p>
    <w:bookmarkEnd w:id="108"/>
    <w:p>
      <w:pPr>
        <w:spacing w:after="0"/>
        <w:ind w:left="0"/>
        <w:jc w:val="both"/>
      </w:pPr>
      <w:r>
        <w:rPr>
          <w:rFonts w:ascii="Times New Roman"/>
          <w:b w:val="false"/>
          <w:i w:val="false"/>
          <w:color w:val="000000"/>
          <w:sz w:val="28"/>
        </w:rPr>
        <w:t>_______________ ____________ руководителя (подпись)</w:t>
      </w:r>
    </w:p>
    <w:p>
      <w:pPr>
        <w:spacing w:after="0"/>
        <w:ind w:left="0"/>
        <w:jc w:val="both"/>
      </w:pPr>
      <w:r>
        <w:rPr>
          <w:rFonts w:ascii="Times New Roman"/>
          <w:b w:val="false"/>
          <w:i w:val="false"/>
          <w:color w:val="000000"/>
          <w:sz w:val="28"/>
        </w:rPr>
        <w:t>Дата "____" ________ 20___ года</w:t>
      </w:r>
    </w:p>
    <w:p>
      <w:pPr>
        <w:spacing w:after="0"/>
        <w:ind w:left="0"/>
        <w:jc w:val="both"/>
      </w:pPr>
      <w:r>
        <w:rPr>
          <w:rFonts w:ascii="Times New Roman"/>
          <w:b w:val="false"/>
          <w:i w:val="false"/>
          <w:color w:val="000000"/>
          <w:sz w:val="28"/>
        </w:rPr>
        <w:t>Примечание: пояснения по заполнению формы, предназначенной для сбора административных данных, приведены в приложении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"Сведения о количестве</w:t>
            </w:r>
            <w:r>
              <w:br/>
            </w:r>
            <w:r>
              <w:rPr>
                <w:rFonts w:ascii="Times New Roman"/>
                <w:b w:val="false"/>
                <w:i w:val="false"/>
                <w:color w:val="000000"/>
                <w:sz w:val="20"/>
              </w:rPr>
              <w:t>рабочих мест для выполнения</w:t>
            </w:r>
            <w:r>
              <w:br/>
            </w:r>
            <w:r>
              <w:rPr>
                <w:rFonts w:ascii="Times New Roman"/>
                <w:b w:val="false"/>
                <w:i w:val="false"/>
                <w:color w:val="000000"/>
                <w:sz w:val="20"/>
              </w:rPr>
              <w:t>квоты трудоустройства граждан</w:t>
            </w:r>
            <w:r>
              <w:br/>
            </w:r>
            <w:r>
              <w:rPr>
                <w:rFonts w:ascii="Times New Roman"/>
                <w:b w:val="false"/>
                <w:i w:val="false"/>
                <w:color w:val="000000"/>
                <w:sz w:val="20"/>
              </w:rPr>
              <w:t>из числа молодежи, потерявших</w:t>
            </w:r>
            <w:r>
              <w:br/>
            </w:r>
            <w:r>
              <w:rPr>
                <w:rFonts w:ascii="Times New Roman"/>
                <w:b w:val="false"/>
                <w:i w:val="false"/>
                <w:color w:val="000000"/>
                <w:sz w:val="20"/>
              </w:rPr>
              <w:t>или оставшихся до наступления</w:t>
            </w:r>
            <w:r>
              <w:br/>
            </w:r>
            <w:r>
              <w:rPr>
                <w:rFonts w:ascii="Times New Roman"/>
                <w:b w:val="false"/>
                <w:i w:val="false"/>
                <w:color w:val="000000"/>
                <w:sz w:val="20"/>
              </w:rPr>
              <w:t>совершеннолетия без попечения</w:t>
            </w:r>
            <w:r>
              <w:br/>
            </w:r>
            <w:r>
              <w:rPr>
                <w:rFonts w:ascii="Times New Roman"/>
                <w:b w:val="false"/>
                <w:i w:val="false"/>
                <w:color w:val="000000"/>
                <w:sz w:val="20"/>
              </w:rPr>
              <w:t>родителей, являющихся</w:t>
            </w:r>
            <w:r>
              <w:br/>
            </w:r>
            <w:r>
              <w:rPr>
                <w:rFonts w:ascii="Times New Roman"/>
                <w:b w:val="false"/>
                <w:i w:val="false"/>
                <w:color w:val="000000"/>
                <w:sz w:val="20"/>
              </w:rPr>
              <w:t>выпускниками организаций</w:t>
            </w:r>
            <w:r>
              <w:br/>
            </w:r>
            <w:r>
              <w:rPr>
                <w:rFonts w:ascii="Times New Roman"/>
                <w:b w:val="false"/>
                <w:i w:val="false"/>
                <w:color w:val="000000"/>
                <w:sz w:val="20"/>
              </w:rPr>
              <w:t>образования, наличии вакантных</w:t>
            </w:r>
            <w:r>
              <w:br/>
            </w:r>
            <w:r>
              <w:rPr>
                <w:rFonts w:ascii="Times New Roman"/>
                <w:b w:val="false"/>
                <w:i w:val="false"/>
                <w:color w:val="000000"/>
                <w:sz w:val="20"/>
              </w:rPr>
              <w:t>должностей и выполнении квоты"</w:t>
            </w:r>
          </w:p>
        </w:tc>
      </w:tr>
    </w:tbl>
    <w:bookmarkStart w:name="z119" w:id="10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"Сведения о количестве рабочих мест для выполнения квоты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наличии вакантных должностей и выполнении квоты"</w:t>
      </w:r>
    </w:p>
    <w:bookmarkEnd w:id="109"/>
    <w:bookmarkStart w:name="z120" w:id="110"/>
    <w:p>
      <w:pPr>
        <w:spacing w:after="0"/>
        <w:ind w:left="0"/>
        <w:jc w:val="left"/>
      </w:pPr>
      <w:r>
        <w:rPr>
          <w:rFonts w:ascii="Times New Roman"/>
          <w:b/>
          <w:i w:val="false"/>
          <w:color w:val="000000"/>
        </w:rPr>
        <w:t xml:space="preserve"> 1. Общие положения</w:t>
      </w:r>
    </w:p>
    <w:bookmarkEnd w:id="110"/>
    <w:bookmarkStart w:name="z121" w:id="111"/>
    <w:p>
      <w:pPr>
        <w:spacing w:after="0"/>
        <w:ind w:left="0"/>
        <w:jc w:val="both"/>
      </w:pPr>
      <w:r>
        <w:rPr>
          <w:rFonts w:ascii="Times New Roman"/>
          <w:b w:val="false"/>
          <w:i w:val="false"/>
          <w:color w:val="000000"/>
          <w:sz w:val="28"/>
        </w:rPr>
        <w:t>
      1. Организация представляет информацию "Сведения о количестве рабочих мест для выполнения квоты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наличии вакантных должностей и выполнении квоты" в связи с установленной местным исполнительным органом квотой рабочих мест для данной категории лиц, с указанием следующих сведений:</w:t>
      </w:r>
    </w:p>
    <w:bookmarkEnd w:id="111"/>
    <w:bookmarkStart w:name="z122" w:id="112"/>
    <w:p>
      <w:pPr>
        <w:spacing w:after="0"/>
        <w:ind w:left="0"/>
        <w:jc w:val="both"/>
      </w:pPr>
      <w:r>
        <w:rPr>
          <w:rFonts w:ascii="Times New Roman"/>
          <w:b w:val="false"/>
          <w:i w:val="false"/>
          <w:color w:val="000000"/>
          <w:sz w:val="28"/>
        </w:rPr>
        <w:t>
      наименование организации;</w:t>
      </w:r>
    </w:p>
    <w:bookmarkEnd w:id="112"/>
    <w:bookmarkStart w:name="z123" w:id="113"/>
    <w:p>
      <w:pPr>
        <w:spacing w:after="0"/>
        <w:ind w:left="0"/>
        <w:jc w:val="both"/>
      </w:pPr>
      <w:r>
        <w:rPr>
          <w:rFonts w:ascii="Times New Roman"/>
          <w:b w:val="false"/>
          <w:i w:val="false"/>
          <w:color w:val="000000"/>
          <w:sz w:val="28"/>
        </w:rPr>
        <w:t>
      списочная численность работников на начало года;</w:t>
      </w:r>
    </w:p>
    <w:bookmarkEnd w:id="113"/>
    <w:bookmarkStart w:name="z124" w:id="114"/>
    <w:p>
      <w:pPr>
        <w:spacing w:after="0"/>
        <w:ind w:left="0"/>
        <w:jc w:val="both"/>
      </w:pPr>
      <w:r>
        <w:rPr>
          <w:rFonts w:ascii="Times New Roman"/>
          <w:b w:val="false"/>
          <w:i w:val="false"/>
          <w:color w:val="000000"/>
          <w:sz w:val="28"/>
        </w:rPr>
        <w:t>
      размер установленной квоты (% от списочной численности работников, количество рабочих мест);</w:t>
      </w:r>
    </w:p>
    <w:bookmarkEnd w:id="114"/>
    <w:bookmarkStart w:name="z125" w:id="115"/>
    <w:p>
      <w:pPr>
        <w:spacing w:after="0"/>
        <w:ind w:left="0"/>
        <w:jc w:val="both"/>
      </w:pPr>
      <w:r>
        <w:rPr>
          <w:rFonts w:ascii="Times New Roman"/>
          <w:b w:val="false"/>
          <w:i w:val="false"/>
          <w:color w:val="000000"/>
          <w:sz w:val="28"/>
        </w:rPr>
        <w:t>
      количество рабочих мест, занятых работниками, отнесенными к категории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w:t>
      </w:r>
    </w:p>
    <w:bookmarkEnd w:id="115"/>
    <w:bookmarkStart w:name="z126" w:id="116"/>
    <w:p>
      <w:pPr>
        <w:spacing w:after="0"/>
        <w:ind w:left="0"/>
        <w:jc w:val="both"/>
      </w:pPr>
      <w:r>
        <w:rPr>
          <w:rFonts w:ascii="Times New Roman"/>
          <w:b w:val="false"/>
          <w:i w:val="false"/>
          <w:color w:val="000000"/>
          <w:sz w:val="28"/>
        </w:rPr>
        <w:t>
      количество свободных рабочих мест (вакансий) для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по специальностям;</w:t>
      </w:r>
    </w:p>
    <w:bookmarkEnd w:id="116"/>
    <w:bookmarkStart w:name="z127" w:id="117"/>
    <w:p>
      <w:pPr>
        <w:spacing w:after="0"/>
        <w:ind w:left="0"/>
        <w:jc w:val="both"/>
      </w:pPr>
      <w:r>
        <w:rPr>
          <w:rFonts w:ascii="Times New Roman"/>
          <w:b w:val="false"/>
          <w:i w:val="false"/>
          <w:color w:val="000000"/>
          <w:sz w:val="28"/>
        </w:rPr>
        <w:t>
      количество свободных рабочих мест по профессиям (должностям);</w:t>
      </w:r>
    </w:p>
    <w:bookmarkEnd w:id="117"/>
    <w:bookmarkStart w:name="z128" w:id="118"/>
    <w:p>
      <w:pPr>
        <w:spacing w:after="0"/>
        <w:ind w:left="0"/>
        <w:jc w:val="both"/>
      </w:pPr>
      <w:r>
        <w:rPr>
          <w:rFonts w:ascii="Times New Roman"/>
          <w:b w:val="false"/>
          <w:i w:val="false"/>
          <w:color w:val="000000"/>
          <w:sz w:val="28"/>
        </w:rPr>
        <w:t>
      количество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трудоустроенных по направлениям карьерного центра в рамках квоты к 10 числу отчетного месяца следующего за отчетным кварталом.</w:t>
      </w:r>
    </w:p>
    <w:bookmarkEnd w:id="118"/>
    <w:bookmarkStart w:name="z129" w:id="119"/>
    <w:p>
      <w:pPr>
        <w:spacing w:after="0"/>
        <w:ind w:left="0"/>
        <w:jc w:val="both"/>
      </w:pPr>
      <w:r>
        <w:rPr>
          <w:rFonts w:ascii="Times New Roman"/>
          <w:b w:val="false"/>
          <w:i w:val="false"/>
          <w:color w:val="000000"/>
          <w:sz w:val="28"/>
        </w:rPr>
        <w:t>
      2. Показатели формируются по фактическим данным на 1 число текущего месяца.</w:t>
      </w:r>
    </w:p>
    <w:bookmarkEnd w:id="119"/>
    <w:bookmarkStart w:name="z130" w:id="120"/>
    <w:p>
      <w:pPr>
        <w:spacing w:after="0"/>
        <w:ind w:left="0"/>
        <w:jc w:val="both"/>
      </w:pPr>
      <w:r>
        <w:rPr>
          <w:rFonts w:ascii="Times New Roman"/>
          <w:b w:val="false"/>
          <w:i w:val="false"/>
          <w:color w:val="000000"/>
          <w:sz w:val="28"/>
        </w:rPr>
        <w:t>
      3. Сведения подписывает первый руководитель или лицо, исполняющее его обязанности.</w:t>
      </w:r>
    </w:p>
    <w:bookmarkEnd w:id="120"/>
    <w:bookmarkStart w:name="z131" w:id="121"/>
    <w:p>
      <w:pPr>
        <w:spacing w:after="0"/>
        <w:ind w:left="0"/>
        <w:jc w:val="left"/>
      </w:pPr>
      <w:r>
        <w:rPr>
          <w:rFonts w:ascii="Times New Roman"/>
          <w:b/>
          <w:i w:val="false"/>
          <w:color w:val="000000"/>
        </w:rPr>
        <w:t xml:space="preserve"> 2. Пояснение по заполнению формы</w:t>
      </w:r>
    </w:p>
    <w:bookmarkEnd w:id="121"/>
    <w:bookmarkStart w:name="z132" w:id="122"/>
    <w:p>
      <w:pPr>
        <w:spacing w:after="0"/>
        <w:ind w:left="0"/>
        <w:jc w:val="both"/>
      </w:pPr>
      <w:r>
        <w:rPr>
          <w:rFonts w:ascii="Times New Roman"/>
          <w:b w:val="false"/>
          <w:i w:val="false"/>
          <w:color w:val="000000"/>
          <w:sz w:val="28"/>
        </w:rPr>
        <w:t>
      4. В графе 1 указывается наименование организации.</w:t>
      </w:r>
    </w:p>
    <w:bookmarkEnd w:id="122"/>
    <w:bookmarkStart w:name="z133" w:id="123"/>
    <w:p>
      <w:pPr>
        <w:spacing w:after="0"/>
        <w:ind w:left="0"/>
        <w:jc w:val="both"/>
      </w:pPr>
      <w:r>
        <w:rPr>
          <w:rFonts w:ascii="Times New Roman"/>
          <w:b w:val="false"/>
          <w:i w:val="false"/>
          <w:color w:val="000000"/>
          <w:sz w:val="28"/>
        </w:rPr>
        <w:t>
      5. В графе 2 указывается списочная численность работников на начало года.</w:t>
      </w:r>
    </w:p>
    <w:bookmarkEnd w:id="123"/>
    <w:bookmarkStart w:name="z134" w:id="124"/>
    <w:p>
      <w:pPr>
        <w:spacing w:after="0"/>
        <w:ind w:left="0"/>
        <w:jc w:val="both"/>
      </w:pPr>
      <w:r>
        <w:rPr>
          <w:rFonts w:ascii="Times New Roman"/>
          <w:b w:val="false"/>
          <w:i w:val="false"/>
          <w:color w:val="000000"/>
          <w:sz w:val="28"/>
        </w:rPr>
        <w:t>
      6. В графах 3 и 4 указывается размер установленной квоты (в % от списочной численности работников, количество рабочих мест).</w:t>
      </w:r>
    </w:p>
    <w:bookmarkEnd w:id="124"/>
    <w:bookmarkStart w:name="z135" w:id="125"/>
    <w:p>
      <w:pPr>
        <w:spacing w:after="0"/>
        <w:ind w:left="0"/>
        <w:jc w:val="both"/>
      </w:pPr>
      <w:r>
        <w:rPr>
          <w:rFonts w:ascii="Times New Roman"/>
          <w:b w:val="false"/>
          <w:i w:val="false"/>
          <w:color w:val="000000"/>
          <w:sz w:val="28"/>
        </w:rPr>
        <w:t>
      7. В графе 5 указывается количество рабочих мест, занятых работниками, отнесенными к категории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w:t>
      </w:r>
    </w:p>
    <w:bookmarkEnd w:id="125"/>
    <w:bookmarkStart w:name="z136" w:id="126"/>
    <w:p>
      <w:pPr>
        <w:spacing w:after="0"/>
        <w:ind w:left="0"/>
        <w:jc w:val="both"/>
      </w:pPr>
      <w:r>
        <w:rPr>
          <w:rFonts w:ascii="Times New Roman"/>
          <w:b w:val="false"/>
          <w:i w:val="false"/>
          <w:color w:val="000000"/>
          <w:sz w:val="28"/>
        </w:rPr>
        <w:t>
      8. В графе 6 указывается количество свободных рабочих мест (вакансий) для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по специальностям.</w:t>
      </w:r>
    </w:p>
    <w:bookmarkEnd w:id="126"/>
    <w:bookmarkStart w:name="z137" w:id="127"/>
    <w:p>
      <w:pPr>
        <w:spacing w:after="0"/>
        <w:ind w:left="0"/>
        <w:jc w:val="both"/>
      </w:pPr>
      <w:r>
        <w:rPr>
          <w:rFonts w:ascii="Times New Roman"/>
          <w:b w:val="false"/>
          <w:i w:val="false"/>
          <w:color w:val="000000"/>
          <w:sz w:val="28"/>
        </w:rPr>
        <w:t>
      9. В графе 7 указывается количество свободных рабочих мест по профессиям (должностям).</w:t>
      </w:r>
    </w:p>
    <w:bookmarkEnd w:id="127"/>
    <w:bookmarkStart w:name="z138" w:id="128"/>
    <w:p>
      <w:pPr>
        <w:spacing w:after="0"/>
        <w:ind w:left="0"/>
        <w:jc w:val="both"/>
      </w:pPr>
      <w:r>
        <w:rPr>
          <w:rFonts w:ascii="Times New Roman"/>
          <w:b w:val="false"/>
          <w:i w:val="false"/>
          <w:color w:val="000000"/>
          <w:sz w:val="28"/>
        </w:rPr>
        <w:t>
      10. В графе 8 указывается количество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трудоустроенных по направлениям карьерного центра в рамках квоты.</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p>
      <w:pPr>
        <w:spacing w:after="0"/>
        <w:ind w:left="0"/>
        <w:jc w:val="both"/>
      </w:pPr>
      <w:r>
        <w:rPr>
          <w:rFonts w:ascii="Times New Roman"/>
          <w:b w:val="false"/>
          <w:i w:val="false"/>
          <w:color w:val="ff0000"/>
          <w:sz w:val="28"/>
        </w:rPr>
        <w:t xml:space="preserve">
      Сноска. Приложение 5 с изменениями, внесенными приказом Министра труда и социальной защиты населения РК от 01.07.2026 </w:t>
      </w:r>
      <w:r>
        <w:rPr>
          <w:rFonts w:ascii="Times New Roman"/>
          <w:b w:val="false"/>
          <w:i w:val="false"/>
          <w:color w:val="ff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40" w:id="129"/>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29"/>
    <w:bookmarkStart w:name="z141" w:id="130"/>
    <w:p>
      <w:pPr>
        <w:spacing w:after="0"/>
        <w:ind w:left="0"/>
        <w:jc w:val="both"/>
      </w:pPr>
      <w:r>
        <w:rPr>
          <w:rFonts w:ascii="Times New Roman"/>
          <w:b w:val="false"/>
          <w:i w:val="false"/>
          <w:color w:val="000000"/>
          <w:sz w:val="28"/>
        </w:rPr>
        <w:t>
      Представляется: в карьерный центр. Карьерный центр представляет в местный исполнительный орган по вопросам социальной защиты и занятости населения района. Местный исполнительный орган по вопросам социальной защиты и занятости населения района представляет в местный исполнительный орган по вопросам социальной защиты и занятости населения столицы, области, городов республиканского значения. Местный исполнительный орган по вопросам социальной защиты и занятости населения столицы, области, городов республиканского значения представляет в Центр развития трудовых ресурсов Министерства труда и социальной защиты населения Республики Казахстан.</w:t>
      </w:r>
    </w:p>
    <w:bookmarkEnd w:id="130"/>
    <w:bookmarkStart w:name="z142" w:id="131"/>
    <w:p>
      <w:pPr>
        <w:spacing w:after="0"/>
        <w:ind w:left="0"/>
        <w:jc w:val="both"/>
      </w:pPr>
      <w:r>
        <w:rPr>
          <w:rFonts w:ascii="Times New Roman"/>
          <w:b w:val="false"/>
          <w:i w:val="false"/>
          <w:color w:val="000000"/>
          <w:sz w:val="28"/>
        </w:rPr>
        <w:t>
      Форма административных данных размещена на интернет-ресурсе: www.enbek.gov.kz.</w:t>
      </w:r>
    </w:p>
    <w:bookmarkEnd w:id="131"/>
    <w:bookmarkStart w:name="z143" w:id="132"/>
    <w:p>
      <w:pPr>
        <w:spacing w:after="0"/>
        <w:ind w:left="0"/>
        <w:jc w:val="both"/>
      </w:pPr>
      <w:r>
        <w:rPr>
          <w:rFonts w:ascii="Times New Roman"/>
          <w:b w:val="false"/>
          <w:i w:val="false"/>
          <w:color w:val="000000"/>
          <w:sz w:val="28"/>
        </w:rPr>
        <w:t>
      Наименование формы административных данных: Сведения о количестве рабочих мест для выполнения квоты трудоустройства лиц, освобожденных из мест лишения свободы, наличии вакантных должностей и выполнении квоты.</w:t>
      </w:r>
    </w:p>
    <w:bookmarkEnd w:id="132"/>
    <w:bookmarkStart w:name="z144" w:id="133"/>
    <w:p>
      <w:pPr>
        <w:spacing w:after="0"/>
        <w:ind w:left="0"/>
        <w:jc w:val="both"/>
      </w:pPr>
      <w:r>
        <w:rPr>
          <w:rFonts w:ascii="Times New Roman"/>
          <w:b w:val="false"/>
          <w:i w:val="false"/>
          <w:color w:val="000000"/>
          <w:sz w:val="28"/>
        </w:rPr>
        <w:t>
      Индекс: КРМ-2</w:t>
      </w:r>
    </w:p>
    <w:bookmarkEnd w:id="133"/>
    <w:bookmarkStart w:name="z145" w:id="134"/>
    <w:p>
      <w:pPr>
        <w:spacing w:after="0"/>
        <w:ind w:left="0"/>
        <w:jc w:val="both"/>
      </w:pPr>
      <w:r>
        <w:rPr>
          <w:rFonts w:ascii="Times New Roman"/>
          <w:b w:val="false"/>
          <w:i w:val="false"/>
          <w:color w:val="000000"/>
          <w:sz w:val="28"/>
        </w:rPr>
        <w:t>
      Периодичность: ежеквартальная;</w:t>
      </w:r>
    </w:p>
    <w:bookmarkEnd w:id="134"/>
    <w:bookmarkStart w:name="z146" w:id="135"/>
    <w:p>
      <w:pPr>
        <w:spacing w:after="0"/>
        <w:ind w:left="0"/>
        <w:jc w:val="both"/>
      </w:pPr>
      <w:r>
        <w:rPr>
          <w:rFonts w:ascii="Times New Roman"/>
          <w:b w:val="false"/>
          <w:i w:val="false"/>
          <w:color w:val="000000"/>
          <w:sz w:val="28"/>
        </w:rPr>
        <w:t>
      Отчетный период ____ квартал 20___ года</w:t>
      </w:r>
    </w:p>
    <w:bookmarkEnd w:id="135"/>
    <w:bookmarkStart w:name="z147" w:id="136"/>
    <w:p>
      <w:pPr>
        <w:spacing w:after="0"/>
        <w:ind w:left="0"/>
        <w:jc w:val="both"/>
      </w:pPr>
      <w:r>
        <w:rPr>
          <w:rFonts w:ascii="Times New Roman"/>
          <w:b w:val="false"/>
          <w:i w:val="false"/>
          <w:color w:val="000000"/>
          <w:sz w:val="28"/>
        </w:rPr>
        <w:t xml:space="preserve">
      Круг лиц, представляющих информацию: организации, которым установлена квота рабочих мест для трудоустройства лиц, освобожденных из мест лишения свободы, наличии вакантных должностей и выполнении квоты. </w:t>
      </w:r>
    </w:p>
    <w:bookmarkEnd w:id="136"/>
    <w:bookmarkStart w:name="z148" w:id="137"/>
    <w:p>
      <w:pPr>
        <w:spacing w:after="0"/>
        <w:ind w:left="0"/>
        <w:jc w:val="both"/>
      </w:pPr>
      <w:r>
        <w:rPr>
          <w:rFonts w:ascii="Times New Roman"/>
          <w:b w:val="false"/>
          <w:i w:val="false"/>
          <w:color w:val="000000"/>
          <w:sz w:val="28"/>
        </w:rPr>
        <w:t>
      Срок представления: организации представляют сведения в карьерные центры населения к 10 числу месяца, следующего за отчетным кварталом.</w:t>
      </w:r>
    </w:p>
    <w:bookmarkEnd w:id="137"/>
    <w:bookmarkStart w:name="z149" w:id="138"/>
    <w:p>
      <w:pPr>
        <w:spacing w:after="0"/>
        <w:ind w:left="0"/>
        <w:jc w:val="both"/>
      </w:pPr>
      <w:r>
        <w:rPr>
          <w:rFonts w:ascii="Times New Roman"/>
          <w:b w:val="false"/>
          <w:i w:val="false"/>
          <w:color w:val="000000"/>
          <w:sz w:val="28"/>
        </w:rPr>
        <w:t xml:space="preserve">
      Местный орган по вопросам занятости населения района (города) представляет сведения в местный орган по вопросам занятости населения столицы, области, городов республиканского значения к 20 числу месяца, следующего за отчетным кварталом. </w:t>
      </w:r>
    </w:p>
    <w:bookmarkEnd w:id="138"/>
    <w:bookmarkStart w:name="z197" w:id="139"/>
    <w:p>
      <w:pPr>
        <w:spacing w:after="0"/>
        <w:ind w:left="0"/>
        <w:jc w:val="both"/>
      </w:pPr>
      <w:r>
        <w:rPr>
          <w:rFonts w:ascii="Times New Roman"/>
          <w:b w:val="false"/>
          <w:i w:val="false"/>
          <w:color w:val="000000"/>
          <w:sz w:val="28"/>
        </w:rPr>
        <w:t>
      Местный орган по вопросам занятости населения столицы, области, городов республиканского значения представляют сведения в уполномоченный орган по вопросам занятости населения к 25 числу месяца, следующего за отчетным кварталом.</w:t>
      </w:r>
    </w:p>
    <w:bookmarkEnd w:id="139"/>
    <w:bookmarkStart w:name="z151" w:id="140"/>
    <w:p>
      <w:pPr>
        <w:spacing w:after="0"/>
        <w:ind w:left="0"/>
        <w:jc w:val="left"/>
      </w:pPr>
      <w:r>
        <w:rPr>
          <w:rFonts w:ascii="Times New Roman"/>
          <w:b/>
          <w:i w:val="false"/>
          <w:color w:val="000000"/>
        </w:rPr>
        <w:t xml:space="preserve"> Сведения о количестве рабочих мест для выполнения квоты трудоустройства лиц, освобожденных из мест лишения свободы, наличии вакантных должностей и выполнении квоты</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на начало года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рабочих мест, занятых работниками, отнесенными к категории лиц, освобожденных из мест лишения свободы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свободных рабочих мест (вакансий) для лиц, освобожденных из мест лишения свободы по специальностям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свободных рабочих мест по профессиям (должностям)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лиц, освобожденных из мест лишения свободы, трудоустроенных по направлениям карьерного центра в рамках квоты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списочной численности работников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мест (единиц)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152" w:id="141"/>
      <w:r>
        <w:rPr>
          <w:rFonts w:ascii="Times New Roman"/>
          <w:b w:val="false"/>
          <w:i w:val="false"/>
          <w:color w:val="000000"/>
          <w:sz w:val="28"/>
        </w:rPr>
        <w:t>
      Фамилия, имя, отчество (при его наличии)</w:t>
      </w:r>
    </w:p>
    <w:bookmarkEnd w:id="141"/>
    <w:p>
      <w:pPr>
        <w:spacing w:after="0"/>
        <w:ind w:left="0"/>
        <w:jc w:val="both"/>
      </w:pPr>
      <w:r>
        <w:rPr>
          <w:rFonts w:ascii="Times New Roman"/>
          <w:b w:val="false"/>
          <w:i w:val="false"/>
          <w:color w:val="000000"/>
          <w:sz w:val="28"/>
        </w:rPr>
        <w:t>______________ _____________ руководителя (подпись)</w:t>
      </w:r>
    </w:p>
    <w:p>
      <w:pPr>
        <w:spacing w:after="0"/>
        <w:ind w:left="0"/>
        <w:jc w:val="both"/>
      </w:pPr>
      <w:r>
        <w:rPr>
          <w:rFonts w:ascii="Times New Roman"/>
          <w:b w:val="false"/>
          <w:i w:val="false"/>
          <w:color w:val="000000"/>
          <w:sz w:val="28"/>
        </w:rPr>
        <w:t>Дата "____" ________ 20___ года</w:t>
      </w:r>
    </w:p>
    <w:p>
      <w:pPr>
        <w:spacing w:after="0"/>
        <w:ind w:left="0"/>
        <w:jc w:val="both"/>
      </w:pPr>
      <w:r>
        <w:rPr>
          <w:rFonts w:ascii="Times New Roman"/>
          <w:b w:val="false"/>
          <w:i w:val="false"/>
          <w:color w:val="000000"/>
          <w:sz w:val="28"/>
        </w:rPr>
        <w:t>Примечание: пояснения по заполнению формы, предназначенной для сбора административных данных, приведены в приложении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"Сведения о количестве</w:t>
            </w:r>
            <w:r>
              <w:br/>
            </w:r>
            <w:r>
              <w:rPr>
                <w:rFonts w:ascii="Times New Roman"/>
                <w:b w:val="false"/>
                <w:i w:val="false"/>
                <w:color w:val="000000"/>
                <w:sz w:val="20"/>
              </w:rPr>
              <w:t>рабочих мест для выполнения</w:t>
            </w:r>
            <w:r>
              <w:br/>
            </w:r>
            <w:r>
              <w:rPr>
                <w:rFonts w:ascii="Times New Roman"/>
                <w:b w:val="false"/>
                <w:i w:val="false"/>
                <w:color w:val="000000"/>
                <w:sz w:val="20"/>
              </w:rPr>
              <w:t>квоты трудоустройства лиц,</w:t>
            </w:r>
            <w:r>
              <w:br/>
            </w:r>
            <w:r>
              <w:rPr>
                <w:rFonts w:ascii="Times New Roman"/>
                <w:b w:val="false"/>
                <w:i w:val="false"/>
                <w:color w:val="000000"/>
                <w:sz w:val="20"/>
              </w:rPr>
              <w:t>освобожденных из мест</w:t>
            </w:r>
            <w:r>
              <w:br/>
            </w:r>
            <w:r>
              <w:rPr>
                <w:rFonts w:ascii="Times New Roman"/>
                <w:b w:val="false"/>
                <w:i w:val="false"/>
                <w:color w:val="000000"/>
                <w:sz w:val="20"/>
              </w:rPr>
              <w:t>лишения свободы, наличии</w:t>
            </w:r>
            <w:r>
              <w:br/>
            </w:r>
            <w:r>
              <w:rPr>
                <w:rFonts w:ascii="Times New Roman"/>
                <w:b w:val="false"/>
                <w:i w:val="false"/>
                <w:color w:val="000000"/>
                <w:sz w:val="20"/>
              </w:rPr>
              <w:t>вакантных должностей</w:t>
            </w:r>
            <w:r>
              <w:br/>
            </w:r>
            <w:r>
              <w:rPr>
                <w:rFonts w:ascii="Times New Roman"/>
                <w:b w:val="false"/>
                <w:i w:val="false"/>
                <w:color w:val="000000"/>
                <w:sz w:val="20"/>
              </w:rPr>
              <w:t>и выполнении квоты"</w:t>
            </w:r>
          </w:p>
        </w:tc>
      </w:tr>
    </w:tbl>
    <w:bookmarkStart w:name="z154" w:id="14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"Сведения о количестве рабочих мест для выполнения квоты трудоустройства лиц, освобожденных из мест лишения свободы, наличии вакантных должностей и выполнении квоты"</w:t>
      </w:r>
    </w:p>
    <w:bookmarkEnd w:id="142"/>
    <w:bookmarkStart w:name="z155" w:id="143"/>
    <w:p>
      <w:pPr>
        <w:spacing w:after="0"/>
        <w:ind w:left="0"/>
        <w:jc w:val="left"/>
      </w:pPr>
      <w:r>
        <w:rPr>
          <w:rFonts w:ascii="Times New Roman"/>
          <w:b/>
          <w:i w:val="false"/>
          <w:color w:val="000000"/>
        </w:rPr>
        <w:t xml:space="preserve"> 1. Общие положения</w:t>
      </w:r>
    </w:p>
    <w:bookmarkEnd w:id="143"/>
    <w:bookmarkStart w:name="z156" w:id="144"/>
    <w:p>
      <w:pPr>
        <w:spacing w:after="0"/>
        <w:ind w:left="0"/>
        <w:jc w:val="both"/>
      </w:pPr>
      <w:r>
        <w:rPr>
          <w:rFonts w:ascii="Times New Roman"/>
          <w:b w:val="false"/>
          <w:i w:val="false"/>
          <w:color w:val="000000"/>
          <w:sz w:val="28"/>
        </w:rPr>
        <w:t>
      1. Организация представляет информацию "Сведения о количестве рабочих мест для выполнения квоты трудоустройства лиц, освобожденных из мест лишения свободы, наличии вакантных должностей и выполнении квоты" в связи с установленной местным исполнительным органом квотой рабочих мест для данной категории лиц, с указанием следующих сведений:</w:t>
      </w:r>
    </w:p>
    <w:bookmarkEnd w:id="144"/>
    <w:bookmarkStart w:name="z157" w:id="145"/>
    <w:p>
      <w:pPr>
        <w:spacing w:after="0"/>
        <w:ind w:left="0"/>
        <w:jc w:val="both"/>
      </w:pPr>
      <w:r>
        <w:rPr>
          <w:rFonts w:ascii="Times New Roman"/>
          <w:b w:val="false"/>
          <w:i w:val="false"/>
          <w:color w:val="000000"/>
          <w:sz w:val="28"/>
        </w:rPr>
        <w:t>
      наименование организации;</w:t>
      </w:r>
    </w:p>
    <w:bookmarkEnd w:id="145"/>
    <w:bookmarkStart w:name="z158" w:id="146"/>
    <w:p>
      <w:pPr>
        <w:spacing w:after="0"/>
        <w:ind w:left="0"/>
        <w:jc w:val="both"/>
      </w:pPr>
      <w:r>
        <w:rPr>
          <w:rFonts w:ascii="Times New Roman"/>
          <w:b w:val="false"/>
          <w:i w:val="false"/>
          <w:color w:val="000000"/>
          <w:sz w:val="28"/>
        </w:rPr>
        <w:t>
      списочная численность работников на начало года;</w:t>
      </w:r>
    </w:p>
    <w:bookmarkEnd w:id="146"/>
    <w:bookmarkStart w:name="z159" w:id="147"/>
    <w:p>
      <w:pPr>
        <w:spacing w:after="0"/>
        <w:ind w:left="0"/>
        <w:jc w:val="both"/>
      </w:pPr>
      <w:r>
        <w:rPr>
          <w:rFonts w:ascii="Times New Roman"/>
          <w:b w:val="false"/>
          <w:i w:val="false"/>
          <w:color w:val="000000"/>
          <w:sz w:val="28"/>
        </w:rPr>
        <w:t>
      размер установленной квоты (% от списочной численности работников, количество рабочих мест);</w:t>
      </w:r>
    </w:p>
    <w:bookmarkEnd w:id="147"/>
    <w:bookmarkStart w:name="z160" w:id="148"/>
    <w:p>
      <w:pPr>
        <w:spacing w:after="0"/>
        <w:ind w:left="0"/>
        <w:jc w:val="both"/>
      </w:pPr>
      <w:r>
        <w:rPr>
          <w:rFonts w:ascii="Times New Roman"/>
          <w:b w:val="false"/>
          <w:i w:val="false"/>
          <w:color w:val="000000"/>
          <w:sz w:val="28"/>
        </w:rPr>
        <w:t>
      количество рабочих мест, занятых работниками, отнесенными к категории лиц, освобожденных из мест лишения свободы;</w:t>
      </w:r>
    </w:p>
    <w:bookmarkEnd w:id="148"/>
    <w:bookmarkStart w:name="z161" w:id="149"/>
    <w:p>
      <w:pPr>
        <w:spacing w:after="0"/>
        <w:ind w:left="0"/>
        <w:jc w:val="both"/>
      </w:pPr>
      <w:r>
        <w:rPr>
          <w:rFonts w:ascii="Times New Roman"/>
          <w:b w:val="false"/>
          <w:i w:val="false"/>
          <w:color w:val="000000"/>
          <w:sz w:val="28"/>
        </w:rPr>
        <w:t>
      количество свободных рабочих мест (вакансий) для лиц, освобожденных из мест лишения свободы, по специальностям;</w:t>
      </w:r>
    </w:p>
    <w:bookmarkEnd w:id="149"/>
    <w:bookmarkStart w:name="z162" w:id="150"/>
    <w:p>
      <w:pPr>
        <w:spacing w:after="0"/>
        <w:ind w:left="0"/>
        <w:jc w:val="both"/>
      </w:pPr>
      <w:r>
        <w:rPr>
          <w:rFonts w:ascii="Times New Roman"/>
          <w:b w:val="false"/>
          <w:i w:val="false"/>
          <w:color w:val="000000"/>
          <w:sz w:val="28"/>
        </w:rPr>
        <w:t>
      количество свободных рабочих мест по профессиям (должностям);</w:t>
      </w:r>
    </w:p>
    <w:bookmarkEnd w:id="150"/>
    <w:bookmarkStart w:name="z163" w:id="151"/>
    <w:p>
      <w:pPr>
        <w:spacing w:after="0"/>
        <w:ind w:left="0"/>
        <w:jc w:val="both"/>
      </w:pPr>
      <w:r>
        <w:rPr>
          <w:rFonts w:ascii="Times New Roman"/>
          <w:b w:val="false"/>
          <w:i w:val="false"/>
          <w:color w:val="000000"/>
          <w:sz w:val="28"/>
        </w:rPr>
        <w:t>
      количество лиц, освобожденных из мест лишения свободы, трудоустроенных по направлениям карьерного центра в рамках квоты к 10 числу отчетного месяца следующего за отчетным кварталом.</w:t>
      </w:r>
    </w:p>
    <w:bookmarkEnd w:id="151"/>
    <w:bookmarkStart w:name="z164" w:id="152"/>
    <w:p>
      <w:pPr>
        <w:spacing w:after="0"/>
        <w:ind w:left="0"/>
        <w:jc w:val="both"/>
      </w:pPr>
      <w:r>
        <w:rPr>
          <w:rFonts w:ascii="Times New Roman"/>
          <w:b w:val="false"/>
          <w:i w:val="false"/>
          <w:color w:val="000000"/>
          <w:sz w:val="28"/>
        </w:rPr>
        <w:t>
      2. Показатели формируются по фактическим данным на 1 число текущего месяца.</w:t>
      </w:r>
    </w:p>
    <w:bookmarkEnd w:id="152"/>
    <w:bookmarkStart w:name="z165" w:id="153"/>
    <w:p>
      <w:pPr>
        <w:spacing w:after="0"/>
        <w:ind w:left="0"/>
        <w:jc w:val="both"/>
      </w:pPr>
      <w:r>
        <w:rPr>
          <w:rFonts w:ascii="Times New Roman"/>
          <w:b w:val="false"/>
          <w:i w:val="false"/>
          <w:color w:val="000000"/>
          <w:sz w:val="28"/>
        </w:rPr>
        <w:t>
      3. Сведения подписывает первый руководитель или лицо, исполняющее его обязанности.</w:t>
      </w:r>
    </w:p>
    <w:bookmarkEnd w:id="153"/>
    <w:bookmarkStart w:name="z166" w:id="154"/>
    <w:p>
      <w:pPr>
        <w:spacing w:after="0"/>
        <w:ind w:left="0"/>
        <w:jc w:val="left"/>
      </w:pPr>
      <w:r>
        <w:rPr>
          <w:rFonts w:ascii="Times New Roman"/>
          <w:b/>
          <w:i w:val="false"/>
          <w:color w:val="000000"/>
        </w:rPr>
        <w:t xml:space="preserve"> 2. Пояснение по заполнению формы</w:t>
      </w:r>
    </w:p>
    <w:bookmarkEnd w:id="154"/>
    <w:bookmarkStart w:name="z167" w:id="155"/>
    <w:p>
      <w:pPr>
        <w:spacing w:after="0"/>
        <w:ind w:left="0"/>
        <w:jc w:val="both"/>
      </w:pPr>
      <w:r>
        <w:rPr>
          <w:rFonts w:ascii="Times New Roman"/>
          <w:b w:val="false"/>
          <w:i w:val="false"/>
          <w:color w:val="000000"/>
          <w:sz w:val="28"/>
        </w:rPr>
        <w:t>
      4. В графе 1 указывается наименование организации.</w:t>
      </w:r>
    </w:p>
    <w:bookmarkEnd w:id="155"/>
    <w:bookmarkStart w:name="z168" w:id="156"/>
    <w:p>
      <w:pPr>
        <w:spacing w:after="0"/>
        <w:ind w:left="0"/>
        <w:jc w:val="both"/>
      </w:pPr>
      <w:r>
        <w:rPr>
          <w:rFonts w:ascii="Times New Roman"/>
          <w:b w:val="false"/>
          <w:i w:val="false"/>
          <w:color w:val="000000"/>
          <w:sz w:val="28"/>
        </w:rPr>
        <w:t>
      5. В графе 2 указывается списочная численность работников на начало года.</w:t>
      </w:r>
    </w:p>
    <w:bookmarkEnd w:id="156"/>
    <w:bookmarkStart w:name="z169" w:id="157"/>
    <w:p>
      <w:pPr>
        <w:spacing w:after="0"/>
        <w:ind w:left="0"/>
        <w:jc w:val="both"/>
      </w:pPr>
      <w:r>
        <w:rPr>
          <w:rFonts w:ascii="Times New Roman"/>
          <w:b w:val="false"/>
          <w:i w:val="false"/>
          <w:color w:val="000000"/>
          <w:sz w:val="28"/>
        </w:rPr>
        <w:t>
      6. В графах 3 и 4 указывается размер установленной квоты (в % от списочной численности работников, количество рабочих мест).</w:t>
      </w:r>
    </w:p>
    <w:bookmarkEnd w:id="157"/>
    <w:bookmarkStart w:name="z170" w:id="158"/>
    <w:p>
      <w:pPr>
        <w:spacing w:after="0"/>
        <w:ind w:left="0"/>
        <w:jc w:val="both"/>
      </w:pPr>
      <w:r>
        <w:rPr>
          <w:rFonts w:ascii="Times New Roman"/>
          <w:b w:val="false"/>
          <w:i w:val="false"/>
          <w:color w:val="000000"/>
          <w:sz w:val="28"/>
        </w:rPr>
        <w:t>
      7. В графе 5 указывается количество рабочих мест, занятых работниками, отнесенными к категории лиц, освобожденных из мест лишения свободы.</w:t>
      </w:r>
    </w:p>
    <w:bookmarkEnd w:id="158"/>
    <w:bookmarkStart w:name="z171" w:id="159"/>
    <w:p>
      <w:pPr>
        <w:spacing w:after="0"/>
        <w:ind w:left="0"/>
        <w:jc w:val="both"/>
      </w:pPr>
      <w:r>
        <w:rPr>
          <w:rFonts w:ascii="Times New Roman"/>
          <w:b w:val="false"/>
          <w:i w:val="false"/>
          <w:color w:val="000000"/>
          <w:sz w:val="28"/>
        </w:rPr>
        <w:t>
      8. В графе 6 указывается количество свободных рабочих мест (вакансий) для лиц, освобожденных из мест лишения свободы по специальностям.</w:t>
      </w:r>
    </w:p>
    <w:bookmarkEnd w:id="159"/>
    <w:bookmarkStart w:name="z172" w:id="160"/>
    <w:p>
      <w:pPr>
        <w:spacing w:after="0"/>
        <w:ind w:left="0"/>
        <w:jc w:val="both"/>
      </w:pPr>
      <w:r>
        <w:rPr>
          <w:rFonts w:ascii="Times New Roman"/>
          <w:b w:val="false"/>
          <w:i w:val="false"/>
          <w:color w:val="000000"/>
          <w:sz w:val="28"/>
        </w:rPr>
        <w:t>
      9. В графе 7 указывается количество свободных рабочих мест по профессиям (должностям).</w:t>
      </w:r>
    </w:p>
    <w:bookmarkEnd w:id="160"/>
    <w:bookmarkStart w:name="z173" w:id="161"/>
    <w:p>
      <w:pPr>
        <w:spacing w:after="0"/>
        <w:ind w:left="0"/>
        <w:jc w:val="both"/>
      </w:pPr>
      <w:r>
        <w:rPr>
          <w:rFonts w:ascii="Times New Roman"/>
          <w:b w:val="false"/>
          <w:i w:val="false"/>
          <w:color w:val="000000"/>
          <w:sz w:val="28"/>
        </w:rPr>
        <w:t>
      10. В графе 8 указывается количество лиц, освобожденных из мест лишения свободы, трудоустроенных по направлениям карьерного центра рамках квоты.</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p>
      <w:pPr>
        <w:spacing w:after="0"/>
        <w:ind w:left="0"/>
        <w:jc w:val="both"/>
      </w:pPr>
      <w:r>
        <w:rPr>
          <w:rFonts w:ascii="Times New Roman"/>
          <w:b w:val="false"/>
          <w:i w:val="false"/>
          <w:color w:val="ff0000"/>
          <w:sz w:val="28"/>
        </w:rPr>
        <w:t xml:space="preserve">
      Сноска. Приложение 6 с изменениями, внесенными приказом Министра труда и социальной защиты населения РК от 01.07.2026 </w:t>
      </w:r>
      <w:r>
        <w:rPr>
          <w:rFonts w:ascii="Times New Roman"/>
          <w:b w:val="false"/>
          <w:i w:val="false"/>
          <w:color w:val="ff0000"/>
          <w:sz w:val="28"/>
        </w:rPr>
        <w:t>№ 284</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175" w:id="16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62"/>
    <w:bookmarkStart w:name="z176" w:id="163"/>
    <w:p>
      <w:pPr>
        <w:spacing w:after="0"/>
        <w:ind w:left="0"/>
        <w:jc w:val="both"/>
      </w:pPr>
      <w:r>
        <w:rPr>
          <w:rFonts w:ascii="Times New Roman"/>
          <w:b w:val="false"/>
          <w:i w:val="false"/>
          <w:color w:val="000000"/>
          <w:sz w:val="28"/>
        </w:rPr>
        <w:t>
      Представляется: в карьерный центр. Карьерный центр представляет в местный исполнительный орган по вопросам социальной защиты и занятости населения района. Местный исполнительный орган по вопросам социальной защиты и занятости населения района представляет в местный исполнительный орган по вопросам социальной защиты и занятости населения столицы, области, городов республиканского значения. Местный исполнительный орган по вопросам социальной защиты и занятости населения столицы, области, городов республиканского значения представляет в Центр развития трудовых ресурсов Министерства труда и социальной защиты населения Республики Казахстан.</w:t>
      </w:r>
    </w:p>
    <w:bookmarkEnd w:id="163"/>
    <w:bookmarkStart w:name="z177" w:id="164"/>
    <w:p>
      <w:pPr>
        <w:spacing w:after="0"/>
        <w:ind w:left="0"/>
        <w:jc w:val="both"/>
      </w:pPr>
      <w:r>
        <w:rPr>
          <w:rFonts w:ascii="Times New Roman"/>
          <w:b w:val="false"/>
          <w:i w:val="false"/>
          <w:color w:val="000000"/>
          <w:sz w:val="28"/>
        </w:rPr>
        <w:t>
      Форма административных данных размещена на интернет-ресурсе: www.enbek.gov.kz.</w:t>
      </w:r>
    </w:p>
    <w:bookmarkEnd w:id="164"/>
    <w:bookmarkStart w:name="z178" w:id="165"/>
    <w:p>
      <w:pPr>
        <w:spacing w:after="0"/>
        <w:ind w:left="0"/>
        <w:jc w:val="both"/>
      </w:pPr>
      <w:r>
        <w:rPr>
          <w:rFonts w:ascii="Times New Roman"/>
          <w:b w:val="false"/>
          <w:i w:val="false"/>
          <w:color w:val="000000"/>
          <w:sz w:val="28"/>
        </w:rPr>
        <w:t>
      Наименование формы административных данных: Сведения о количестве рабочих мест для выполнения квоты трудоустройства лиц, состоящих на учете службы пробации, наличии вакантных должностей и выполнении квоты.</w:t>
      </w:r>
    </w:p>
    <w:bookmarkEnd w:id="165"/>
    <w:bookmarkStart w:name="z179" w:id="166"/>
    <w:p>
      <w:pPr>
        <w:spacing w:after="0"/>
        <w:ind w:left="0"/>
        <w:jc w:val="both"/>
      </w:pPr>
      <w:r>
        <w:rPr>
          <w:rFonts w:ascii="Times New Roman"/>
          <w:b w:val="false"/>
          <w:i w:val="false"/>
          <w:color w:val="000000"/>
          <w:sz w:val="28"/>
        </w:rPr>
        <w:t>
      Индекс: КРМ-1</w:t>
      </w:r>
    </w:p>
    <w:bookmarkEnd w:id="166"/>
    <w:bookmarkStart w:name="z180" w:id="167"/>
    <w:p>
      <w:pPr>
        <w:spacing w:after="0"/>
        <w:ind w:left="0"/>
        <w:jc w:val="both"/>
      </w:pPr>
      <w:r>
        <w:rPr>
          <w:rFonts w:ascii="Times New Roman"/>
          <w:b w:val="false"/>
          <w:i w:val="false"/>
          <w:color w:val="000000"/>
          <w:sz w:val="28"/>
        </w:rPr>
        <w:t>
      Периодичность: ежеквартальная;</w:t>
      </w:r>
    </w:p>
    <w:bookmarkEnd w:id="167"/>
    <w:bookmarkStart w:name="z181" w:id="168"/>
    <w:p>
      <w:pPr>
        <w:spacing w:after="0"/>
        <w:ind w:left="0"/>
        <w:jc w:val="both"/>
      </w:pPr>
      <w:r>
        <w:rPr>
          <w:rFonts w:ascii="Times New Roman"/>
          <w:b w:val="false"/>
          <w:i w:val="false"/>
          <w:color w:val="000000"/>
          <w:sz w:val="28"/>
        </w:rPr>
        <w:t>
      Отчетный период ____ квартал 20___ года</w:t>
      </w:r>
    </w:p>
    <w:bookmarkEnd w:id="168"/>
    <w:bookmarkStart w:name="z182" w:id="169"/>
    <w:p>
      <w:pPr>
        <w:spacing w:after="0"/>
        <w:ind w:left="0"/>
        <w:jc w:val="both"/>
      </w:pPr>
      <w:r>
        <w:rPr>
          <w:rFonts w:ascii="Times New Roman"/>
          <w:b w:val="false"/>
          <w:i w:val="false"/>
          <w:color w:val="000000"/>
          <w:sz w:val="28"/>
        </w:rPr>
        <w:t>
      Круг лиц, представляющих информацию: организации, которым установлена квота рабочих мест для трудоустройства лиц, состоящих на учете службы пробации, наличии вакантных должностей и выполнении квоты.</w:t>
      </w:r>
    </w:p>
    <w:bookmarkEnd w:id="169"/>
    <w:bookmarkStart w:name="z183" w:id="170"/>
    <w:p>
      <w:pPr>
        <w:spacing w:after="0"/>
        <w:ind w:left="0"/>
        <w:jc w:val="both"/>
      </w:pPr>
      <w:r>
        <w:rPr>
          <w:rFonts w:ascii="Times New Roman"/>
          <w:b w:val="false"/>
          <w:i w:val="false"/>
          <w:color w:val="000000"/>
          <w:sz w:val="28"/>
        </w:rPr>
        <w:t>
      Срок представления: организации представляют сведения в карьерные центры населения к 10 числу месяца, следующего за отчетным кварталом.</w:t>
      </w:r>
    </w:p>
    <w:bookmarkEnd w:id="170"/>
    <w:bookmarkStart w:name="z184" w:id="171"/>
    <w:p>
      <w:pPr>
        <w:spacing w:after="0"/>
        <w:ind w:left="0"/>
        <w:jc w:val="both"/>
      </w:pPr>
      <w:r>
        <w:rPr>
          <w:rFonts w:ascii="Times New Roman"/>
          <w:b w:val="false"/>
          <w:i w:val="false"/>
          <w:color w:val="000000"/>
          <w:sz w:val="28"/>
        </w:rPr>
        <w:t xml:space="preserve">
      Местный орган по вопросам занятости населения района (города) представляет сведения в местный орган по вопросам занятости населения столицы, области, городов республиканского значения к 20 числу месяца, следующего за отчетным кварталом. </w:t>
      </w:r>
    </w:p>
    <w:bookmarkEnd w:id="171"/>
    <w:bookmarkStart w:name="z203" w:id="172"/>
    <w:p>
      <w:pPr>
        <w:spacing w:after="0"/>
        <w:ind w:left="0"/>
        <w:jc w:val="both"/>
      </w:pPr>
      <w:r>
        <w:rPr>
          <w:rFonts w:ascii="Times New Roman"/>
          <w:b w:val="false"/>
          <w:i w:val="false"/>
          <w:color w:val="000000"/>
          <w:sz w:val="28"/>
        </w:rPr>
        <w:t>
      Местный орган по вопросам занятости населения столицы, области, городов республиканского значения представляют сведения в уполномоченный орган по вопросам занятости населения к 25 числу месяца, следующего за отчетным кварталом.</w:t>
      </w:r>
    </w:p>
    <w:bookmarkEnd w:id="172"/>
    <w:bookmarkStart w:name="z186" w:id="173"/>
    <w:p>
      <w:pPr>
        <w:spacing w:after="0"/>
        <w:ind w:left="0"/>
        <w:jc w:val="left"/>
      </w:pPr>
      <w:r>
        <w:rPr>
          <w:rFonts w:ascii="Times New Roman"/>
          <w:b/>
          <w:i w:val="false"/>
          <w:color w:val="000000"/>
        </w:rPr>
        <w:t xml:space="preserve"> Сведения о количестве рабочих мест для выполнения квоты трудоустройства лиц, состоящих на учете службы пробации, наличии вакантных должностей и выполнении квоты</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Списочная численность работников на начало года (человек)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установленной квоты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рабочих мест, занятых работниками, отнесенными к категории лиц, состоящих на учете службы пробации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свободных рабочих мест (вакансий) для лиц, состоящих на учете службы пробации по специальностям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свободных рабочих мест по профессиям (должностям) (единиц)</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лиц, состоящих на учете службы пробации, трудоустроенных по направлениям карьерного центра в рамках квоты (человек)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от списочной численности работников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мест (единиц)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187" w:id="174"/>
      <w:r>
        <w:rPr>
          <w:rFonts w:ascii="Times New Roman"/>
          <w:b w:val="false"/>
          <w:i w:val="false"/>
          <w:color w:val="000000"/>
          <w:sz w:val="28"/>
        </w:rPr>
        <w:t>
      Фамилия, имя, отчество (при его наличии)</w:t>
      </w:r>
    </w:p>
    <w:bookmarkEnd w:id="174"/>
    <w:p>
      <w:pPr>
        <w:spacing w:after="0"/>
        <w:ind w:left="0"/>
        <w:jc w:val="both"/>
      </w:pPr>
      <w:r>
        <w:rPr>
          <w:rFonts w:ascii="Times New Roman"/>
          <w:b w:val="false"/>
          <w:i w:val="false"/>
          <w:color w:val="000000"/>
          <w:sz w:val="28"/>
        </w:rPr>
        <w:t>_____________ ______________ руководителя (подпись)</w:t>
      </w:r>
    </w:p>
    <w:p>
      <w:pPr>
        <w:spacing w:after="0"/>
        <w:ind w:left="0"/>
        <w:jc w:val="both"/>
      </w:pPr>
      <w:r>
        <w:rPr>
          <w:rFonts w:ascii="Times New Roman"/>
          <w:b w:val="false"/>
          <w:i w:val="false"/>
          <w:color w:val="000000"/>
          <w:sz w:val="28"/>
        </w:rPr>
        <w:t>Дата "____" ________ 20___ года</w:t>
      </w:r>
    </w:p>
    <w:p>
      <w:pPr>
        <w:spacing w:after="0"/>
        <w:ind w:left="0"/>
        <w:jc w:val="both"/>
      </w:pPr>
      <w:r>
        <w:rPr>
          <w:rFonts w:ascii="Times New Roman"/>
          <w:b w:val="false"/>
          <w:i w:val="false"/>
          <w:color w:val="000000"/>
          <w:sz w:val="28"/>
        </w:rPr>
        <w:t>Примечание: пояснения по заполнению формы, предназначенной для сбора административных данных, приведены в приложении к настоящей форме.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"Сведения о количестве рабочих</w:t>
            </w:r>
            <w:r>
              <w:br/>
            </w:r>
            <w:r>
              <w:rPr>
                <w:rFonts w:ascii="Times New Roman"/>
                <w:b w:val="false"/>
                <w:i w:val="false"/>
                <w:color w:val="000000"/>
                <w:sz w:val="20"/>
              </w:rPr>
              <w:t>мест для выполнения квоты</w:t>
            </w:r>
            <w:r>
              <w:br/>
            </w:r>
            <w:r>
              <w:rPr>
                <w:rFonts w:ascii="Times New Roman"/>
                <w:b w:val="false"/>
                <w:i w:val="false"/>
                <w:color w:val="000000"/>
                <w:sz w:val="20"/>
              </w:rPr>
              <w:t>трудоустройства лиц, состоящих</w:t>
            </w:r>
            <w:r>
              <w:br/>
            </w:r>
            <w:r>
              <w:rPr>
                <w:rFonts w:ascii="Times New Roman"/>
                <w:b w:val="false"/>
                <w:i w:val="false"/>
                <w:color w:val="000000"/>
                <w:sz w:val="20"/>
              </w:rPr>
              <w:t>на учете службы пробации,</w:t>
            </w:r>
            <w:r>
              <w:br/>
            </w:r>
            <w:r>
              <w:rPr>
                <w:rFonts w:ascii="Times New Roman"/>
                <w:b w:val="false"/>
                <w:i w:val="false"/>
                <w:color w:val="000000"/>
                <w:sz w:val="20"/>
              </w:rPr>
              <w:t>наличии вакантных должностей</w:t>
            </w:r>
            <w:r>
              <w:br/>
            </w:r>
            <w:r>
              <w:rPr>
                <w:rFonts w:ascii="Times New Roman"/>
                <w:b w:val="false"/>
                <w:i w:val="false"/>
                <w:color w:val="000000"/>
                <w:sz w:val="20"/>
              </w:rPr>
              <w:t>и выполнении квоты"</w:t>
            </w:r>
          </w:p>
        </w:tc>
      </w:tr>
    </w:tbl>
    <w:bookmarkStart w:name="z189" w:id="17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"Сведения о количестве рабочих мест для выполнения квоты трудоустройства лиц, состоящих на учете службы пробации, наличии вакантных должностей и выполнении квоты"</w:t>
      </w:r>
    </w:p>
    <w:bookmarkEnd w:id="175"/>
    <w:bookmarkStart w:name="z190" w:id="176"/>
    <w:p>
      <w:pPr>
        <w:spacing w:after="0"/>
        <w:ind w:left="0"/>
        <w:jc w:val="left"/>
      </w:pPr>
      <w:r>
        <w:rPr>
          <w:rFonts w:ascii="Times New Roman"/>
          <w:b/>
          <w:i w:val="false"/>
          <w:color w:val="000000"/>
        </w:rPr>
        <w:t xml:space="preserve"> 1. Общие положения</w:t>
      </w:r>
    </w:p>
    <w:bookmarkEnd w:id="176"/>
    <w:bookmarkStart w:name="z191" w:id="177"/>
    <w:p>
      <w:pPr>
        <w:spacing w:after="0"/>
        <w:ind w:left="0"/>
        <w:jc w:val="both"/>
      </w:pPr>
      <w:r>
        <w:rPr>
          <w:rFonts w:ascii="Times New Roman"/>
          <w:b w:val="false"/>
          <w:i w:val="false"/>
          <w:color w:val="000000"/>
          <w:sz w:val="28"/>
        </w:rPr>
        <w:t>
      1. Организация представляет информацию "Сведения о количестве рабочих мест для выполнения квоты трудоустройства лиц, состоящих на учете службы пробации, наличии вакантных должностей и выполнении квоты" в связи с установленной местным исполнительным органом квотой рабочих мест для данной категории лиц, с указанием следующих сведений:</w:t>
      </w:r>
    </w:p>
    <w:bookmarkEnd w:id="177"/>
    <w:bookmarkStart w:name="z192" w:id="178"/>
    <w:p>
      <w:pPr>
        <w:spacing w:after="0"/>
        <w:ind w:left="0"/>
        <w:jc w:val="both"/>
      </w:pPr>
      <w:r>
        <w:rPr>
          <w:rFonts w:ascii="Times New Roman"/>
          <w:b w:val="false"/>
          <w:i w:val="false"/>
          <w:color w:val="000000"/>
          <w:sz w:val="28"/>
        </w:rPr>
        <w:t>
      наименование организации;</w:t>
      </w:r>
    </w:p>
    <w:bookmarkEnd w:id="178"/>
    <w:bookmarkStart w:name="z193" w:id="179"/>
    <w:p>
      <w:pPr>
        <w:spacing w:after="0"/>
        <w:ind w:left="0"/>
        <w:jc w:val="both"/>
      </w:pPr>
      <w:r>
        <w:rPr>
          <w:rFonts w:ascii="Times New Roman"/>
          <w:b w:val="false"/>
          <w:i w:val="false"/>
          <w:color w:val="000000"/>
          <w:sz w:val="28"/>
        </w:rPr>
        <w:t>
      списочной численности работников на начало года;</w:t>
      </w:r>
    </w:p>
    <w:bookmarkEnd w:id="179"/>
    <w:bookmarkStart w:name="z194" w:id="180"/>
    <w:p>
      <w:pPr>
        <w:spacing w:after="0"/>
        <w:ind w:left="0"/>
        <w:jc w:val="both"/>
      </w:pPr>
      <w:r>
        <w:rPr>
          <w:rFonts w:ascii="Times New Roman"/>
          <w:b w:val="false"/>
          <w:i w:val="false"/>
          <w:color w:val="000000"/>
          <w:sz w:val="28"/>
        </w:rPr>
        <w:t>
      размер установленной квоты (% от списочной численности работников, количество рабочих мест;</w:t>
      </w:r>
    </w:p>
    <w:bookmarkEnd w:id="180"/>
    <w:bookmarkStart w:name="z195" w:id="181"/>
    <w:p>
      <w:pPr>
        <w:spacing w:after="0"/>
        <w:ind w:left="0"/>
        <w:jc w:val="both"/>
      </w:pPr>
      <w:r>
        <w:rPr>
          <w:rFonts w:ascii="Times New Roman"/>
          <w:b w:val="false"/>
          <w:i w:val="false"/>
          <w:color w:val="000000"/>
          <w:sz w:val="28"/>
        </w:rPr>
        <w:t>
      количество рабочих мест, занятых работниками, отнесенными к категории лиц, состоящих на учете службы пробации;</w:t>
      </w:r>
    </w:p>
    <w:bookmarkEnd w:id="181"/>
    <w:bookmarkStart w:name="z196" w:id="182"/>
    <w:p>
      <w:pPr>
        <w:spacing w:after="0"/>
        <w:ind w:left="0"/>
        <w:jc w:val="both"/>
      </w:pPr>
      <w:r>
        <w:rPr>
          <w:rFonts w:ascii="Times New Roman"/>
          <w:b w:val="false"/>
          <w:i w:val="false"/>
          <w:color w:val="000000"/>
          <w:sz w:val="28"/>
        </w:rPr>
        <w:t>
      количество свободных рабочих мест (вакансий) для лиц, состоящих на учете службы пробации, по специальностям;</w:t>
      </w:r>
    </w:p>
    <w:bookmarkEnd w:id="182"/>
    <w:bookmarkStart w:name="z197" w:id="183"/>
    <w:p>
      <w:pPr>
        <w:spacing w:after="0"/>
        <w:ind w:left="0"/>
        <w:jc w:val="both"/>
      </w:pPr>
      <w:r>
        <w:rPr>
          <w:rFonts w:ascii="Times New Roman"/>
          <w:b w:val="false"/>
          <w:i w:val="false"/>
          <w:color w:val="000000"/>
          <w:sz w:val="28"/>
        </w:rPr>
        <w:t>
      количество свободных рабочих мест по профессиям (должностям);</w:t>
      </w:r>
    </w:p>
    <w:bookmarkEnd w:id="183"/>
    <w:bookmarkStart w:name="z198" w:id="184"/>
    <w:p>
      <w:pPr>
        <w:spacing w:after="0"/>
        <w:ind w:left="0"/>
        <w:jc w:val="both"/>
      </w:pPr>
      <w:r>
        <w:rPr>
          <w:rFonts w:ascii="Times New Roman"/>
          <w:b w:val="false"/>
          <w:i w:val="false"/>
          <w:color w:val="000000"/>
          <w:sz w:val="28"/>
        </w:rPr>
        <w:t>
      количество лиц, состоящих на учете службы пробации, трудоустроенных по направлениям карьерного центра в рамках квоты к 10 числу отчетного месяца следующего за отчетным кварталом.</w:t>
      </w:r>
    </w:p>
    <w:bookmarkEnd w:id="184"/>
    <w:bookmarkStart w:name="z199" w:id="185"/>
    <w:p>
      <w:pPr>
        <w:spacing w:after="0"/>
        <w:ind w:left="0"/>
        <w:jc w:val="both"/>
      </w:pPr>
      <w:r>
        <w:rPr>
          <w:rFonts w:ascii="Times New Roman"/>
          <w:b w:val="false"/>
          <w:i w:val="false"/>
          <w:color w:val="000000"/>
          <w:sz w:val="28"/>
        </w:rPr>
        <w:t>
      2. Показатели формируются по фактическим данным на 1 число текущего месяца.</w:t>
      </w:r>
    </w:p>
    <w:bookmarkEnd w:id="185"/>
    <w:bookmarkStart w:name="z200" w:id="186"/>
    <w:p>
      <w:pPr>
        <w:spacing w:after="0"/>
        <w:ind w:left="0"/>
        <w:jc w:val="both"/>
      </w:pPr>
      <w:r>
        <w:rPr>
          <w:rFonts w:ascii="Times New Roman"/>
          <w:b w:val="false"/>
          <w:i w:val="false"/>
          <w:color w:val="000000"/>
          <w:sz w:val="28"/>
        </w:rPr>
        <w:t>
      3. Сведения подписывает первый руководитель или лицо, исполняющее его обязанности.</w:t>
      </w:r>
    </w:p>
    <w:bookmarkEnd w:id="186"/>
    <w:bookmarkStart w:name="z201" w:id="187"/>
    <w:p>
      <w:pPr>
        <w:spacing w:after="0"/>
        <w:ind w:left="0"/>
        <w:jc w:val="left"/>
      </w:pPr>
      <w:r>
        <w:rPr>
          <w:rFonts w:ascii="Times New Roman"/>
          <w:b/>
          <w:i w:val="false"/>
          <w:color w:val="000000"/>
        </w:rPr>
        <w:t xml:space="preserve"> 2. Пояснение по заполнению формы</w:t>
      </w:r>
    </w:p>
    <w:bookmarkEnd w:id="187"/>
    <w:bookmarkStart w:name="z202" w:id="188"/>
    <w:p>
      <w:pPr>
        <w:spacing w:after="0"/>
        <w:ind w:left="0"/>
        <w:jc w:val="both"/>
      </w:pPr>
      <w:r>
        <w:rPr>
          <w:rFonts w:ascii="Times New Roman"/>
          <w:b w:val="false"/>
          <w:i w:val="false"/>
          <w:color w:val="000000"/>
          <w:sz w:val="28"/>
        </w:rPr>
        <w:t>
      4. В графе 1 указывается наименование организации.</w:t>
      </w:r>
    </w:p>
    <w:bookmarkEnd w:id="188"/>
    <w:bookmarkStart w:name="z203" w:id="189"/>
    <w:p>
      <w:pPr>
        <w:spacing w:after="0"/>
        <w:ind w:left="0"/>
        <w:jc w:val="both"/>
      </w:pPr>
      <w:r>
        <w:rPr>
          <w:rFonts w:ascii="Times New Roman"/>
          <w:b w:val="false"/>
          <w:i w:val="false"/>
          <w:color w:val="000000"/>
          <w:sz w:val="28"/>
        </w:rPr>
        <w:t>
      5. В графе 2 указывается списочная численность работников на начало года.</w:t>
      </w:r>
    </w:p>
    <w:bookmarkEnd w:id="189"/>
    <w:bookmarkStart w:name="z204" w:id="190"/>
    <w:p>
      <w:pPr>
        <w:spacing w:after="0"/>
        <w:ind w:left="0"/>
        <w:jc w:val="both"/>
      </w:pPr>
      <w:r>
        <w:rPr>
          <w:rFonts w:ascii="Times New Roman"/>
          <w:b w:val="false"/>
          <w:i w:val="false"/>
          <w:color w:val="000000"/>
          <w:sz w:val="28"/>
        </w:rPr>
        <w:t>
      6. В графах 3 и 4 указывается размер установленной квоты (в % от списочной численности работников, количество рабочих мест).</w:t>
      </w:r>
    </w:p>
    <w:bookmarkEnd w:id="190"/>
    <w:bookmarkStart w:name="z205" w:id="191"/>
    <w:p>
      <w:pPr>
        <w:spacing w:after="0"/>
        <w:ind w:left="0"/>
        <w:jc w:val="both"/>
      </w:pPr>
      <w:r>
        <w:rPr>
          <w:rFonts w:ascii="Times New Roman"/>
          <w:b w:val="false"/>
          <w:i w:val="false"/>
          <w:color w:val="000000"/>
          <w:sz w:val="28"/>
        </w:rPr>
        <w:t>
      7. В графе 5 указывается количество рабочих мест, занятых работниками, отнесенными к категории лиц, состоящих на учете службы пробации.</w:t>
      </w:r>
    </w:p>
    <w:bookmarkEnd w:id="191"/>
    <w:bookmarkStart w:name="z206" w:id="192"/>
    <w:p>
      <w:pPr>
        <w:spacing w:after="0"/>
        <w:ind w:left="0"/>
        <w:jc w:val="both"/>
      </w:pPr>
      <w:r>
        <w:rPr>
          <w:rFonts w:ascii="Times New Roman"/>
          <w:b w:val="false"/>
          <w:i w:val="false"/>
          <w:color w:val="000000"/>
          <w:sz w:val="28"/>
        </w:rPr>
        <w:t>
      8. В графе 6 указывается количество свободных рабочих мест (вакансий) для лиц, состоящих на учете службы пробации по специальностям.</w:t>
      </w:r>
    </w:p>
    <w:bookmarkEnd w:id="192"/>
    <w:bookmarkStart w:name="z207" w:id="193"/>
    <w:p>
      <w:pPr>
        <w:spacing w:after="0"/>
        <w:ind w:left="0"/>
        <w:jc w:val="both"/>
      </w:pPr>
      <w:r>
        <w:rPr>
          <w:rFonts w:ascii="Times New Roman"/>
          <w:b w:val="false"/>
          <w:i w:val="false"/>
          <w:color w:val="000000"/>
          <w:sz w:val="28"/>
        </w:rPr>
        <w:t>
      9. В графе 7 указывается количество свободных рабочих мест по профессиям (должностям).</w:t>
      </w:r>
    </w:p>
    <w:bookmarkEnd w:id="193"/>
    <w:bookmarkStart w:name="z208" w:id="194"/>
    <w:p>
      <w:pPr>
        <w:spacing w:after="0"/>
        <w:ind w:left="0"/>
        <w:jc w:val="both"/>
      </w:pPr>
      <w:r>
        <w:rPr>
          <w:rFonts w:ascii="Times New Roman"/>
          <w:b w:val="false"/>
          <w:i w:val="false"/>
          <w:color w:val="000000"/>
          <w:sz w:val="28"/>
        </w:rPr>
        <w:t>
      10. В графе 8 указывается количество лиц, состоящих на учете службы пробации, трудоустроенных по направлениям карьерного центра в рамках квоты.</w:t>
      </w:r>
    </w:p>
    <w:bookmarkEnd w:id="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октября 2023 года № 446</w:t>
            </w:r>
          </w:p>
        </w:tc>
      </w:tr>
    </w:tbl>
    <w:bookmarkStart w:name="z210" w:id="195"/>
    <w:p>
      <w:pPr>
        <w:spacing w:after="0"/>
        <w:ind w:left="0"/>
        <w:jc w:val="left"/>
      </w:pPr>
      <w:r>
        <w:rPr>
          <w:rFonts w:ascii="Times New Roman"/>
          <w:b/>
          <w:i w:val="false"/>
          <w:color w:val="000000"/>
        </w:rPr>
        <w:t xml:space="preserve"> Перечень утративших силу приказа и структурных элементов некоторых приказов Министерства труда и социальной защиты населения Республики Казахстан</w:t>
      </w:r>
    </w:p>
    <w:bookmarkEnd w:id="195"/>
    <w:bookmarkStart w:name="z211" w:id="19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26 мая 2016 года № 412 "Об утверждении Правил квотирования рабочих мест для трудоустройства граждан из числа молодежи, потерявших или оставшихся до наступления совершеннолетия без попечения родителей, являющихся выпускниками организаций образования, лиц, освобожденных из мест лишения свободы, лиц, состоящих на учете службы пробации" (зарегистрирован в Реестре государственной регистрации нормативных правовых актов под № 13898).</w:t>
      </w:r>
    </w:p>
    <w:bookmarkEnd w:id="196"/>
    <w:bookmarkStart w:name="z212" w:id="19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Министра здравоохранения и социального развития Республики Казахстан, в которые вносятся изменения и дополнение, утвержденных приказом Министра труда и социальной защиты населения Республики Казахстан от 14 июня 2018 года № 242 "О внесении изменений и дополнения в некоторые приказы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под № 17194).</w:t>
      </w:r>
    </w:p>
    <w:bookmarkEnd w:id="197"/>
    <w:bookmarkStart w:name="z213" w:id="19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здравоохранения и социального развития Республики Казахстан и Министра труда и социальной защиты населения Республики Казахстан, в которые вносятся изменения и дополнение, утвержденных приказом Министра труда и социальной защиты населения Республики Казахстан от 19 марта 2021 года № 82 "О внесении изменений и дополнения в некоторые приказы Министра здравоохранения и социального развития Республики Казахстан и Министра труда и социальной защиты населения Республики Казахстан" (зарегистрирован в Реестре государственной регистрации нормативных правовых актов под № 22386).</w:t>
      </w:r>
    </w:p>
    <w:bookmarkEnd w:id="198"/>
    <w:bookmarkStart w:name="z214" w:id="19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3</w:t>
      </w:r>
      <w:r>
        <w:rPr>
          <w:rFonts w:ascii="Times New Roman"/>
          <w:b w:val="false"/>
          <w:i w:val="false"/>
          <w:color w:val="000000"/>
          <w:sz w:val="28"/>
        </w:rPr>
        <w:t xml:space="preserve"> перечня некоторых приказов Министра труда и социальной защиты населения Республики Казахстан, в которые вносятся изменения, утвержденных приказом Министра труда и социальной защиты населения Республики Казахстан от 30 марта 2023 года № 98 "О внесении изменений в некоторые приказы Министра здравоохранения и социального развития Республики Казахстан" (зарегистрирован в Реестре государственной регистрации нормативных правовых актов под № 32196).</w:t>
      </w:r>
    </w:p>
    <w:bookmarkEnd w:id="1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