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faa7" w14:textId="b8bf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 октября 2023 года № 17. Зарегистрирован в Министерстве юстиции Республики Казахстан 5 октября 2023 года № 33508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за № 20542)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предоставления коммунальных услуг,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0"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1"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3"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5"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6"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7"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1"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2"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3"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4"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5"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6"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8"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9"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1"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2" w:id="27"/>
    <w:p>
      <w:pPr>
        <w:spacing w:after="0"/>
        <w:ind w:left="0"/>
        <w:jc w:val="both"/>
      </w:pPr>
      <w:r>
        <w:rPr>
          <w:rFonts w:ascii="Times New Roman"/>
          <w:b w:val="false"/>
          <w:i w:val="false"/>
          <w:color w:val="000000"/>
          <w:sz w:val="28"/>
        </w:rPr>
        <w:t>
      дополнить пунктом 3-1 следующего содержания</w:t>
      </w:r>
    </w:p>
    <w:bookmarkEnd w:id="27"/>
    <w:bookmarkStart w:name="z33"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7"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8"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39"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1"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2"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3"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3"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bookmarkStart w:name="z54"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5"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6"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7"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58"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59"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0"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1"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2"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3"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4"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5"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bookmarkStart w:name="z66" w:id="54"/>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4"/>
    <w:bookmarkStart w:name="z67" w:id="55"/>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55"/>
    <w:bookmarkStart w:name="z68"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69"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7"/>
    <w:bookmarkStart w:name="z70"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58"/>
    <w:bookmarkStart w:name="z71"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 строительства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73"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предоставления</w:t>
            </w:r>
            <w:r>
              <w:br/>
            </w:r>
            <w:r>
              <w:rPr>
                <w:rFonts w:ascii="Times New Roman"/>
                <w:b w:val="false"/>
                <w:i w:val="false"/>
                <w:color w:val="000000"/>
                <w:sz w:val="20"/>
              </w:rPr>
              <w:t>коммунальных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 w:id="63"/>
    <w:p>
      <w:pPr>
        <w:spacing w:after="0"/>
        <w:ind w:left="0"/>
        <w:jc w:val="left"/>
      </w:pPr>
      <w:r>
        <w:rPr>
          <w:rFonts w:ascii="Times New Roman"/>
          <w:b/>
          <w:i w:val="false"/>
          <w:color w:val="000000"/>
        </w:rPr>
        <w:t xml:space="preserve"> Біріңғай төлем құжаты/Единый платежный документ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p>
            <w:pPr>
              <w:spacing w:after="20"/>
              <w:ind w:left="20"/>
              <w:jc w:val="both"/>
            </w:pPr>
            <w:r>
              <w:rPr>
                <w:rFonts w:ascii="Times New Roman"/>
                <w:b w:val="false"/>
                <w:i w:val="false"/>
                <w:color w:val="000000"/>
                <w:sz w:val="20"/>
              </w:rPr>
              <w:t>/Обслуживание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