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b5e6" w14:textId="5a0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законных представителей онлайн-платформ на территории Республики Казахстан и о признании утратившим силу приказа Министра информации и общественного развития Республики Казахстан от 24 августа 2022 года № 344 "Об утверждении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сентября 2023 года № 388-НҚ. Зарегистрирован в Министерстве юстиции Республики Казахстан 3 октября 2023 года № 33496.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онлайн-платформах и онлайн-рекламе",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законных представителей онлайн-платформ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24 августа 2022 года № 344 "Об утверждении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информации" (зарегистрирован в Реестре государственной регистрации нормативных правовых актов за № 29293).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законных представителей онлайн-платформ на территории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законных представителей онлайн-платформ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онлайн-платформах и онлайн-рекламе" и определяют порядок ведения реестра законных представителей онлайн-платформ, осуществляющих взаимодействие с уполномоченным органом, среднесуточный доступ к которым в течение месяца составляет более ста тысяч пользователей, находящихся на территории Республики Казахстан (далее – реестр).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аккаунт – персональная страница пользователя онлайн-платформы, которая создается после регистрации на онлайн-платформе;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сервис обмена мгновенными сообщениями – программное обеспечение, предназначенное и (или) используемое пользователями онлайн-платформы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контент на онлайн-платформе – информация, получаемая и (или) производимая, и (или) размещаемая, и (или) распространяемая, и (или) хранимая пользователем онлайн-платформы посредством приема и (или) передачи знаков и (или) сигналов, и (или) голосовой информации, и (или) письменного текста, и (или) изображения, и (или) звуков, и (или) аудиовизуальной формы на онлайн-платформе конкретно определенному или неопределенному кругу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государственное регулирование в области онлайн-платформ и онлайн-рекламы.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ведения реестра являются включение в реестр и учет законных представителей онлайн-платформ на территории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ведется уполномоченным органом в электронном виде на казахском и русском языках.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законных представителей онлайн-платформ на территории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реестра осуществляется уполномоченным органом на основании сведений, представленных на электронный адрес, указанный на официальном интернет-ресурсе уполномоченного органа www.gov.kz собственниками и (или) иными законными представителями онлайн-платформы в соответствии с подпунктами 1), 2), 3), 4) и 5) пункта 8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7 (семи) рабочих дней с момента представления на электронный адрес собственниками и (или) иными законными представителями онлайн-платформ сведений для включения в реестр, проверяет их на наличие сведений, предусмотренных пунктом 8 настоящих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 (или) иной законный представитель онлайн-платформ дает (отзывает) согласие на сбор, обработку персональных данных письменно, посредством направления согласия на электронный адрес уполномоченного органа в порядке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(далее – Закон).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собственниками и (или) иными законными представителями онлайн-платформ неполных сведений для включения в реестр, уполномоченный орган готовит мотивированный отказ и направляет его на электронный адрес собственника и (или) иного законного представителя онлайн-платформы.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 (или) иные законные представители онлайн-платформ после внесения необходимых сведений повторно предоставляют сведения для включения в реестр.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7 (семи) рабочих дней со дня получения сведений на электронный адрес, указанный на его официальном интернет-ресурсе www.gov.kz включает в реестр сведения о законных представителях онлайн-платформ по взаимодействию с уполномоченным органом, и уведомляет собственника и (или) иного законного представителя онлайн-платформы о его включении в реестр.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реестровая запись содержит следующую информацию: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законных представителях онлайн-платформ: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 – фамилия, имя, отчество (при его наличии), индивидуальный идентификационный номер, адрес регистрации по месту жительства (пребывания) или адрес места фактического проживания;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полное и сокращенное (при наличии) наименование, организационно-правовая форма, адрес местонахождения, бизнес идентификационный номер, основной государственный регистрационный номер, фамилия, имя, отчество (при его наличии) руководителя юридического лица, иного контактного лица организации;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 – наименование, фамилия, имя, отчество (при его наличии), индивидуальный идентификационный номер, адрес регистрации по месту жительства (пребывания);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организаций – полное и сокращенное (при наличии) наименование, страна регистрации, налоговый идентификатор и (или) идентификатор в торговом реестре страны регистрации, адрес местонахождения;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и лиц без гражданства – фамилия, имя, отчество (при его наличии), вид, номер и страна выдачи документа, удостоверяющего личность, адрес регистрации по месту жительства (пребывания) (при наличии);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электронный адрес законного представителя онлайн-платформы;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доменное имя онлайн-платформы;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администрации онлайн-платформы;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реестровой записи и дата ее включения в реестр;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связанные с изменением данных, предусмотренных подпунктами 1), 2), 3), 4) и 5) настоящего пункта.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Информации о прекращении деятельности онлайн-платформы, а также сведения об изменении данных, предусмотренных пунктом 8 настоящих Правил, вносятся в реестр уполномоченным органом в течение 7 (семи) рабочих дней со дня их поступления.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сохраняется персонифицированная история изменений реестровых записей с указанием даты и времени создания записей. Удаление сведений из реестра не допускается.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Сбор и обработка персональных данных осуществляется уполномоченным органом с согласия собственника и (или) иного законного представителя онлайн-платформы в порядке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