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e83d" w14:textId="ae3e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ввоз пшеницы на территорию Республики Казахстан автомобильным и железнодорожным транспортами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сентября 2023 года № 337. Зарегистрирован в Министерстве юстиции Республики Казахстан 25 сентября 2023 года № 33459.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ввоз пшеницы (код товарной номенклатуры внешнеэкономической деятельности Евразийского экономического союза: 100119; 100199):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Казахстан автомобильным транспортом из третьих стран и из стран Евразийского экономического союза;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Казахстан железнодорожным транспортом из третьих стран и из стран Евразийского экономического союза, за исключением ввоза пшеницы железнодорожным транспортом в адрес лицензированных элеваторов, переработчиков зерна, птицеводческих предприятий и транзита пшеницы через территорию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и направить перечень лицензированных элеваторов, переработчиков зерна, птицеводческих предприятий в акционерное общество "Национальная компания "Қазақстан темір жолы".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опубликования, за исключением абзаца второго пункта 1 настоящего приказа, который вводится в действие с 11 октября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