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b36" w14:textId="0405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индивидуальной карты занятости и правил ее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 сентября 2023 года № 365. Зарегистрирован в Министерстве юстиции Республики Казахстан 5 сентября 2023 года № 33380.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"Индивидуальная карта занятости"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индивидуальной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"Индивидуальная карта занятости"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 района, города, города республиканского значения, столицы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Форма индивидуальной карты занятости.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формы: ИКЗ-1).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требуется.</w:t>
      </w:r>
    </w:p>
    <w:bookmarkEnd w:id="17"/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лица, ищущие работу.</w:t>
      </w:r>
    </w:p>
    <w:bookmarkEnd w:id="18"/>
    <w:bookmarkStart w:name="z2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обращении лица, ищущего работу, в карьерные центры.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0"/>
    <w:bookmarkStart w:name="z2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1"/>
    <w:bookmarkStart w:name="z2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занятости</w:t>
      </w:r>
    </w:p>
    <w:bookmarkEnd w:id="22"/>
    <w:p>
      <w:pPr>
        <w:spacing w:after="0"/>
        <w:ind w:left="0"/>
        <w:jc w:val="both"/>
      </w:pPr>
      <w:bookmarkStart w:name="z224" w:id="2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</w:t>
      </w:r>
    </w:p>
    <w:bookmarkStart w:name="z2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_________________</w:t>
      </w:r>
    </w:p>
    <w:bookmarkEnd w:id="24"/>
    <w:bookmarkStart w:name="z2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</w:t>
      </w:r>
    </w:p>
    <w:bookmarkEnd w:id="25"/>
    <w:bookmarkStart w:name="z2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</w:t>
      </w:r>
    </w:p>
    <w:bookmarkEnd w:id="26"/>
    <w:bookmarkStart w:name="z2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5.Гражданство _____________________________________________</w:t>
      </w:r>
    </w:p>
    <w:bookmarkEnd w:id="27"/>
    <w:bookmarkStart w:name="z2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</w:t>
      </w:r>
    </w:p>
    <w:bookmarkEnd w:id="28"/>
    <w:p>
      <w:pPr>
        <w:spacing w:after="0"/>
        <w:ind w:left="0"/>
        <w:jc w:val="both"/>
      </w:pPr>
      <w:bookmarkStart w:name="z230" w:id="29"/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Start w:name="z2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Телефон ________________________________________________</w:t>
      </w:r>
    </w:p>
    <w:bookmarkEnd w:id="30"/>
    <w:bookmarkStart w:name="z2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электронной почты _________________________________</w:t>
      </w:r>
    </w:p>
    <w:bookmarkEnd w:id="31"/>
    <w:bookmarkStart w:name="z2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Образование:</w:t>
      </w:r>
    </w:p>
    <w:bookmarkEnd w:id="32"/>
    <w:p>
      <w:pPr>
        <w:spacing w:after="0"/>
        <w:ind w:left="0"/>
        <w:jc w:val="both"/>
      </w:pPr>
      <w:bookmarkStart w:name="z234" w:id="33"/>
      <w:r>
        <w:rPr>
          <w:rFonts w:ascii="Times New Roman"/>
          <w:b w:val="false"/>
          <w:i w:val="false"/>
          <w:color w:val="000000"/>
          <w:sz w:val="28"/>
        </w:rPr>
        <w:t>
      1) образование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учебного заведения по уровню образования (высшее учебное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заведение, колледж, общеобразовательная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 (квалификация)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bookmarkStart w:name="z235" w:id="34"/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(курсы подготовки, переподготовки,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или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квалификация (навык)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236" w:id="35"/>
      <w:r>
        <w:rPr>
          <w:rFonts w:ascii="Times New Roman"/>
          <w:b w:val="false"/>
          <w:i w:val="false"/>
          <w:color w:val="000000"/>
          <w:sz w:val="28"/>
        </w:rPr>
        <w:t>
      11. Место последней работы (службы):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на работу____________________________________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увольнения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</w:t>
      </w:r>
    </w:p>
    <w:p>
      <w:pPr>
        <w:spacing w:after="0"/>
        <w:ind w:left="0"/>
        <w:jc w:val="both"/>
      </w:pPr>
      <w:bookmarkStart w:name="z237" w:id="36"/>
      <w:r>
        <w:rPr>
          <w:rFonts w:ascii="Times New Roman"/>
          <w:b w:val="false"/>
          <w:i w:val="false"/>
          <w:color w:val="000000"/>
          <w:sz w:val="28"/>
        </w:rPr>
        <w:t>
      12. Сведения о регистрации в качестве лица, ищущего работу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или отказа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с учета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снятия с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238" w:id="37"/>
      <w:r>
        <w:rPr>
          <w:rFonts w:ascii="Times New Roman"/>
          <w:b w:val="false"/>
          <w:i w:val="false"/>
          <w:color w:val="000000"/>
          <w:sz w:val="28"/>
        </w:rPr>
        <w:t>
      13. Итоги социальной профессиональной ориентации: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проводящего социальную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ориентацию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_______________________________________________</w:t>
      </w:r>
    </w:p>
    <w:p>
      <w:pPr>
        <w:spacing w:after="0"/>
        <w:ind w:left="0"/>
        <w:jc w:val="both"/>
      </w:pPr>
      <w:bookmarkStart w:name="z239" w:id="38"/>
      <w:r>
        <w:rPr>
          <w:rFonts w:ascii="Times New Roman"/>
          <w:b w:val="false"/>
          <w:i w:val="false"/>
          <w:color w:val="000000"/>
          <w:sz w:val="28"/>
        </w:rPr>
        <w:t>
      14. Выданные направления на подходящую работу: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либо указание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240" w:id="39"/>
      <w:r>
        <w:rPr>
          <w:rFonts w:ascii="Times New Roman"/>
          <w:b w:val="false"/>
          <w:i w:val="false"/>
          <w:color w:val="000000"/>
          <w:sz w:val="28"/>
        </w:rPr>
        <w:t>
      15. Сведения о регистрации в качестве безработного: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или отказа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с учета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снятия с учета ____________________________________</w:t>
      </w:r>
    </w:p>
    <w:p>
      <w:pPr>
        <w:spacing w:after="0"/>
        <w:ind w:left="0"/>
        <w:jc w:val="both"/>
      </w:pPr>
      <w:bookmarkStart w:name="z241" w:id="40"/>
      <w:r>
        <w:rPr>
          <w:rFonts w:ascii="Times New Roman"/>
          <w:b w:val="false"/>
          <w:i w:val="false"/>
          <w:color w:val="000000"/>
          <w:sz w:val="28"/>
        </w:rPr>
        <w:t>
      16. Сведения о выданных направлениях на активные меры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занятости:</w:t>
      </w:r>
    </w:p>
    <w:p>
      <w:pPr>
        <w:spacing w:after="0"/>
        <w:ind w:left="0"/>
        <w:jc w:val="both"/>
      </w:pPr>
      <w:bookmarkStart w:name="z242" w:id="41"/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профессиональное обучение: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и (или)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организации образования и (или)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специальность, квалификация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должности _________________________________</w:t>
      </w:r>
    </w:p>
    <w:p>
      <w:pPr>
        <w:spacing w:after="0"/>
        <w:ind w:left="0"/>
        <w:jc w:val="both"/>
      </w:pPr>
      <w:bookmarkStart w:name="z243" w:id="42"/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микрокредита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льготного периода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основам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обучения______________________________________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завершения обучения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гранта_____________________________________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деятельности_________________________________________</w:t>
      </w:r>
    </w:p>
    <w:p>
      <w:pPr>
        <w:spacing w:after="0"/>
        <w:ind w:left="0"/>
        <w:jc w:val="both"/>
      </w:pPr>
      <w:bookmarkStart w:name="z244" w:id="43"/>
      <w:r>
        <w:rPr>
          <w:rFonts w:ascii="Times New Roman"/>
          <w:b w:val="false"/>
          <w:i w:val="false"/>
          <w:color w:val="000000"/>
          <w:sz w:val="28"/>
        </w:rPr>
        <w:t>
      3) Субсидируемые рабочие места: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оказанные активные меры содействия занятости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хронологической последовательности)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субсидируемого рабочего места_________________________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(учебного заведения) о приеме на работу (обучение)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указание причины отказа в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должности __________________________________</w:t>
      </w:r>
    </w:p>
    <w:p>
      <w:pPr>
        <w:spacing w:after="0"/>
        <w:ind w:left="0"/>
        <w:jc w:val="both"/>
      </w:pPr>
      <w:bookmarkStart w:name="z245" w:id="44"/>
      <w:r>
        <w:rPr>
          <w:rFonts w:ascii="Times New Roman"/>
          <w:b w:val="false"/>
          <w:i w:val="false"/>
          <w:color w:val="000000"/>
          <w:sz w:val="28"/>
        </w:rPr>
        <w:t>
      4) направление на содействие добровольному переселению для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мобильности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Трудоспособные члены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Нетрудоспособные члены семьи (причина)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прибытия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Оказанная материальная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расходов (сумма)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расходов на найм (аренду)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сертификат экономической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 (строка жилье заполняется с указанием вида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жилой дом, многоквартирный жилой дом, комната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общежитии с указанием квадратных метров на членов семьи))</w:t>
      </w:r>
    </w:p>
    <w:p>
      <w:pPr>
        <w:spacing w:after="0"/>
        <w:ind w:left="0"/>
        <w:jc w:val="both"/>
      </w:pPr>
      <w:bookmarkStart w:name="z246" w:id="45"/>
      <w:r>
        <w:rPr>
          <w:rFonts w:ascii="Times New Roman"/>
          <w:b w:val="false"/>
          <w:i w:val="false"/>
          <w:color w:val="000000"/>
          <w:sz w:val="28"/>
        </w:rPr>
        <w:t>
      17. Специальные рабочие места: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</w:t>
      </w:r>
    </w:p>
    <w:bookmarkStart w:name="z2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заполнения посещения безработным карьерного центра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планового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сотрудника карьерного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Ожидания безработного:</w:t>
      </w:r>
    </w:p>
    <w:bookmarkEnd w:id="49"/>
    <w:p>
      <w:pPr>
        <w:spacing w:after="0"/>
        <w:ind w:left="0"/>
        <w:jc w:val="both"/>
      </w:pPr>
      <w:bookmarkStart w:name="z264" w:id="50"/>
      <w:r>
        <w:rPr>
          <w:rFonts w:ascii="Times New Roman"/>
          <w:b w:val="false"/>
          <w:i w:val="false"/>
          <w:color w:val="000000"/>
          <w:sz w:val="28"/>
        </w:rPr>
        <w:t>
      1) какой заработок Вы ожидаете получить: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которую Вы хотели бы получить в ожидаемом варианте: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приемлемая и оптимальная для начала Вашей карьеры: 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за которую, или ниже которой, Вы не станете работать: _____тенге.</w:t>
      </w:r>
    </w:p>
    <w:p>
      <w:pPr>
        <w:spacing w:after="0"/>
        <w:ind w:left="0"/>
        <w:jc w:val="both"/>
      </w:pPr>
      <w:bookmarkStart w:name="z265" w:id="51"/>
      <w:r>
        <w:rPr>
          <w:rFonts w:ascii="Times New Roman"/>
          <w:b w:val="false"/>
          <w:i w:val="false"/>
          <w:color w:val="000000"/>
          <w:sz w:val="28"/>
        </w:rPr>
        <w:t>
      2) место (область, город, район, село) Вашей будущей работы: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Вашей предполагаемой работы (область, город, район, село)?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266" w:id="52"/>
      <w:r>
        <w:rPr>
          <w:rFonts w:ascii="Times New Roman"/>
          <w:b w:val="false"/>
          <w:i w:val="false"/>
          <w:color w:val="000000"/>
          <w:sz w:val="28"/>
        </w:rPr>
        <w:t>
      3) возможные должности в той области деятельности, где Вы собираетесь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построить свою карьеру?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Оптимальная должность –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Минимально приемлемая – _____________________________________</w:t>
      </w:r>
    </w:p>
    <w:p>
      <w:pPr>
        <w:spacing w:after="0"/>
        <w:ind w:left="0"/>
        <w:jc w:val="both"/>
      </w:pPr>
      <w:bookmarkStart w:name="z267" w:id="53"/>
      <w:r>
        <w:rPr>
          <w:rFonts w:ascii="Times New Roman"/>
          <w:b w:val="false"/>
          <w:i w:val="false"/>
          <w:color w:val="000000"/>
          <w:sz w:val="28"/>
        </w:rPr>
        <w:t>
      4) какое время Вы рассчитываете потратить на поиск работы?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идеальный вариант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приемлемый вариант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самый худший из возможных вариантов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2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 трудоустройства на постоянную работу безработного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занятости"</w:t>
            </w:r>
          </w:p>
        </w:tc>
      </w:tr>
    </w:tbl>
    <w:bookmarkStart w:name="z1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"Индивидуальная карта занятости"</w:t>
      </w:r>
    </w:p>
    <w:bookmarkEnd w:id="57"/>
    <w:bookmarkStart w:name="z1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фамилия, имя, отчество (при его наличии) (полностью).</w:t>
      </w:r>
    </w:p>
    <w:bookmarkEnd w:id="58"/>
    <w:bookmarkStart w:name="z1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 (ИИН) лица, ищущего работу.</w:t>
      </w:r>
    </w:p>
    <w:bookmarkEnd w:id="59"/>
    <w:bookmarkStart w:name="z1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пол.</w:t>
      </w:r>
    </w:p>
    <w:bookmarkEnd w:id="60"/>
    <w:bookmarkStart w:name="z1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рождения с указанием дня, месяца, года рождения.</w:t>
      </w:r>
    </w:p>
    <w:bookmarkEnd w:id="61"/>
    <w:bookmarkStart w:name="z1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гражданство.</w:t>
      </w:r>
    </w:p>
    <w:bookmarkEnd w:id="62"/>
    <w:bookmarkStart w:name="z1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национальность.</w:t>
      </w:r>
    </w:p>
    <w:bookmarkEnd w:id="63"/>
    <w:bookmarkStart w:name="z1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адрес места жительства с указанием наименования области, района, населенного пункта, улицы, номера дома, номера квартиры.</w:t>
      </w:r>
    </w:p>
    <w:bookmarkEnd w:id="64"/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номер контактного телефона.</w:t>
      </w:r>
    </w:p>
    <w:bookmarkEnd w:id="65"/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адрес электронной почты.</w:t>
      </w:r>
    </w:p>
    <w:bookmarkEnd w:id="66"/>
    <w:bookmarkStart w:name="z1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образование с указанием полученной специальности.</w:t>
      </w:r>
    </w:p>
    <w:bookmarkEnd w:id="67"/>
    <w:bookmarkStart w:name="z1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место последней работы (службы), с указанием наименования работодателя, даты приема на работу, даты увольнения, наименования должности по которой работал(а).</w:t>
      </w:r>
    </w:p>
    <w:bookmarkEnd w:id="68"/>
    <w:bookmarkStart w:name="z1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сведения о регистрации в качестве лица, ищущего работу с указанием даты обращения, даты регистрации, причины отказа в регистрации, даты снятия с учета и причины снятия с учета.</w:t>
      </w:r>
    </w:p>
    <w:bookmarkEnd w:id="69"/>
    <w:bookmarkStart w:name="z1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сведения о прохождении социальной профессиональной ориентации и ее итоги.</w:t>
      </w:r>
    </w:p>
    <w:bookmarkEnd w:id="70"/>
    <w:bookmarkStart w:name="z1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информация о выданных направлениях на подходящую работу с указанием: наименования работодателя, должности (профессии), даты выдачи направления на работу, даты приема или отказа работодателя с указанием причин отказа при этом учитывается и отказ заявителя. Информация вносится в хронологическом порядке.</w:t>
      </w:r>
    </w:p>
    <w:bookmarkEnd w:id="71"/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 работу – указывается дата, номер приказа, должность (профессия).</w:t>
      </w:r>
    </w:p>
    <w:bookmarkEnd w:id="72"/>
    <w:bookmarkStart w:name="z1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сведения о регистрации в качестве безработного с указанием даты обращения, даты регистрации, причины отказа в регистрации, даты снятия с учета и причины снятия с учета.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части семнадцатой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сведения о выданных направлениях на активные меры содействия занятости:</w:t>
      </w:r>
    </w:p>
    <w:bookmarkEnd w:id="74"/>
    <w:bookmarkStart w:name="z1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обучение;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предпринимательской инициативе;</w:t>
      </w:r>
    </w:p>
    <w:bookmarkEnd w:id="76"/>
    <w:bookmarkStart w:name="z1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субсидируемые рабочие места;</w:t>
      </w:r>
    </w:p>
    <w:bookmarkEnd w:id="77"/>
    <w:bookmarkStart w:name="z1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добровольному переселению для повышения мобильности рабочей силы.</w:t>
      </w:r>
    </w:p>
    <w:bookmarkEnd w:id="78"/>
    <w:bookmarkStart w:name="z1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Центра в хронологическом порядке заносит в ИКЗ сведения об оказанных мерах содействия занятости. При этом, сотрудник Центра отражает:</w:t>
      </w:r>
    </w:p>
    <w:bookmarkEnd w:id="79"/>
    <w:bookmarkStart w:name="z1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лиц в профессиональном обучении с указанием наименования работодателя и (или) организация образования, адрес, телефон организации обучения и (или) работодателя, вида и срока обучения, даты направления, полученной специальности, квалификации и даты трудоустройства на постоянное место работы с указанием работодателя, должности;</w:t>
      </w:r>
    </w:p>
    <w:bookmarkEnd w:id="80"/>
    <w:bookmarkStart w:name="z1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мерах по содействию предпринимательской инициативе с указанием даты получения, суммы выданного микрокредита, срока льготного периода, срока возврата и вида деятельности, прохождения обучения основам предпринимательства с указанием даты начала и завершения обучения, даты подачи заявления на получение гранта, даты получение гранта и вида деятельности;</w:t>
      </w:r>
    </w:p>
    <w:bookmarkEnd w:id="81"/>
    <w:bookmarkStart w:name="z1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трудоустройстве безработного на субсидируемые рабочие места, с указанием вида субсидируемого рабочего места, даты направления, наименования работодателя, занимаемой должности (профессии), срока участия, сведений об акте работодателя о приеме на работу, даты трудоустройства на постоянную работу с указанием работодателя и должности. После направления на общественные работы статус безработного сохраняется;</w:t>
      </w:r>
    </w:p>
    <w:bookmarkEnd w:id="82"/>
    <w:bookmarkStart w:name="z2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добровольном переселении для повышения мобильности рабочей силы с указанием трудоспособных членов семьи, нетрудоспособных членов семьи (причины), места прибытия, оказанной материальной помощи, предоставлении жилья, даты трудоустройства, наименования работодателя, должности.</w:t>
      </w:r>
    </w:p>
    <w:bookmarkEnd w:id="83"/>
    <w:bookmarkStart w:name="z2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сведения о лицах, трудоустроенных на специальные рабочие места, заносятся в ИКЗ с указанием наименования работодателя, даты выдачи направления, срока участия, занимаемой должности (профессии), сведений об акте работодателя о приеме на работу.</w:t>
      </w:r>
    </w:p>
    <w:bookmarkEnd w:id="84"/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информация о посещении безработным Центра. В форме указывается дата планового посещения, дата фактического посещения, примечание сотрудника Центра.</w:t>
      </w:r>
    </w:p>
    <w:bookmarkEnd w:id="85"/>
    <w:bookmarkStart w:name="z2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ожидания безработного с указанием суммы ожидаемого заработка, суммы приемлемого и оптимального заработка для начала карьеры, суммы неприемлемого заработка, места будущей работы, возможных должностей, времени на поиск работы.</w:t>
      </w:r>
    </w:p>
    <w:bookmarkEnd w:id="86"/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указывается план трудоустройства на постоянную работу безработного с указанием мер по трудоустройству, фактического исполнения, причин неисполнения мероприятий.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индивидуальной карты занятости</w:t>
      </w:r>
    </w:p>
    <w:bookmarkEnd w:id="88"/>
    <w:bookmarkStart w:name="z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индивидуальной карты занятости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и предназначены для сбора сведений об обратившихся с внесением личных данных, истории занятости, предлагаемых и реализуемых мер обеспечения занятости, мониторинга и контроля за их исполнением.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91"/>
    <w:bookmarkStart w:name="z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93"/>
    <w:bookmarkStart w:name="z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безработный – физическое лицо, осуществляющее поиск работы и готовое приступить к работе;</w:t>
      </w:r>
    </w:p>
    <w:bookmarkEnd w:id="94"/>
    <w:bookmarkStart w:name="z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карта занятости (далее – ИКЗ)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95"/>
    <w:bookmarkStart w:name="z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96"/>
    <w:bookmarkStart w:name="z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ищущее работу – физическое лицо, обратившееся в карьерный центр за содействием в занятости;</w:t>
      </w:r>
    </w:p>
    <w:bookmarkEnd w:id="97"/>
    <w:bookmarkStart w:name="z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8"/>
    <w:bookmarkStart w:name="z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 </w:t>
      </w:r>
    </w:p>
    <w:bookmarkEnd w:id="99"/>
    <w:bookmarkStart w:name="z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карьерный центр (далее – Центр)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00"/>
    <w:bookmarkStart w:name="z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специальные рабочие места для трудоустройства лица с инвалидностью – рабочие места, оборудованные с учетом индивидуальных возможностей лица с инвалидностью;</w:t>
      </w:r>
    </w:p>
    <w:bookmarkEnd w:id="101"/>
    <w:bookmarkStart w:name="z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субсидируемое рабочее место – рабочее место, создаваемое работодателем на договорной основе с центром трудовой мобильности (карьерным центром) для трудоустройства безработных, а также студентов и учащихся старших классов общеобразовательных школ в свободное от учебы время, участвующих в работах, не причиняющих вреда здоровью и не нарушающих процесса обучения, с полным или частичным субсидированием их заработной платы.</w:t>
      </w:r>
    </w:p>
    <w:bookmarkEnd w:id="102"/>
    <w:bookmarkStart w:name="z6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ведению Индивидуальной карты занятости</w:t>
      </w:r>
    </w:p>
    <w:bookmarkEnd w:id="103"/>
    <w:bookmarkStart w:name="z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Заполнение ИКЗ осуществляется сотрудниками Центра на основании обращения заявителя для регистрации в качестве лица, ищущего работу,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"Регистрация лиц, ищущих работу" Правил регистрации лиц, ищущих работу, безработных и осуществления трудового посредничества, оказываемого карьерными центрами, утвержденными приказом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под № 32850).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проверки данных заявителя через информационные системы государственных органов и (или) организаций сотрудник Центра заносит полученные сведения в ИКЗ.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25.06.2024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Вся внесенная информация активизируется при заполнении и (или) внесении изменений в ИКЗ и сохраняется в АИС, с открытым доступом независимо от срока давности.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Актуализация информации осуществляется автоматически.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занесения данных в ИКЗ используется метод импортирования данных из информационных систем государственных органов и (или) организаций.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</w:tbl>
    <w:bookmarkStart w:name="z1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576 "Об утверждении индивидуальной карты трудоустройства и формы ее заполнения" (зарегистрирован в Реестре государственной регистрации нормативных правовых актов под № 14056).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утвержденных приказом Министра труда и социальной защиты населения Республики Казахстан от 14 июня 2018 года № 242 "О внесении изменений и дополнения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17194).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утвержденных приказом Министра труда и социальной защиты населения Республики Казахстан от 27 марта 2019 года № 146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18446).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утвержденных приказом Министра труда и социальной защиты населения Республики Казахстан от 16 марта 2021 года № 78 "О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22354).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труда и социальной защиты населения Республики Казахстан от 11 февраля 2022 года № 55 "О внесении изменений и дополнений в приказ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и приказ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26807).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12 мая 2022 года № 161 "О внесении изменений в приказ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28059).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утвержденных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