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a4f3" w14:textId="433a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исполняющего обязанности Министра транспорта и коммуникаций Республики Казахстан и исполняющего обязанности Министра по инвестициям и развитию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25 августа 2023 года № 602. Зарегистрирован в Министерстве юстиции Республики Казахстан 31 августа 2023 года № 33347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исполняющего обязанности Министра транспорта и коммуникаций Республики Казахстан и исполняющего обязанности Министра по инвестициям и развитию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 ноября 2013 года № 859 "Об утверждении Правил оказания услуг по перевозке лиц с инвалидностью автомобильным транспортом" (зарегистрирован в Реестре государственной регистрации нормативных правовых актов под № 8950):</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13 Закона Республики Казахстан "Об автомобильном транспорте", </w:t>
      </w:r>
      <w:r>
        <w:rPr>
          <w:rFonts w:ascii="Times New Roman"/>
          <w:b/>
          <w:i w:val="false"/>
          <w:color w:val="000000"/>
          <w:sz w:val="28"/>
        </w:rPr>
        <w:t>ПРИКАЗЫВАЮ:</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услуг по перевозке лиц с инвалидностью автомобильным транспортом,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xml:space="preserve">
      "1. Настоящие Правила оказания услуг по перевозке лиц с инвалидностью автомобильным транспортом (далее – Правила) разработаны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13 Закона Республики Казахстан "Об автомобильном транспорте" и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и багажа автомобильным транспортом, утвержденными приказом исполняющего обязанности Министра по инвестициям и развитию Республики Казахстан от 26 марта 2015 года № 349 (зарегистрирован в Реестре государственной регистрации нормативных правовых актов под № 11550) (далее – Правила перевозок).";</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Start w:name="z13" w:id="6"/>
    <w:p>
      <w:pPr>
        <w:spacing w:after="0"/>
        <w:ind w:left="0"/>
        <w:jc w:val="both"/>
      </w:pPr>
      <w:r>
        <w:rPr>
          <w:rFonts w:ascii="Times New Roman"/>
          <w:b w:val="false"/>
          <w:i w:val="false"/>
          <w:color w:val="000000"/>
          <w:sz w:val="28"/>
        </w:rPr>
        <w:t>
      "1) перевозчик такси – физическое лицо, осуществляющее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индивидуальный предприниматель или юридическое лицо, оказывающие услуги по перевозке пассажиров и багажа такси;";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"28. Показаниями к оказанию услуги инватакси лицам с инвалидностью и детям с инвалидностью являются:</w:t>
      </w:r>
    </w:p>
    <w:bookmarkEnd w:id="7"/>
    <w:bookmarkStart w:name="z16" w:id="8"/>
    <w:p>
      <w:pPr>
        <w:spacing w:after="0"/>
        <w:ind w:left="0"/>
        <w:jc w:val="both"/>
      </w:pPr>
      <w:r>
        <w:rPr>
          <w:rFonts w:ascii="Times New Roman"/>
          <w:b w:val="false"/>
          <w:i w:val="false"/>
          <w:color w:val="000000"/>
          <w:sz w:val="28"/>
        </w:rPr>
        <w:t xml:space="preserve">
      1) медицинские показания к предоставлению социальных услуг индивидуального помощника согласно Правил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утвержденных уполномоченным органом в области социальной защиты населения в соответствии с абзацем восемнадцатым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w:t>
      </w:r>
    </w:p>
    <w:bookmarkEnd w:id="8"/>
    <w:bookmarkStart w:name="z17" w:id="9"/>
    <w:p>
      <w:pPr>
        <w:spacing w:after="0"/>
        <w:ind w:left="0"/>
        <w:jc w:val="both"/>
      </w:pPr>
      <w:r>
        <w:rPr>
          <w:rFonts w:ascii="Times New Roman"/>
          <w:b w:val="false"/>
          <w:i w:val="false"/>
          <w:color w:val="000000"/>
          <w:sz w:val="28"/>
        </w:rPr>
        <w:t xml:space="preserve">
      2) медицинские показания для обеспечения комнатной и прогулочной кресло-колясками согласно Правил проведения медико-социальной экспертизы, утвержденных уполномоченным органом в области социальной защиты населения в соответствии с абзацем двадцать вторым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w:t>
      </w:r>
    </w:p>
    <w:bookmarkEnd w:id="9"/>
    <w:bookmarkStart w:name="z18"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(зарегистрирован в Реестре государственной регистрации нормативных правовых актов под № 11550):</w:t>
      </w:r>
    </w:p>
    <w:bookmarkEnd w:id="10"/>
    <w:bookmarkStart w:name="z1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перевозок пассажиров и багажа автомобильным транспортом, утвержденных указанным приказом:</w:t>
      </w:r>
    </w:p>
    <w:bookmarkEnd w:id="11"/>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"2) информационно-диспетчерская служба такси – служба, создаваемая перевозчиком или иным лицом, являющимся индивидуальным предпринимателем или юридическим лицом Республики Казахстан, для обработки заказов клиентов и передачи их на исполнение перевозчику такси, в том числе с применением аппаратно-программного комплекса, интернет-платформ и (или) мобильного приложения заказа такси;";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"20) перевозчик такси – физическое лицо, осуществляющее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индивидуальный предприниматель или юридическое лицо, оказывающие услуги по перевозке пассажиров и багажа такси;</w:t>
      </w:r>
    </w:p>
    <w:bookmarkEnd w:id="14"/>
    <w:bookmarkStart w:name="z25" w:id="15"/>
    <w:p>
      <w:pPr>
        <w:spacing w:after="0"/>
        <w:ind w:left="0"/>
        <w:jc w:val="both"/>
      </w:pPr>
      <w:r>
        <w:rPr>
          <w:rFonts w:ascii="Times New Roman"/>
          <w:b w:val="false"/>
          <w:i w:val="false"/>
          <w:color w:val="000000"/>
          <w:sz w:val="28"/>
        </w:rPr>
        <w:t>
      21) мобильное приложение заказа такси – мобильное приложение платформенной занятости, предоставляющее доступ к заказу такси и аренде транспортного средства с экипажем посредством услуг сотовой связи или Интернета;";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211</w:t>
      </w:r>
      <w:r>
        <w:rPr>
          <w:rFonts w:ascii="Times New Roman"/>
          <w:b w:val="false"/>
          <w:i w:val="false"/>
          <w:color w:val="000000"/>
          <w:sz w:val="28"/>
        </w:rPr>
        <w:t xml:space="preserve"> изложить в следующей редакции:</w:t>
      </w:r>
    </w:p>
    <w:bookmarkStart w:name="z27" w:id="16"/>
    <w:p>
      <w:pPr>
        <w:spacing w:after="0"/>
        <w:ind w:left="0"/>
        <w:jc w:val="both"/>
      </w:pPr>
      <w:r>
        <w:rPr>
          <w:rFonts w:ascii="Times New Roman"/>
          <w:b w:val="false"/>
          <w:i w:val="false"/>
          <w:color w:val="000000"/>
          <w:sz w:val="28"/>
        </w:rPr>
        <w:t xml:space="preserve">
      "211. Перед началом осуществления деятельности физические лица, осуществляющие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индивидуальные предприниматели или юридические лица подают в местные исполнительные органы районов, городов областного значения, городов республиканского значения, столицы уведомление о начале деятельности в качестве перевозчика такси в соответствии с Правилами приема уведомлений,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(зарегистрирован в Реестре нормативных правовых актов Республики Казахстан за № 10194).</w:t>
      </w:r>
    </w:p>
    <w:bookmarkEnd w:id="16"/>
    <w:bookmarkStart w:name="z28" w:id="17"/>
    <w:p>
      <w:pPr>
        <w:spacing w:after="0"/>
        <w:ind w:left="0"/>
        <w:jc w:val="both"/>
      </w:pPr>
      <w:r>
        <w:rPr>
          <w:rFonts w:ascii="Times New Roman"/>
          <w:b w:val="false"/>
          <w:i w:val="false"/>
          <w:color w:val="000000"/>
          <w:sz w:val="28"/>
        </w:rPr>
        <w:t>
      Осуществление деятельности без соблюдения требований уведомительного порядка при организации перевозок пассажиров и багажа такси не допускается.</w:t>
      </w:r>
    </w:p>
    <w:bookmarkEnd w:id="17"/>
    <w:bookmarkStart w:name="z29" w:id="18"/>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 городов республиканского значения, столицы ведут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осуществления деятельности в качестве перевозчика такси.</w:t>
      </w:r>
    </w:p>
    <w:bookmarkEnd w:id="18"/>
    <w:bookmarkStart w:name="z30" w:id="19"/>
    <w:p>
      <w:pPr>
        <w:spacing w:after="0"/>
        <w:ind w:left="0"/>
        <w:jc w:val="both"/>
      </w:pPr>
      <w:r>
        <w:rPr>
          <w:rFonts w:ascii="Times New Roman"/>
          <w:b w:val="false"/>
          <w:i w:val="false"/>
          <w:color w:val="000000"/>
          <w:sz w:val="28"/>
        </w:rPr>
        <w:t>
      Исключение из реестра перевозчиков такси осуществляется по заявлению перевозчика, решению суда о запрещении деятельности, или при невыполнении перевозчиком такси требований настоящих Правил.";</w:t>
      </w:r>
    </w:p>
    <w:bookmarkEnd w:id="19"/>
    <w:bookmarkStart w:name="z31" w:id="20"/>
    <w:p>
      <w:pPr>
        <w:spacing w:after="0"/>
        <w:ind w:left="0"/>
        <w:jc w:val="both"/>
      </w:pPr>
      <w:r>
        <w:rPr>
          <w:rFonts w:ascii="Times New Roman"/>
          <w:b w:val="false"/>
          <w:i w:val="false"/>
          <w:color w:val="000000"/>
          <w:sz w:val="28"/>
        </w:rPr>
        <w:t>
      дополнить пунктом 211-1 следующего содержания:</w:t>
      </w:r>
    </w:p>
    <w:bookmarkEnd w:id="20"/>
    <w:bookmarkStart w:name="z32" w:id="21"/>
    <w:p>
      <w:pPr>
        <w:spacing w:after="0"/>
        <w:ind w:left="0"/>
        <w:jc w:val="both"/>
      </w:pPr>
      <w:r>
        <w:rPr>
          <w:rFonts w:ascii="Times New Roman"/>
          <w:b w:val="false"/>
          <w:i w:val="false"/>
          <w:color w:val="000000"/>
          <w:sz w:val="28"/>
        </w:rPr>
        <w:t xml:space="preserve">
      "211-1. Физическое лицо, осуществляющее деятельность по оказанию услуг или выполнению работ с использованием интернет-платформ и (или) мобильных приложений платформенной занятости, исполняет требования, указанные в </w:t>
      </w:r>
      <w:r>
        <w:rPr>
          <w:rFonts w:ascii="Times New Roman"/>
          <w:b w:val="false"/>
          <w:i w:val="false"/>
          <w:color w:val="000000"/>
          <w:sz w:val="28"/>
        </w:rPr>
        <w:t>статье 26</w:t>
      </w:r>
      <w:r>
        <w:rPr>
          <w:rFonts w:ascii="Times New Roman"/>
          <w:b w:val="false"/>
          <w:i w:val="false"/>
          <w:color w:val="000000"/>
          <w:sz w:val="28"/>
        </w:rPr>
        <w:t xml:space="preserve"> Закона Республики Казахстан "Об автомобильном транспорте", самостоятельно.</w:t>
      </w:r>
    </w:p>
    <w:bookmarkEnd w:id="21"/>
    <w:bookmarkStart w:name="z33" w:id="22"/>
    <w:p>
      <w:pPr>
        <w:spacing w:after="0"/>
        <w:ind w:left="0"/>
        <w:jc w:val="both"/>
      </w:pPr>
      <w:r>
        <w:rPr>
          <w:rFonts w:ascii="Times New Roman"/>
          <w:b w:val="false"/>
          <w:i w:val="false"/>
          <w:color w:val="000000"/>
          <w:sz w:val="28"/>
        </w:rPr>
        <w:t xml:space="preserve">
      Контроль за соблюдением физическим лицом, осуществляющим деятельность по оказанию услуг или выполнению работ с использованием интернет-платформ и (или) мобильных приложений платформенной занятости, установленных в </w:t>
      </w:r>
      <w:r>
        <w:rPr>
          <w:rFonts w:ascii="Times New Roman"/>
          <w:b w:val="false"/>
          <w:i w:val="false"/>
          <w:color w:val="000000"/>
          <w:sz w:val="28"/>
        </w:rPr>
        <w:t>статье 26</w:t>
      </w:r>
      <w:r>
        <w:rPr>
          <w:rFonts w:ascii="Times New Roman"/>
          <w:b w:val="false"/>
          <w:i w:val="false"/>
          <w:color w:val="000000"/>
          <w:sz w:val="28"/>
        </w:rPr>
        <w:t xml:space="preserve"> Закона Республики Казахстан "Об автомобильном транспорте" требований, за исключением подпункта 7) </w:t>
      </w:r>
      <w:r>
        <w:rPr>
          <w:rFonts w:ascii="Times New Roman"/>
          <w:b w:val="false"/>
          <w:i w:val="false"/>
          <w:color w:val="000000"/>
          <w:sz w:val="28"/>
        </w:rPr>
        <w:t>пункта 2</w:t>
      </w:r>
      <w:r>
        <w:rPr>
          <w:rFonts w:ascii="Times New Roman"/>
          <w:b w:val="false"/>
          <w:i w:val="false"/>
          <w:color w:val="000000"/>
          <w:sz w:val="28"/>
        </w:rPr>
        <w:t xml:space="preserve"> статьи 26 Закона Республики Казахстан "Об автомобильном транспорте", возлагается на информационно-диспетчерскую службу такси.";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214</w:t>
      </w:r>
      <w:r>
        <w:rPr>
          <w:rFonts w:ascii="Times New Roman"/>
          <w:b w:val="false"/>
          <w:i w:val="false"/>
          <w:color w:val="000000"/>
          <w:sz w:val="28"/>
        </w:rPr>
        <w:t xml:space="preserve"> изложить в следующей редакции:</w:t>
      </w:r>
    </w:p>
    <w:bookmarkStart w:name="z35" w:id="23"/>
    <w:p>
      <w:pPr>
        <w:spacing w:after="0"/>
        <w:ind w:left="0"/>
        <w:jc w:val="both"/>
      </w:pPr>
      <w:r>
        <w:rPr>
          <w:rFonts w:ascii="Times New Roman"/>
          <w:b w:val="false"/>
          <w:i w:val="false"/>
          <w:color w:val="000000"/>
          <w:sz w:val="28"/>
        </w:rPr>
        <w:t>
      "214. При организации перевозок пассажиров и багажа перевозчик такси обеспечивает:</w:t>
      </w:r>
    </w:p>
    <w:bookmarkEnd w:id="23"/>
    <w:bookmarkStart w:name="z36" w:id="24"/>
    <w:p>
      <w:pPr>
        <w:spacing w:after="0"/>
        <w:ind w:left="0"/>
        <w:jc w:val="both"/>
      </w:pPr>
      <w:r>
        <w:rPr>
          <w:rFonts w:ascii="Times New Roman"/>
          <w:b w:val="false"/>
          <w:i w:val="false"/>
          <w:color w:val="000000"/>
          <w:sz w:val="28"/>
        </w:rPr>
        <w:t>
      1) использование для перевозок пассажиров и багажа такси, имеющие единую цветовую гамму и отличительные обозначения в соответствии с пунктом 341 настоящих Правил, за исключением осуществления перевозок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w:t>
      </w:r>
    </w:p>
    <w:bookmarkEnd w:id="24"/>
    <w:bookmarkStart w:name="z37" w:id="25"/>
    <w:p>
      <w:pPr>
        <w:spacing w:after="0"/>
        <w:ind w:left="0"/>
        <w:jc w:val="both"/>
      </w:pPr>
      <w:r>
        <w:rPr>
          <w:rFonts w:ascii="Times New Roman"/>
          <w:b w:val="false"/>
          <w:i w:val="false"/>
          <w:color w:val="000000"/>
          <w:sz w:val="28"/>
        </w:rPr>
        <w:t>
      2) прохождение предрейсового технического осмотра автотранспортных средств, а также предрейсового и послерейсового медицинского осмотра водителей такси лицом, имеющим диплом о высшем или среднем медицинским образовании, с которым заключен договор на осуществление медицинских осмотров;</w:t>
      </w:r>
    </w:p>
    <w:bookmarkEnd w:id="25"/>
    <w:bookmarkStart w:name="z38" w:id="26"/>
    <w:p>
      <w:pPr>
        <w:spacing w:after="0"/>
        <w:ind w:left="0"/>
        <w:jc w:val="both"/>
      </w:pPr>
      <w:r>
        <w:rPr>
          <w:rFonts w:ascii="Times New Roman"/>
          <w:b w:val="false"/>
          <w:i w:val="false"/>
          <w:color w:val="000000"/>
          <w:sz w:val="28"/>
        </w:rPr>
        <w:t>
      3) своевременную замену такси в случае его неисправности;</w:t>
      </w:r>
    </w:p>
    <w:bookmarkEnd w:id="26"/>
    <w:bookmarkStart w:name="z39" w:id="27"/>
    <w:p>
      <w:pPr>
        <w:spacing w:after="0"/>
        <w:ind w:left="0"/>
        <w:jc w:val="both"/>
      </w:pPr>
      <w:r>
        <w:rPr>
          <w:rFonts w:ascii="Times New Roman"/>
          <w:b w:val="false"/>
          <w:i w:val="false"/>
          <w:color w:val="000000"/>
          <w:sz w:val="28"/>
        </w:rPr>
        <w:t>
      4) информирование пассажира о стоимости (цене) услуги такси;</w:t>
      </w:r>
    </w:p>
    <w:bookmarkEnd w:id="27"/>
    <w:bookmarkStart w:name="z40" w:id="28"/>
    <w:p>
      <w:pPr>
        <w:spacing w:after="0"/>
        <w:ind w:left="0"/>
        <w:jc w:val="both"/>
      </w:pPr>
      <w:r>
        <w:rPr>
          <w:rFonts w:ascii="Times New Roman"/>
          <w:b w:val="false"/>
          <w:i w:val="false"/>
          <w:color w:val="000000"/>
          <w:sz w:val="28"/>
        </w:rPr>
        <w:t>
      5) при наличии десяти и более такси, наличие на каждые десять такси не менее одного такси, приспособленного для перевозки людей с инвалидностью, использующих специальные средства передвижения;</w:t>
      </w:r>
    </w:p>
    <w:bookmarkEnd w:id="28"/>
    <w:bookmarkStart w:name="z41" w:id="29"/>
    <w:p>
      <w:pPr>
        <w:spacing w:after="0"/>
        <w:ind w:left="0"/>
        <w:jc w:val="both"/>
      </w:pPr>
      <w:r>
        <w:rPr>
          <w:rFonts w:ascii="Times New Roman"/>
          <w:b w:val="false"/>
          <w:i w:val="false"/>
          <w:color w:val="000000"/>
          <w:sz w:val="28"/>
        </w:rPr>
        <w:t>
      6) соблюдение режима труда и отдыха водителей такси;</w:t>
      </w:r>
    </w:p>
    <w:bookmarkEnd w:id="29"/>
    <w:bookmarkStart w:name="z42" w:id="30"/>
    <w:p>
      <w:pPr>
        <w:spacing w:after="0"/>
        <w:ind w:left="0"/>
        <w:jc w:val="both"/>
      </w:pPr>
      <w:r>
        <w:rPr>
          <w:rFonts w:ascii="Times New Roman"/>
          <w:b w:val="false"/>
          <w:i w:val="false"/>
          <w:color w:val="000000"/>
          <w:sz w:val="28"/>
        </w:rPr>
        <w:t>
      7) оформление путевой документации;</w:t>
      </w:r>
    </w:p>
    <w:bookmarkEnd w:id="30"/>
    <w:bookmarkStart w:name="z43" w:id="31"/>
    <w:p>
      <w:pPr>
        <w:spacing w:after="0"/>
        <w:ind w:left="0"/>
        <w:jc w:val="both"/>
      </w:pPr>
      <w:r>
        <w:rPr>
          <w:rFonts w:ascii="Times New Roman"/>
          <w:b w:val="false"/>
          <w:i w:val="false"/>
          <w:color w:val="000000"/>
          <w:sz w:val="28"/>
        </w:rPr>
        <w:t xml:space="preserve">
      8) допуск водителя к управлению легковым такси после заключения с ним трудового договора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End w:id="31"/>
    <w:bookmarkStart w:name="z44" w:id="32"/>
    <w:p>
      <w:pPr>
        <w:spacing w:after="0"/>
        <w:ind w:left="0"/>
        <w:jc w:val="both"/>
      </w:pPr>
      <w:r>
        <w:rPr>
          <w:rFonts w:ascii="Times New Roman"/>
          <w:b w:val="false"/>
          <w:i w:val="false"/>
          <w:color w:val="000000"/>
          <w:sz w:val="28"/>
        </w:rPr>
        <w:t>
      дополнить пунктом 400-1 следующего содержания:</w:t>
      </w:r>
    </w:p>
    <w:bookmarkEnd w:id="32"/>
    <w:bookmarkStart w:name="z45" w:id="33"/>
    <w:p>
      <w:pPr>
        <w:spacing w:after="0"/>
        <w:ind w:left="0"/>
        <w:jc w:val="both"/>
      </w:pPr>
      <w:r>
        <w:rPr>
          <w:rFonts w:ascii="Times New Roman"/>
          <w:b w:val="false"/>
          <w:i w:val="false"/>
          <w:color w:val="000000"/>
          <w:sz w:val="28"/>
        </w:rPr>
        <w:t>
      "400-1. По договору информационно-диспетчерского обслуживания информационно-диспетчерская служба такси предоставляет заказы клиентов перевозчикам такси либо непосредственно водителям такси.";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401</w:t>
      </w:r>
      <w:r>
        <w:rPr>
          <w:rFonts w:ascii="Times New Roman"/>
          <w:b w:val="false"/>
          <w:i w:val="false"/>
          <w:color w:val="000000"/>
          <w:sz w:val="28"/>
        </w:rPr>
        <w:t xml:space="preserve"> изложить в следующей редакции:</w:t>
      </w:r>
    </w:p>
    <w:bookmarkStart w:name="z47" w:id="34"/>
    <w:p>
      <w:pPr>
        <w:spacing w:after="0"/>
        <w:ind w:left="0"/>
        <w:jc w:val="both"/>
      </w:pPr>
      <w:r>
        <w:rPr>
          <w:rFonts w:ascii="Times New Roman"/>
          <w:b w:val="false"/>
          <w:i w:val="false"/>
          <w:color w:val="000000"/>
          <w:sz w:val="28"/>
        </w:rPr>
        <w:t>
      "401. Информационно-диспетчерская служба такси, создаваемая иным лицом, не являющимся перевозчиком такси, заключает договор по информационно-диспетчерскому обслуживанию с перевозчиками такси, включенными в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деятельности в качестве перевозчика такси.</w:t>
      </w:r>
    </w:p>
    <w:bookmarkEnd w:id="34"/>
    <w:bookmarkStart w:name="z48" w:id="35"/>
    <w:p>
      <w:pPr>
        <w:spacing w:after="0"/>
        <w:ind w:left="0"/>
        <w:jc w:val="both"/>
      </w:pPr>
      <w:r>
        <w:rPr>
          <w:rFonts w:ascii="Times New Roman"/>
          <w:b w:val="false"/>
          <w:i w:val="false"/>
          <w:color w:val="000000"/>
          <w:sz w:val="28"/>
        </w:rPr>
        <w:t>
      Сведения о физических лицах,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предпринимателях и юридических лицах, подавших уведомление о начале деятельности в качестве перевозчика такси, размещаются в государственном электронном реестре разрешений и уведомлений.";</w:t>
      </w:r>
    </w:p>
    <w:bookmarkEnd w:id="35"/>
    <w:bookmarkStart w:name="z49" w:id="36"/>
    <w:p>
      <w:pPr>
        <w:spacing w:after="0"/>
        <w:ind w:left="0"/>
        <w:jc w:val="both"/>
      </w:pPr>
      <w:r>
        <w:rPr>
          <w:rFonts w:ascii="Times New Roman"/>
          <w:b w:val="false"/>
          <w:i w:val="false"/>
          <w:color w:val="000000"/>
          <w:sz w:val="28"/>
        </w:rPr>
        <w:t>
      дополнить пунктом 401-1 следующего содержания:</w:t>
      </w:r>
    </w:p>
    <w:bookmarkEnd w:id="36"/>
    <w:bookmarkStart w:name="z50" w:id="37"/>
    <w:p>
      <w:pPr>
        <w:spacing w:after="0"/>
        <w:ind w:left="0"/>
        <w:jc w:val="both"/>
      </w:pPr>
      <w:r>
        <w:rPr>
          <w:rFonts w:ascii="Times New Roman"/>
          <w:b w:val="false"/>
          <w:i w:val="false"/>
          <w:color w:val="000000"/>
          <w:sz w:val="28"/>
        </w:rPr>
        <w:t>
      "401-1. Физические лица, осуществляющие деятельность по оказанию услуг или выполнению работ с использованием интернет-платформ и (или) мобильных приложений платформенной занятости, оказывают услуги по перевозке пассажиров и багажа такси по договору аренды автотранспортного средства.</w:t>
      </w:r>
    </w:p>
    <w:bookmarkEnd w:id="37"/>
    <w:bookmarkStart w:name="z51" w:id="38"/>
    <w:p>
      <w:pPr>
        <w:spacing w:after="0"/>
        <w:ind w:left="0"/>
        <w:jc w:val="both"/>
      </w:pPr>
      <w:r>
        <w:rPr>
          <w:rFonts w:ascii="Times New Roman"/>
          <w:b w:val="false"/>
          <w:i w:val="false"/>
          <w:color w:val="000000"/>
          <w:sz w:val="28"/>
        </w:rPr>
        <w:t>
      По договору аренды автотранспортного средства индивидуальный предприниматель или юридическое лицо, включенные в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деятельности в качестве перевозчика такси, предоставляет легковой автомобиль физическому лицу.</w:t>
      </w:r>
    </w:p>
    <w:bookmarkEnd w:id="38"/>
    <w:bookmarkStart w:name="z52" w:id="39"/>
    <w:p>
      <w:pPr>
        <w:spacing w:after="0"/>
        <w:ind w:left="0"/>
        <w:jc w:val="both"/>
      </w:pPr>
      <w:r>
        <w:rPr>
          <w:rFonts w:ascii="Times New Roman"/>
          <w:b w:val="false"/>
          <w:i w:val="false"/>
          <w:color w:val="000000"/>
          <w:sz w:val="28"/>
        </w:rPr>
        <w:t xml:space="preserve">
      Контроль за соблюдением физическим лицом требований, за исключением подпунктов 1), 1-1), 5), 6), 7) и 8) пункта 2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"Об автомобильном транспорте", возлагается на индивидуального предпринимателя или юридическое лицо, являющееся владельцем легкового автомобиля.".</w:t>
      </w:r>
    </w:p>
    <w:bookmarkEnd w:id="39"/>
    <w:bookmarkStart w:name="z53" w:id="40"/>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40"/>
    <w:bookmarkStart w:name="z54" w:id="4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1"/>
    <w:bookmarkStart w:name="z55" w:id="42"/>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2"/>
    <w:bookmarkStart w:name="z56" w:id="4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43"/>
    <w:bookmarkStart w:name="z57" w:id="4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восьмого, девятого,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и сорок восьмого пункта 1 настоящего приказа, которые вводятся в действие с 1 января 2025 года.</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59"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0" w:id="46"/>
      <w:r>
        <w:rPr>
          <w:rFonts w:ascii="Times New Roman"/>
          <w:b w:val="false"/>
          <w:i w:val="false"/>
          <w:color w:val="000000"/>
          <w:sz w:val="28"/>
        </w:rPr>
        <w:t>
      "СОГЛАСОВАН"</w:t>
      </w:r>
    </w:p>
    <w:bookmarkEnd w:id="46"/>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1" w:id="47"/>
      <w:r>
        <w:rPr>
          <w:rFonts w:ascii="Times New Roman"/>
          <w:b w:val="false"/>
          <w:i w:val="false"/>
          <w:color w:val="000000"/>
          <w:sz w:val="28"/>
        </w:rPr>
        <w:t>
      "СОГЛАСОВАН"</w:t>
      </w:r>
    </w:p>
    <w:bookmarkEnd w:id="4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2" w:id="48"/>
      <w:r>
        <w:rPr>
          <w:rFonts w:ascii="Times New Roman"/>
          <w:b w:val="false"/>
          <w:i w:val="false"/>
          <w:color w:val="000000"/>
          <w:sz w:val="28"/>
        </w:rPr>
        <w:t>
      "СОГЛАСОВАН"</w:t>
      </w:r>
    </w:p>
    <w:bookmarkEnd w:id="4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3" w:id="49"/>
      <w:r>
        <w:rPr>
          <w:rFonts w:ascii="Times New Roman"/>
          <w:b w:val="false"/>
          <w:i w:val="false"/>
          <w:color w:val="000000"/>
          <w:sz w:val="28"/>
        </w:rPr>
        <w:t>
      "СОГЛАСОВАН"</w:t>
      </w:r>
    </w:p>
    <w:bookmarkEnd w:id="4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