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92fa2" w14:textId="4292f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образования и науки Республики Казахстан от 21 февраля 2012 года № 57 "Об утверждении правил назначения на должности, освобождения от должностей первых руководителей и педагогов государственных организаций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просвещения Республики Казахстан от 15 августа 2023 года № 259 и Заместителя Премьер-Министра - Министра труда и социальной защиты населения Республики Казахстан от 16 августа 2023 года № 343. Зарегистрирован в Министерстве юстиции Республики Казахстан 23 августа 2023 года № 33320. Утратил силу совместным приказом Министра просвещения РК от 31.03.2025 № 57 и Министра труда и социальной защиты населения РК от 31.03.2025 № 96.</w:t>
      </w:r>
    </w:p>
    <w:p>
      <w:pPr>
        <w:spacing w:after="0"/>
        <w:ind w:left="0"/>
        <w:jc w:val="both"/>
      </w:pPr>
      <w:r>
        <w:rPr>
          <w:rFonts w:ascii="Times New Roman"/>
          <w:b w:val="false"/>
          <w:i w:val="false"/>
          <w:color w:val="ff0000"/>
          <w:sz w:val="28"/>
        </w:rPr>
        <w:t xml:space="preserve">
      Сноска. Утратил силу совместным приказом Министра просвещения РК от 31.03.2025 </w:t>
      </w:r>
      <w:r>
        <w:rPr>
          <w:rFonts w:ascii="Times New Roman"/>
          <w:b w:val="false"/>
          <w:i w:val="false"/>
          <w:color w:val="ff0000"/>
          <w:sz w:val="28"/>
        </w:rPr>
        <w:t>№ 57</w:t>
      </w:r>
      <w:r>
        <w:rPr>
          <w:rFonts w:ascii="Times New Roman"/>
          <w:b w:val="false"/>
          <w:i w:val="false"/>
          <w:color w:val="ff0000"/>
          <w:sz w:val="28"/>
        </w:rPr>
        <w:t xml:space="preserve"> и Министра труда и социальной защиты населения РК от 31.03.2025 № 96 (приказ вводится в действие по истечении десяти календарных дней после дня их первого официального опубликования).</w:t>
      </w:r>
    </w:p>
    <w:bookmarkStart w:name="z4" w:id="0"/>
    <w:p>
      <w:pPr>
        <w:spacing w:after="0"/>
        <w:ind w:left="0"/>
        <w:jc w:val="both"/>
      </w:pPr>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21 февраля 2012 года № 57 "Об утверждении правил назначения на должности, освобождения от должностей первых руководителей и педагогов государственных организаций образования" (зарегистрирован в Реестре государственной регистрации нормативных правовых актов под № 7495)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33)</w:t>
      </w:r>
      <w:r>
        <w:rPr>
          <w:rFonts w:ascii="Times New Roman"/>
          <w:b w:val="false"/>
          <w:i w:val="false"/>
          <w:color w:val="000000"/>
          <w:sz w:val="28"/>
        </w:rPr>
        <w:t xml:space="preserve"> пункта 15 Положения о Министерстве просвещения Республики Казахстан, утвержденного Постановлением Правительства Республики Казахстан от 19 августа 2022 года № 581 </w:t>
      </w:r>
      <w:r>
        <w:rPr>
          <w:rFonts w:ascii="Times New Roman"/>
          <w:b/>
          <w:i w:val="false"/>
          <w:color w:val="000000"/>
          <w:sz w:val="28"/>
        </w:rPr>
        <w:t>ПРИКАЗЫВАЕМ:</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назначения на должности, освобождения от должностей первых руководителей и педагогов государственных организаций образования,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совместному приказу.</w:t>
      </w:r>
    </w:p>
    <w:bookmarkStart w:name="z9" w:id="3"/>
    <w:p>
      <w:pPr>
        <w:spacing w:after="0"/>
        <w:ind w:left="0"/>
        <w:jc w:val="both"/>
      </w:pPr>
      <w:r>
        <w:rPr>
          <w:rFonts w:ascii="Times New Roman"/>
          <w:b w:val="false"/>
          <w:i w:val="false"/>
          <w:color w:val="000000"/>
          <w:sz w:val="28"/>
        </w:rPr>
        <w:t>
      2.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просвещения Республики Казахстан после его официального опубликования;</w:t>
      </w:r>
    </w:p>
    <w:bookmarkEnd w:id="5"/>
    <w:bookmarkStart w:name="z12"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совместного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6"/>
    <w:bookmarkStart w:name="z13" w:id="7"/>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просвещения Республики Казахстан.</w:t>
      </w:r>
    </w:p>
    <w:bookmarkEnd w:id="7"/>
    <w:bookmarkStart w:name="z14"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их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труда</w:t>
            </w: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Т. Дуйсенова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просвещения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Г. Бейсембаев</w:t>
            </w:r>
            <w:r>
              <w:rPr>
                <w:rFonts w:ascii="Times New Roman"/>
                <w:b w:val="false"/>
                <w:i w:val="false"/>
                <w:color w:val="000000"/>
                <w:sz w:val="20"/>
              </w:rPr>
              <w:t>
</w:t>
            </w:r>
          </w:p>
        </w:tc>
      </w:tr>
    </w:tbl>
    <w:p>
      <w:pPr>
        <w:spacing w:after="0"/>
        <w:ind w:left="0"/>
        <w:jc w:val="both"/>
      </w:pPr>
      <w:bookmarkStart w:name="z17"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августа 2023 года № 343</w:t>
            </w:r>
            <w:r>
              <w:br/>
            </w:r>
            <w:r>
              <w:rPr>
                <w:rFonts w:ascii="Times New Roman"/>
                <w:b w:val="false"/>
                <w:i w:val="false"/>
                <w:color w:val="000000"/>
                <w:sz w:val="20"/>
              </w:rPr>
              <w:t>и 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августа 2023 года № 259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2012 года № 57</w:t>
            </w:r>
          </w:p>
        </w:tc>
      </w:tr>
    </w:tbl>
    <w:bookmarkStart w:name="z20" w:id="10"/>
    <w:p>
      <w:pPr>
        <w:spacing w:after="0"/>
        <w:ind w:left="0"/>
        <w:jc w:val="left"/>
      </w:pPr>
      <w:r>
        <w:rPr>
          <w:rFonts w:ascii="Times New Roman"/>
          <w:b/>
          <w:i w:val="false"/>
          <w:color w:val="000000"/>
        </w:rPr>
        <w:t xml:space="preserve"> Правила назначения на должности, освобождения от должностей первых руководителей и педагогов государственных организаций образования</w:t>
      </w:r>
    </w:p>
    <w:bookmarkEnd w:id="10"/>
    <w:bookmarkStart w:name="z21" w:id="11"/>
    <w:p>
      <w:pPr>
        <w:spacing w:after="0"/>
        <w:ind w:left="0"/>
        <w:jc w:val="left"/>
      </w:pPr>
      <w:r>
        <w:rPr>
          <w:rFonts w:ascii="Times New Roman"/>
          <w:b/>
          <w:i w:val="false"/>
          <w:color w:val="000000"/>
        </w:rPr>
        <w:t xml:space="preserve"> Глава 1. Общие положения</w:t>
      </w:r>
    </w:p>
    <w:bookmarkEnd w:id="11"/>
    <w:bookmarkStart w:name="z22" w:id="12"/>
    <w:p>
      <w:pPr>
        <w:spacing w:after="0"/>
        <w:ind w:left="0"/>
        <w:jc w:val="both"/>
      </w:pPr>
      <w:r>
        <w:rPr>
          <w:rFonts w:ascii="Times New Roman"/>
          <w:b w:val="false"/>
          <w:i w:val="false"/>
          <w:color w:val="000000"/>
          <w:sz w:val="28"/>
        </w:rPr>
        <w:t xml:space="preserve">
      1. Настоящие правила назначения на должности, освобождения от должностей первых руководителей и педагогов государственных организаций образования (далее – Правила) разработаны в соответствии с </w:t>
      </w:r>
      <w:r>
        <w:rPr>
          <w:rFonts w:ascii="Times New Roman"/>
          <w:b w:val="false"/>
          <w:i w:val="false"/>
          <w:color w:val="000000"/>
          <w:sz w:val="28"/>
        </w:rPr>
        <w:t>подпунктом 33)</w:t>
      </w:r>
      <w:r>
        <w:rPr>
          <w:rFonts w:ascii="Times New Roman"/>
          <w:b w:val="false"/>
          <w:i w:val="false"/>
          <w:color w:val="000000"/>
          <w:sz w:val="28"/>
        </w:rPr>
        <w:t xml:space="preserve"> пункта 15 Положения о Министерстве просвещения Республики Казахстан, утвержденного Постановлением Правительства Республики Казахстан от 19 августа 2022 года № 581,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определяют порядок назначения на должности, освобождения от должностей первых руководителей и педагогов государственных организаций образования, а также порядок оказания государственной услуги.</w:t>
      </w:r>
    </w:p>
    <w:bookmarkEnd w:id="12"/>
    <w:bookmarkStart w:name="z23" w:id="13"/>
    <w:p>
      <w:pPr>
        <w:spacing w:after="0"/>
        <w:ind w:left="0"/>
        <w:jc w:val="both"/>
      </w:pPr>
      <w:r>
        <w:rPr>
          <w:rFonts w:ascii="Times New Roman"/>
          <w:b w:val="false"/>
          <w:i w:val="false"/>
          <w:color w:val="000000"/>
          <w:sz w:val="28"/>
        </w:rPr>
        <w:t xml:space="preserve">
      2. Занятие должности первого руководителя государственной организации образования, находящейся в ведении уполномоченного органа в области образования, осуществляется в соответствии с решением работодателя в порядке назначения или по конкурсу согласно </w:t>
      </w:r>
      <w:r>
        <w:rPr>
          <w:rFonts w:ascii="Times New Roman"/>
          <w:b w:val="false"/>
          <w:i w:val="false"/>
          <w:color w:val="000000"/>
          <w:sz w:val="28"/>
        </w:rPr>
        <w:t>пункту 1</w:t>
      </w:r>
      <w:r>
        <w:rPr>
          <w:rFonts w:ascii="Times New Roman"/>
          <w:b w:val="false"/>
          <w:i w:val="false"/>
          <w:color w:val="000000"/>
          <w:sz w:val="28"/>
        </w:rPr>
        <w:t xml:space="preserve"> статьи 139 Трудового кодекса Республики Казахстан.</w:t>
      </w:r>
    </w:p>
    <w:bookmarkEnd w:id="13"/>
    <w:bookmarkStart w:name="z24" w:id="14"/>
    <w:p>
      <w:pPr>
        <w:spacing w:after="0"/>
        <w:ind w:left="0"/>
        <w:jc w:val="both"/>
      </w:pPr>
      <w:r>
        <w:rPr>
          <w:rFonts w:ascii="Times New Roman"/>
          <w:b w:val="false"/>
          <w:i w:val="false"/>
          <w:color w:val="000000"/>
          <w:sz w:val="28"/>
        </w:rPr>
        <w:t>
      3. Прием на работу первого руководителя государственной организации образования, находящейся в ведении уполномоченного органа в области образования, осуществляется путем заключения трудового договора и издания акта работодателя.</w:t>
      </w:r>
    </w:p>
    <w:bookmarkEnd w:id="14"/>
    <w:bookmarkStart w:name="z25" w:id="15"/>
    <w:p>
      <w:pPr>
        <w:spacing w:after="0"/>
        <w:ind w:left="0"/>
        <w:jc w:val="both"/>
      </w:pPr>
      <w:r>
        <w:rPr>
          <w:rFonts w:ascii="Times New Roman"/>
          <w:b w:val="false"/>
          <w:i w:val="false"/>
          <w:color w:val="000000"/>
          <w:sz w:val="28"/>
        </w:rPr>
        <w:t>
      Основанием для приема первого руководителя государственной организации образования, находящейся в ведении уполномоченного органа в области образования, по конкурсу является положительное заключение конкурсной комиссии.</w:t>
      </w:r>
    </w:p>
    <w:bookmarkEnd w:id="15"/>
    <w:bookmarkStart w:name="z26" w:id="16"/>
    <w:p>
      <w:pPr>
        <w:spacing w:after="0"/>
        <w:ind w:left="0"/>
        <w:jc w:val="both"/>
      </w:pPr>
      <w:r>
        <w:rPr>
          <w:rFonts w:ascii="Times New Roman"/>
          <w:b w:val="false"/>
          <w:i w:val="false"/>
          <w:color w:val="000000"/>
          <w:sz w:val="28"/>
        </w:rPr>
        <w:t xml:space="preserve">
      Для назначения на должность первого руководителя государственной организации образования, находящейся в ведении уполномоченного органа в области образования, кандидат представляет в организацию документы,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32 Трудового кодекса Республики Казахстан.</w:t>
      </w:r>
    </w:p>
    <w:bookmarkEnd w:id="16"/>
    <w:bookmarkStart w:name="z27" w:id="17"/>
    <w:p>
      <w:pPr>
        <w:spacing w:after="0"/>
        <w:ind w:left="0"/>
        <w:jc w:val="both"/>
      </w:pPr>
      <w:r>
        <w:rPr>
          <w:rFonts w:ascii="Times New Roman"/>
          <w:b w:val="false"/>
          <w:i w:val="false"/>
          <w:color w:val="000000"/>
          <w:sz w:val="28"/>
        </w:rPr>
        <w:t xml:space="preserve">
      4. Поступление на гражданскую службу на конкурсной основе осуществляется на вакантные и (или) временно вакантные должности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15 апреля 2020 года № 145 "Об утверждении перечня должностей педагогов" (зарегистрирован в Реестре государственной регистрации нормативных правовых актов за № 20400), замещаемых на конкурсной основе, определяемым руководителем организации.</w:t>
      </w:r>
    </w:p>
    <w:bookmarkEnd w:id="17"/>
    <w:bookmarkStart w:name="z28" w:id="18"/>
    <w:p>
      <w:pPr>
        <w:spacing w:after="0"/>
        <w:ind w:left="0"/>
        <w:jc w:val="both"/>
      </w:pPr>
      <w:r>
        <w:rPr>
          <w:rFonts w:ascii="Times New Roman"/>
          <w:b w:val="false"/>
          <w:i w:val="false"/>
          <w:color w:val="000000"/>
          <w:sz w:val="28"/>
        </w:rPr>
        <w:t>
      Назначение на должность первого руководителя организации образования, находящейся в ведении уполномоченного органа в области образования, осуществляется при условии соответствия лица предъявляемым квалификационным требованиям к соответствующей вакантной должности.</w:t>
      </w:r>
    </w:p>
    <w:bookmarkEnd w:id="18"/>
    <w:bookmarkStart w:name="z29" w:id="19"/>
    <w:p>
      <w:pPr>
        <w:spacing w:after="0"/>
        <w:ind w:left="0"/>
        <w:jc w:val="left"/>
      </w:pPr>
      <w:r>
        <w:rPr>
          <w:rFonts w:ascii="Times New Roman"/>
          <w:b/>
          <w:i w:val="false"/>
          <w:color w:val="000000"/>
        </w:rPr>
        <w:t xml:space="preserve"> Глава 2. Порядок назначения на должности и освобождения от должностей первых руководителей государственных организаций образования</w:t>
      </w:r>
    </w:p>
    <w:bookmarkEnd w:id="19"/>
    <w:bookmarkStart w:name="z30" w:id="20"/>
    <w:p>
      <w:pPr>
        <w:spacing w:after="0"/>
        <w:ind w:left="0"/>
        <w:jc w:val="both"/>
      </w:pPr>
      <w:r>
        <w:rPr>
          <w:rFonts w:ascii="Times New Roman"/>
          <w:b w:val="false"/>
          <w:i w:val="false"/>
          <w:color w:val="000000"/>
          <w:sz w:val="28"/>
        </w:rPr>
        <w:t>
      5. Отдел образования района (города областного значения) в течение пяти рабочих дней со дня появления вакантной или временно вакантной должности первого руководителя государственной организации образования (далее – первого руководителя) направляет письменное ходатайство в Управление образования области, города республиканского значения и столицы о проведении конкурса.</w:t>
      </w:r>
    </w:p>
    <w:bookmarkEnd w:id="20"/>
    <w:bookmarkStart w:name="z31" w:id="21"/>
    <w:p>
      <w:pPr>
        <w:spacing w:after="0"/>
        <w:ind w:left="0"/>
        <w:jc w:val="both"/>
      </w:pPr>
      <w:r>
        <w:rPr>
          <w:rFonts w:ascii="Times New Roman"/>
          <w:b w:val="false"/>
          <w:i w:val="false"/>
          <w:color w:val="000000"/>
          <w:sz w:val="28"/>
        </w:rPr>
        <w:t>
      6. На основании акта местного исполнительного органа о создании организации среднего образования допускается назначение по итогам конкурса первого руководителя организации среднего образования.</w:t>
      </w:r>
    </w:p>
    <w:bookmarkEnd w:id="21"/>
    <w:bookmarkStart w:name="z32" w:id="22"/>
    <w:p>
      <w:pPr>
        <w:spacing w:after="0"/>
        <w:ind w:left="0"/>
        <w:jc w:val="both"/>
      </w:pPr>
      <w:r>
        <w:rPr>
          <w:rFonts w:ascii="Times New Roman"/>
          <w:b w:val="false"/>
          <w:i w:val="false"/>
          <w:color w:val="000000"/>
          <w:sz w:val="28"/>
        </w:rPr>
        <w:t>
      7. Исполнение обязанностей вакантной или временно вакантной должности первого руководителя возлагается на заместителя руководителя или на педагога данной организации образования до завершения конкурсных процедур на срок, не превышающий шесть месяцев, а также на условиях пункта 81 настоящих Правил.</w:t>
      </w:r>
    </w:p>
    <w:bookmarkEnd w:id="22"/>
    <w:bookmarkStart w:name="z33" w:id="23"/>
    <w:p>
      <w:pPr>
        <w:spacing w:after="0"/>
        <w:ind w:left="0"/>
        <w:jc w:val="left"/>
      </w:pPr>
      <w:r>
        <w:rPr>
          <w:rFonts w:ascii="Times New Roman"/>
          <w:b/>
          <w:i w:val="false"/>
          <w:color w:val="000000"/>
        </w:rPr>
        <w:t xml:space="preserve"> Параграф 1. Порядок проведения конкурса на должность первого руководителя</w:t>
      </w:r>
    </w:p>
    <w:bookmarkEnd w:id="23"/>
    <w:bookmarkStart w:name="z34" w:id="24"/>
    <w:p>
      <w:pPr>
        <w:spacing w:after="0"/>
        <w:ind w:left="0"/>
        <w:jc w:val="both"/>
      </w:pPr>
      <w:r>
        <w:rPr>
          <w:rFonts w:ascii="Times New Roman"/>
          <w:b w:val="false"/>
          <w:i w:val="false"/>
          <w:color w:val="000000"/>
          <w:sz w:val="28"/>
        </w:rPr>
        <w:t>
      8. Конкурс на назначение на должность первого руководителя объявляется отдельным структурным подразделением Министерства просвещения Республики Казахстан (далее – Министерство) и (или) управлением образования области, города республиканского значения и столицы, в зависимости от ведомственной подчиненности.</w:t>
      </w:r>
    </w:p>
    <w:bookmarkEnd w:id="24"/>
    <w:bookmarkStart w:name="z35" w:id="25"/>
    <w:p>
      <w:pPr>
        <w:spacing w:after="0"/>
        <w:ind w:left="0"/>
        <w:jc w:val="both"/>
      </w:pPr>
      <w:r>
        <w:rPr>
          <w:rFonts w:ascii="Times New Roman"/>
          <w:b w:val="false"/>
          <w:i w:val="false"/>
          <w:color w:val="000000"/>
          <w:sz w:val="28"/>
        </w:rPr>
        <w:t>
      9. Конкурс включает в себя ряд последовательных этапов:</w:t>
      </w:r>
    </w:p>
    <w:bookmarkEnd w:id="25"/>
    <w:bookmarkStart w:name="z36" w:id="26"/>
    <w:p>
      <w:pPr>
        <w:spacing w:after="0"/>
        <w:ind w:left="0"/>
        <w:jc w:val="both"/>
      </w:pPr>
      <w:r>
        <w:rPr>
          <w:rFonts w:ascii="Times New Roman"/>
          <w:b w:val="false"/>
          <w:i w:val="false"/>
          <w:color w:val="000000"/>
          <w:sz w:val="28"/>
        </w:rPr>
        <w:t>
      1) публикация объявления о проведении конкурса на официальном Интернет-ресурсе, официальных аккаунтах социальных сетей государственного органа, объявившего конкурс, не позднее пятнадцати рабочих дней со дня появления вакантной или временно вакантной должности первого руководителя;</w:t>
      </w:r>
    </w:p>
    <w:bookmarkEnd w:id="26"/>
    <w:bookmarkStart w:name="z37" w:id="27"/>
    <w:p>
      <w:pPr>
        <w:spacing w:after="0"/>
        <w:ind w:left="0"/>
        <w:jc w:val="both"/>
      </w:pPr>
      <w:r>
        <w:rPr>
          <w:rFonts w:ascii="Times New Roman"/>
          <w:b w:val="false"/>
          <w:i w:val="false"/>
          <w:color w:val="000000"/>
          <w:sz w:val="28"/>
        </w:rPr>
        <w:t>
      2) прием документов от лиц, изъявивших желание принять участие в конкурсе;</w:t>
      </w:r>
    </w:p>
    <w:bookmarkEnd w:id="27"/>
    <w:bookmarkStart w:name="z38" w:id="28"/>
    <w:p>
      <w:pPr>
        <w:spacing w:after="0"/>
        <w:ind w:left="0"/>
        <w:jc w:val="both"/>
      </w:pPr>
      <w:r>
        <w:rPr>
          <w:rFonts w:ascii="Times New Roman"/>
          <w:b w:val="false"/>
          <w:i w:val="false"/>
          <w:color w:val="000000"/>
          <w:sz w:val="28"/>
        </w:rPr>
        <w:t xml:space="preserve">
      3) рассмотрение документов кандидатов на соответствие квалификационным требованиям,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(далее – Типовые квалификационные характеристики педагогов);</w:t>
      </w:r>
    </w:p>
    <w:bookmarkEnd w:id="28"/>
    <w:bookmarkStart w:name="z39" w:id="29"/>
    <w:p>
      <w:pPr>
        <w:spacing w:after="0"/>
        <w:ind w:left="0"/>
        <w:jc w:val="both"/>
      </w:pPr>
      <w:r>
        <w:rPr>
          <w:rFonts w:ascii="Times New Roman"/>
          <w:b w:val="false"/>
          <w:i w:val="false"/>
          <w:color w:val="000000"/>
          <w:sz w:val="28"/>
        </w:rPr>
        <w:t>
      4) процедура сертификации на знание законодательства (далее – сертификация);</w:t>
      </w:r>
    </w:p>
    <w:bookmarkEnd w:id="29"/>
    <w:bookmarkStart w:name="z40" w:id="30"/>
    <w:p>
      <w:pPr>
        <w:spacing w:after="0"/>
        <w:ind w:left="0"/>
        <w:jc w:val="both"/>
      </w:pPr>
      <w:r>
        <w:rPr>
          <w:rFonts w:ascii="Times New Roman"/>
          <w:b w:val="false"/>
          <w:i w:val="false"/>
          <w:color w:val="000000"/>
          <w:sz w:val="28"/>
        </w:rPr>
        <w:t>
      5) согласование кандидатов с попечительским советом государственной организации образования (далее – попечительский совет).</w:t>
      </w:r>
    </w:p>
    <w:bookmarkEnd w:id="30"/>
    <w:bookmarkStart w:name="z41" w:id="31"/>
    <w:p>
      <w:pPr>
        <w:spacing w:after="0"/>
        <w:ind w:left="0"/>
        <w:jc w:val="both"/>
      </w:pPr>
      <w:r>
        <w:rPr>
          <w:rFonts w:ascii="Times New Roman"/>
          <w:b w:val="false"/>
          <w:i w:val="false"/>
          <w:color w:val="000000"/>
          <w:sz w:val="28"/>
        </w:rPr>
        <w:t>
      Согласование с попечительским советом не проводится в отношении кандидата, претендующего на занятие должности первого руководителя организации дошкольного, специального (психолого-медико-педагогической консультации (далее – ПМПК), кабинета психолого-педагогической коррекции (далее – КППК), реабилитационного центра (далее – РЦ), дополнительного образования, организации образования при Комитете уголовно-исполнительной системы Министерства внутренних дел Республики Казахстан;</w:t>
      </w:r>
    </w:p>
    <w:bookmarkEnd w:id="31"/>
    <w:bookmarkStart w:name="z42" w:id="32"/>
    <w:p>
      <w:pPr>
        <w:spacing w:after="0"/>
        <w:ind w:left="0"/>
        <w:jc w:val="both"/>
      </w:pPr>
      <w:r>
        <w:rPr>
          <w:rFonts w:ascii="Times New Roman"/>
          <w:b w:val="false"/>
          <w:i w:val="false"/>
          <w:color w:val="000000"/>
          <w:sz w:val="28"/>
        </w:rPr>
        <w:t>
      6) собеседование с кандидатами, проводимое конкурсной комиссией государственного органа, объявившего конкурс (далее – собеседование).</w:t>
      </w:r>
    </w:p>
    <w:bookmarkEnd w:id="32"/>
    <w:bookmarkStart w:name="z43" w:id="33"/>
    <w:p>
      <w:pPr>
        <w:spacing w:after="0"/>
        <w:ind w:left="0"/>
        <w:jc w:val="both"/>
      </w:pPr>
      <w:r>
        <w:rPr>
          <w:rFonts w:ascii="Times New Roman"/>
          <w:b w:val="false"/>
          <w:i w:val="false"/>
          <w:color w:val="000000"/>
          <w:sz w:val="28"/>
        </w:rPr>
        <w:t>
      10. Лица, вошедшие в Президентский кадровый резерв, выпускники Назарбаев университета или выпускники зарубежных организаций высшего и послевузовского образования, прошедших обучение по международной стипендии Президента Республики Казахстан "Болашақ", или выпускники, обучившиеся в ТОП-100 лучших университетов мира по мировым рейтингам университетов Quacquarelli Symonds World University Rankings, Times Higher Education (THE), Шанхайскому рейтингу университетов мира Аcademic ranking of world universities освобождаются от прохождения сертификации, допускаются к собеседованию при наличии высшего (послевузовского) педагогического или иного профессионального образования по соответствующему профилю, или документа, подтверждающего педагогическую переподготовку, а также документов, указанных в подпунктах 6), 7), 8) пункта 8 приложения 1 настоящих Правил, при соответствии кандидата квалификационным требованиям, утвержденными Типовыми квалификационными характеристиками педагогов.</w:t>
      </w:r>
    </w:p>
    <w:bookmarkEnd w:id="33"/>
    <w:bookmarkStart w:name="z44" w:id="34"/>
    <w:p>
      <w:pPr>
        <w:spacing w:after="0"/>
        <w:ind w:left="0"/>
        <w:jc w:val="both"/>
      </w:pPr>
      <w:r>
        <w:rPr>
          <w:rFonts w:ascii="Times New Roman"/>
          <w:b w:val="false"/>
          <w:i w:val="false"/>
          <w:color w:val="000000"/>
          <w:sz w:val="28"/>
        </w:rPr>
        <w:t>
      11. Текст объявления о проведении конкурса содержит следующую информацию:</w:t>
      </w:r>
    </w:p>
    <w:bookmarkEnd w:id="34"/>
    <w:bookmarkStart w:name="z45" w:id="35"/>
    <w:p>
      <w:pPr>
        <w:spacing w:after="0"/>
        <w:ind w:left="0"/>
        <w:jc w:val="both"/>
      </w:pPr>
      <w:r>
        <w:rPr>
          <w:rFonts w:ascii="Times New Roman"/>
          <w:b w:val="false"/>
          <w:i w:val="false"/>
          <w:color w:val="000000"/>
          <w:sz w:val="28"/>
        </w:rPr>
        <w:t>
      1) наименование государственного органа, в чьем ведомстве и подчинении находится государственная организация образования;</w:t>
      </w:r>
    </w:p>
    <w:bookmarkEnd w:id="35"/>
    <w:bookmarkStart w:name="z46" w:id="36"/>
    <w:p>
      <w:pPr>
        <w:spacing w:after="0"/>
        <w:ind w:left="0"/>
        <w:jc w:val="both"/>
      </w:pPr>
      <w:r>
        <w:rPr>
          <w:rFonts w:ascii="Times New Roman"/>
          <w:b w:val="false"/>
          <w:i w:val="false"/>
          <w:color w:val="000000"/>
          <w:sz w:val="28"/>
        </w:rPr>
        <w:t>
      2) наименование должности, на которую объявлен конкурс;</w:t>
      </w:r>
    </w:p>
    <w:bookmarkEnd w:id="36"/>
    <w:bookmarkStart w:name="z47" w:id="37"/>
    <w:p>
      <w:pPr>
        <w:spacing w:after="0"/>
        <w:ind w:left="0"/>
        <w:jc w:val="both"/>
      </w:pPr>
      <w:r>
        <w:rPr>
          <w:rFonts w:ascii="Times New Roman"/>
          <w:b w:val="false"/>
          <w:i w:val="false"/>
          <w:color w:val="000000"/>
          <w:sz w:val="28"/>
        </w:rPr>
        <w:t>
      3) полное наименование государственной организации образования с указанием местонахождения, краткого описания его деятельности;</w:t>
      </w:r>
    </w:p>
    <w:bookmarkEnd w:id="37"/>
    <w:bookmarkStart w:name="z48" w:id="38"/>
    <w:p>
      <w:pPr>
        <w:spacing w:after="0"/>
        <w:ind w:left="0"/>
        <w:jc w:val="both"/>
      </w:pPr>
      <w:r>
        <w:rPr>
          <w:rFonts w:ascii="Times New Roman"/>
          <w:b w:val="false"/>
          <w:i w:val="false"/>
          <w:color w:val="000000"/>
          <w:sz w:val="28"/>
        </w:rPr>
        <w:t>
      4) квалификационные требования, предъявляемые к кандидату на должность первого руководителя, утвержденные Типовыми квалификационными характеристиками педагогов;</w:t>
      </w:r>
    </w:p>
    <w:bookmarkEnd w:id="38"/>
    <w:bookmarkStart w:name="z49" w:id="39"/>
    <w:p>
      <w:pPr>
        <w:spacing w:after="0"/>
        <w:ind w:left="0"/>
        <w:jc w:val="both"/>
      </w:pPr>
      <w:r>
        <w:rPr>
          <w:rFonts w:ascii="Times New Roman"/>
          <w:b w:val="false"/>
          <w:i w:val="false"/>
          <w:color w:val="000000"/>
          <w:sz w:val="28"/>
        </w:rPr>
        <w:t>
      5) должностные обязанности первого руководителя;</w:t>
      </w:r>
    </w:p>
    <w:bookmarkEnd w:id="39"/>
    <w:bookmarkStart w:name="z50" w:id="40"/>
    <w:p>
      <w:pPr>
        <w:spacing w:after="0"/>
        <w:ind w:left="0"/>
        <w:jc w:val="both"/>
      </w:pPr>
      <w:r>
        <w:rPr>
          <w:rFonts w:ascii="Times New Roman"/>
          <w:b w:val="false"/>
          <w:i w:val="false"/>
          <w:color w:val="000000"/>
          <w:sz w:val="28"/>
        </w:rPr>
        <w:t>
      6) размер должностного оклада;</w:t>
      </w:r>
    </w:p>
    <w:bookmarkEnd w:id="40"/>
    <w:bookmarkStart w:name="z51" w:id="41"/>
    <w:p>
      <w:pPr>
        <w:spacing w:after="0"/>
        <w:ind w:left="0"/>
        <w:jc w:val="both"/>
      </w:pPr>
      <w:r>
        <w:rPr>
          <w:rFonts w:ascii="Times New Roman"/>
          <w:b w:val="false"/>
          <w:i w:val="false"/>
          <w:color w:val="000000"/>
          <w:sz w:val="28"/>
        </w:rPr>
        <w:t>
      7) сроки и место проведения конкурса;</w:t>
      </w:r>
    </w:p>
    <w:bookmarkEnd w:id="41"/>
    <w:bookmarkStart w:name="z52" w:id="42"/>
    <w:p>
      <w:pPr>
        <w:spacing w:after="0"/>
        <w:ind w:left="0"/>
        <w:jc w:val="both"/>
      </w:pPr>
      <w:r>
        <w:rPr>
          <w:rFonts w:ascii="Times New Roman"/>
          <w:b w:val="false"/>
          <w:i w:val="false"/>
          <w:color w:val="000000"/>
          <w:sz w:val="28"/>
        </w:rPr>
        <w:t>
      8) срок подачи и место приема заявок на участие в конкурсе;</w:t>
      </w:r>
    </w:p>
    <w:bookmarkEnd w:id="42"/>
    <w:bookmarkStart w:name="z53" w:id="43"/>
    <w:p>
      <w:pPr>
        <w:spacing w:after="0"/>
        <w:ind w:left="0"/>
        <w:jc w:val="both"/>
      </w:pPr>
      <w:r>
        <w:rPr>
          <w:rFonts w:ascii="Times New Roman"/>
          <w:b w:val="false"/>
          <w:i w:val="false"/>
          <w:color w:val="000000"/>
          <w:sz w:val="28"/>
        </w:rPr>
        <w:t>
      9) перечень документов, необходимых для участия в конкурсе согласно пункту 8 приложения 1 настоящих Правил;</w:t>
      </w:r>
    </w:p>
    <w:bookmarkEnd w:id="43"/>
    <w:bookmarkStart w:name="z54" w:id="44"/>
    <w:p>
      <w:pPr>
        <w:spacing w:after="0"/>
        <w:ind w:left="0"/>
        <w:jc w:val="both"/>
      </w:pPr>
      <w:r>
        <w:rPr>
          <w:rFonts w:ascii="Times New Roman"/>
          <w:b w:val="false"/>
          <w:i w:val="false"/>
          <w:color w:val="000000"/>
          <w:sz w:val="28"/>
        </w:rPr>
        <w:t>
      10) информацию касательно присутствия наблюдателей на заседании конкурсной комиссии. Количество наблюдателей определяется самостоятельно государственным органом, объявившим конкурс;</w:t>
      </w:r>
    </w:p>
    <w:bookmarkEnd w:id="44"/>
    <w:bookmarkStart w:name="z55" w:id="45"/>
    <w:p>
      <w:pPr>
        <w:spacing w:after="0"/>
        <w:ind w:left="0"/>
        <w:jc w:val="both"/>
      </w:pPr>
      <w:r>
        <w:rPr>
          <w:rFonts w:ascii="Times New Roman"/>
          <w:b w:val="false"/>
          <w:i w:val="false"/>
          <w:color w:val="000000"/>
          <w:sz w:val="28"/>
        </w:rPr>
        <w:t>
      11) контактные телефоны, электронные адреса для уточнения информации;</w:t>
      </w:r>
    </w:p>
    <w:bookmarkEnd w:id="45"/>
    <w:bookmarkStart w:name="z56" w:id="46"/>
    <w:p>
      <w:pPr>
        <w:spacing w:after="0"/>
        <w:ind w:left="0"/>
        <w:jc w:val="both"/>
      </w:pPr>
      <w:r>
        <w:rPr>
          <w:rFonts w:ascii="Times New Roman"/>
          <w:b w:val="false"/>
          <w:i w:val="false"/>
          <w:color w:val="000000"/>
          <w:sz w:val="28"/>
        </w:rPr>
        <w:t>
      12) срок временно вакантной должности первого руководителя, при проведении конкурса на временно вакантную должность.</w:t>
      </w:r>
    </w:p>
    <w:bookmarkEnd w:id="46"/>
    <w:bookmarkStart w:name="z57" w:id="47"/>
    <w:p>
      <w:pPr>
        <w:spacing w:after="0"/>
        <w:ind w:left="0"/>
        <w:jc w:val="both"/>
      </w:pPr>
      <w:r>
        <w:rPr>
          <w:rFonts w:ascii="Times New Roman"/>
          <w:b w:val="false"/>
          <w:i w:val="false"/>
          <w:color w:val="000000"/>
          <w:sz w:val="28"/>
        </w:rPr>
        <w:t>
      12. Государственный орган, объявивший конкурс, издает приказ о создании конкурсной комиссии для отбора кандидатов на занятие вакантной должности.</w:t>
      </w:r>
    </w:p>
    <w:bookmarkEnd w:id="47"/>
    <w:bookmarkStart w:name="z58" w:id="48"/>
    <w:p>
      <w:pPr>
        <w:spacing w:after="0"/>
        <w:ind w:left="0"/>
        <w:jc w:val="both"/>
      </w:pPr>
      <w:r>
        <w:rPr>
          <w:rFonts w:ascii="Times New Roman"/>
          <w:b w:val="false"/>
          <w:i w:val="false"/>
          <w:color w:val="000000"/>
          <w:sz w:val="28"/>
        </w:rPr>
        <w:t>
      13. Состав конкурсной комиссии управления образования области, города республиканского значения и столицы состоит не менее чем из семи человек, в том числе председателя, избираемого из числа членов комиссии. В состав конкурсной комиссии включаются представители управления образования областных, городов республиканского значения и столицы, районных/городских отделов образования, руководителей, заместителей руководителей, методистов методических кабинетов (центров), имеющих квалификационную категорию педагога-эксперта или педагога-исследователя, или педагога-мастера, представитель гражданского общества в сфере образования, средств массовой информации (СМИ), один независимый эксперт.</w:t>
      </w:r>
    </w:p>
    <w:bookmarkEnd w:id="48"/>
    <w:bookmarkStart w:name="z59" w:id="49"/>
    <w:p>
      <w:pPr>
        <w:spacing w:after="0"/>
        <w:ind w:left="0"/>
        <w:jc w:val="both"/>
      </w:pPr>
      <w:r>
        <w:rPr>
          <w:rFonts w:ascii="Times New Roman"/>
          <w:b w:val="false"/>
          <w:i w:val="false"/>
          <w:color w:val="000000"/>
          <w:sz w:val="28"/>
        </w:rPr>
        <w:t>
      14. Состав конкурсной комиссии Министерства состоит не менее чем из пяти человек, в том числе председателя, избираемого из числа членов комиссии. В состав конкурсной комиссии включаются представители курирующих структурных подразделений уполномоченного органа, ведомства, подведомственных организаций, представитель гражданского общества в сфере образования, один независимый эксперт.</w:t>
      </w:r>
    </w:p>
    <w:bookmarkEnd w:id="49"/>
    <w:bookmarkStart w:name="z60" w:id="50"/>
    <w:p>
      <w:pPr>
        <w:spacing w:after="0"/>
        <w:ind w:left="0"/>
        <w:jc w:val="both"/>
      </w:pPr>
      <w:r>
        <w:rPr>
          <w:rFonts w:ascii="Times New Roman"/>
          <w:b w:val="false"/>
          <w:i w:val="false"/>
          <w:color w:val="000000"/>
          <w:sz w:val="28"/>
        </w:rPr>
        <w:t>
      15. В качестве независимых экспертов выступают лица, не являющиеся государственными или гражданскими служащими.</w:t>
      </w:r>
    </w:p>
    <w:bookmarkEnd w:id="50"/>
    <w:bookmarkStart w:name="z61" w:id="51"/>
    <w:p>
      <w:pPr>
        <w:spacing w:after="0"/>
        <w:ind w:left="0"/>
        <w:jc w:val="both"/>
      </w:pPr>
      <w:r>
        <w:rPr>
          <w:rFonts w:ascii="Times New Roman"/>
          <w:b w:val="false"/>
          <w:i w:val="false"/>
          <w:color w:val="000000"/>
          <w:sz w:val="28"/>
        </w:rPr>
        <w:t>
      16. Для обеспечения прозрачности и объективности работы конкурсной комиссии на ее заседание приглашаются наблюдатели, имеющие гражданство Республики Казахстан и не моложе восемнадцати лет.</w:t>
      </w:r>
    </w:p>
    <w:bookmarkEnd w:id="51"/>
    <w:bookmarkStart w:name="z62" w:id="52"/>
    <w:p>
      <w:pPr>
        <w:spacing w:after="0"/>
        <w:ind w:left="0"/>
        <w:jc w:val="both"/>
      </w:pPr>
      <w:r>
        <w:rPr>
          <w:rFonts w:ascii="Times New Roman"/>
          <w:b w:val="false"/>
          <w:i w:val="false"/>
          <w:color w:val="000000"/>
          <w:sz w:val="28"/>
        </w:rPr>
        <w:t>
      17. 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w:t>
      </w:r>
    </w:p>
    <w:bookmarkEnd w:id="52"/>
    <w:bookmarkStart w:name="z63" w:id="53"/>
    <w:p>
      <w:pPr>
        <w:spacing w:after="0"/>
        <w:ind w:left="0"/>
        <w:jc w:val="both"/>
      </w:pPr>
      <w:r>
        <w:rPr>
          <w:rFonts w:ascii="Times New Roman"/>
          <w:b w:val="false"/>
          <w:i w:val="false"/>
          <w:color w:val="000000"/>
          <w:sz w:val="28"/>
        </w:rPr>
        <w:t>
      18. 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w:t>
      </w:r>
    </w:p>
    <w:bookmarkEnd w:id="53"/>
    <w:bookmarkStart w:name="z64" w:id="54"/>
    <w:p>
      <w:pPr>
        <w:spacing w:after="0"/>
        <w:ind w:left="0"/>
        <w:jc w:val="both"/>
      </w:pPr>
      <w:r>
        <w:rPr>
          <w:rFonts w:ascii="Times New Roman"/>
          <w:b w:val="false"/>
          <w:i w:val="false"/>
          <w:color w:val="000000"/>
          <w:sz w:val="28"/>
        </w:rPr>
        <w:t>
      19. Уведомление осуществляется по телефону или по электронной почте, указанной в объявлении о проведении конкурса.</w:t>
      </w:r>
    </w:p>
    <w:bookmarkEnd w:id="54"/>
    <w:bookmarkStart w:name="z65" w:id="55"/>
    <w:p>
      <w:pPr>
        <w:spacing w:after="0"/>
        <w:ind w:left="0"/>
        <w:jc w:val="both"/>
      </w:pPr>
      <w:r>
        <w:rPr>
          <w:rFonts w:ascii="Times New Roman"/>
          <w:b w:val="false"/>
          <w:i w:val="false"/>
          <w:color w:val="000000"/>
          <w:sz w:val="28"/>
        </w:rPr>
        <w:t>
      20. До начала проведения собеседования секретарь конкурсной комиссии знакомит наблюдателей с памяткой для наблюдателя по форме, согласно приложению 2 к настоящим Правилам.</w:t>
      </w:r>
    </w:p>
    <w:bookmarkEnd w:id="55"/>
    <w:bookmarkStart w:name="z66" w:id="56"/>
    <w:p>
      <w:pPr>
        <w:spacing w:after="0"/>
        <w:ind w:left="0"/>
        <w:jc w:val="both"/>
      </w:pPr>
      <w:r>
        <w:rPr>
          <w:rFonts w:ascii="Times New Roman"/>
          <w:b w:val="false"/>
          <w:i w:val="false"/>
          <w:color w:val="000000"/>
          <w:sz w:val="28"/>
        </w:rPr>
        <w:t>
      21. Наблюдатели представляют свое мнение о работе конкурсной комиссии в письменной форме руководителю государственного органа, объявившего конкурс.</w:t>
      </w:r>
    </w:p>
    <w:bookmarkEnd w:id="56"/>
    <w:bookmarkStart w:name="z67" w:id="57"/>
    <w:p>
      <w:pPr>
        <w:spacing w:after="0"/>
        <w:ind w:left="0"/>
        <w:jc w:val="both"/>
      </w:pPr>
      <w:r>
        <w:rPr>
          <w:rFonts w:ascii="Times New Roman"/>
          <w:b w:val="false"/>
          <w:i w:val="false"/>
          <w:color w:val="000000"/>
          <w:sz w:val="28"/>
        </w:rPr>
        <w:t>
      22. Секретарь конкурсной комиссии организует заседания конкурсной комиссии, не является ее членом.</w:t>
      </w:r>
    </w:p>
    <w:bookmarkEnd w:id="57"/>
    <w:bookmarkStart w:name="z68" w:id="58"/>
    <w:p>
      <w:pPr>
        <w:spacing w:after="0"/>
        <w:ind w:left="0"/>
        <w:jc w:val="both"/>
      </w:pPr>
      <w:r>
        <w:rPr>
          <w:rFonts w:ascii="Times New Roman"/>
          <w:b w:val="false"/>
          <w:i w:val="false"/>
          <w:color w:val="000000"/>
          <w:sz w:val="28"/>
        </w:rPr>
        <w:t>
      23. Замещение отсутствующих членов конкурсной комиссии не допускается.</w:t>
      </w:r>
    </w:p>
    <w:bookmarkEnd w:id="58"/>
    <w:bookmarkStart w:name="z69" w:id="59"/>
    <w:p>
      <w:pPr>
        <w:spacing w:after="0"/>
        <w:ind w:left="0"/>
        <w:jc w:val="both"/>
      </w:pPr>
      <w:r>
        <w:rPr>
          <w:rFonts w:ascii="Times New Roman"/>
          <w:b w:val="false"/>
          <w:i w:val="false"/>
          <w:color w:val="000000"/>
          <w:sz w:val="28"/>
        </w:rPr>
        <w:t>
      24. При возникновении конфликта интересов в деятельности конкурсной комиссии состав конкурсной комиссии пересматривается.</w:t>
      </w:r>
    </w:p>
    <w:bookmarkEnd w:id="59"/>
    <w:bookmarkStart w:name="z70" w:id="60"/>
    <w:p>
      <w:pPr>
        <w:spacing w:after="0"/>
        <w:ind w:left="0"/>
        <w:jc w:val="both"/>
      </w:pPr>
      <w:r>
        <w:rPr>
          <w:rFonts w:ascii="Times New Roman"/>
          <w:b w:val="false"/>
          <w:i w:val="false"/>
          <w:color w:val="000000"/>
          <w:sz w:val="28"/>
        </w:rPr>
        <w:t>
      25. Каждое заседание комиссии оформляется протоколом, подписанным председателем, членами комиссии, присутствовавшими на заседании, и секретарем.</w:t>
      </w:r>
    </w:p>
    <w:bookmarkEnd w:id="60"/>
    <w:bookmarkStart w:name="z71" w:id="61"/>
    <w:p>
      <w:pPr>
        <w:spacing w:after="0"/>
        <w:ind w:left="0"/>
        <w:jc w:val="both"/>
      </w:pPr>
      <w:r>
        <w:rPr>
          <w:rFonts w:ascii="Times New Roman"/>
          <w:b w:val="false"/>
          <w:i w:val="false"/>
          <w:color w:val="000000"/>
          <w:sz w:val="28"/>
        </w:rPr>
        <w:t>
      26. Заседание комиссии считается состоявшимся, а его решение правомочным, если на нем присутствовали не менее двух третей членов от общего состава комиссии.</w:t>
      </w:r>
    </w:p>
    <w:bookmarkEnd w:id="61"/>
    <w:bookmarkStart w:name="z72" w:id="62"/>
    <w:p>
      <w:pPr>
        <w:spacing w:after="0"/>
        <w:ind w:left="0"/>
        <w:jc w:val="both"/>
      </w:pPr>
      <w:r>
        <w:rPr>
          <w:rFonts w:ascii="Times New Roman"/>
          <w:b w:val="false"/>
          <w:i w:val="false"/>
          <w:color w:val="000000"/>
          <w:sz w:val="28"/>
        </w:rPr>
        <w:t>
      27. Решение конкурсной комиссии принимается простым большинством голосов путем открытого голосования. При равенстве голосов, голос председателя комиссии является решающим.</w:t>
      </w:r>
    </w:p>
    <w:bookmarkEnd w:id="62"/>
    <w:bookmarkStart w:name="z73" w:id="63"/>
    <w:p>
      <w:pPr>
        <w:spacing w:after="0"/>
        <w:ind w:left="0"/>
        <w:jc w:val="both"/>
      </w:pPr>
      <w:r>
        <w:rPr>
          <w:rFonts w:ascii="Times New Roman"/>
          <w:b w:val="false"/>
          <w:i w:val="false"/>
          <w:color w:val="000000"/>
          <w:sz w:val="28"/>
        </w:rPr>
        <w:t>
      28. Заседания конкурсной комиссии сопровождается аудиовидеозаписью. Аудиовидеозаписи хранятся в организациях образования в течение одного года со дня проведения первого заседания конкурсной комиссии.</w:t>
      </w:r>
    </w:p>
    <w:bookmarkEnd w:id="63"/>
    <w:bookmarkStart w:name="z74" w:id="64"/>
    <w:p>
      <w:pPr>
        <w:spacing w:after="0"/>
        <w:ind w:left="0"/>
        <w:jc w:val="both"/>
      </w:pPr>
      <w:r>
        <w:rPr>
          <w:rFonts w:ascii="Times New Roman"/>
          <w:b w:val="false"/>
          <w:i w:val="false"/>
          <w:color w:val="000000"/>
          <w:sz w:val="28"/>
        </w:rPr>
        <w:t xml:space="preserve">
      29. В целях предотвращения приема на работу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подпунктов 1) и 2)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ранее совершивших коррупционные преступления и/или уголовные правонарушения: убийство, умышленное причинение вреда здоровью, против здоровья населения и нравственности, половой неприкосновенности, экстремистские или террористические преступления, торговлю людьми, кадровой службой органа управления образованием, уполномоченного органа соответствующей сферы в течение трех рабочих дней после принятия документов кандидата направляется дополнительный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законодательства о статусе педагога в территориальный департамент по обеспечению качества в сфере образования Министерства просвещения Республики Казахстан.</w:t>
      </w:r>
    </w:p>
    <w:bookmarkEnd w:id="64"/>
    <w:bookmarkStart w:name="z75" w:id="65"/>
    <w:p>
      <w:pPr>
        <w:spacing w:after="0"/>
        <w:ind w:left="0"/>
        <w:jc w:val="both"/>
      </w:pPr>
      <w:r>
        <w:rPr>
          <w:rFonts w:ascii="Times New Roman"/>
          <w:b w:val="false"/>
          <w:i w:val="false"/>
          <w:color w:val="000000"/>
          <w:sz w:val="28"/>
        </w:rPr>
        <w:t xml:space="preserve">
      30. При выявлении сведений о совершении коррупционного преступления и (или) уголовного правонарушения, и (или) нарушении норм педагогической этики, запрещающих трудоустройство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статусе педагога", кандидат отстраняется от конкурса на любом этапе.</w:t>
      </w:r>
    </w:p>
    <w:bookmarkEnd w:id="65"/>
    <w:bookmarkStart w:name="z76" w:id="66"/>
    <w:p>
      <w:pPr>
        <w:spacing w:after="0"/>
        <w:ind w:left="0"/>
        <w:jc w:val="both"/>
      </w:pPr>
      <w:r>
        <w:rPr>
          <w:rFonts w:ascii="Times New Roman"/>
          <w:b w:val="false"/>
          <w:i w:val="false"/>
          <w:color w:val="000000"/>
          <w:sz w:val="28"/>
        </w:rPr>
        <w:t>
      31. Рассмотрение документов кандидатов на соответствие квалификационным требованиям, утвержденными Типовыми квалификационными характеристиками педагогов, осуществляется службой управления персоналом (кадровой службой) государственного органа, объявившего конкурс, в течение трех рабочих дней со дня окончания приема документов.</w:t>
      </w:r>
    </w:p>
    <w:bookmarkEnd w:id="66"/>
    <w:bookmarkStart w:name="z77" w:id="67"/>
    <w:p>
      <w:pPr>
        <w:spacing w:after="0"/>
        <w:ind w:left="0"/>
        <w:jc w:val="both"/>
      </w:pPr>
      <w:r>
        <w:rPr>
          <w:rFonts w:ascii="Times New Roman"/>
          <w:b w:val="false"/>
          <w:i w:val="false"/>
          <w:color w:val="000000"/>
          <w:sz w:val="28"/>
        </w:rPr>
        <w:t>
      32. По итогам рассмотрения документов кандидатов на соответствие квалификационным требованиям, утвержденными Типовыми квалификационными характеристиками должностей педагогов, служба управления персоналом (кадровая служба) государственного органа, ведомства уполномоченного органа, объявившего конкурс, направляет кандидатов для прохождения сертификации, за исключением кандидатов, имеющих сертификацию.</w:t>
      </w:r>
    </w:p>
    <w:bookmarkEnd w:id="67"/>
    <w:bookmarkStart w:name="z78" w:id="68"/>
    <w:p>
      <w:pPr>
        <w:spacing w:after="0"/>
        <w:ind w:left="0"/>
        <w:jc w:val="left"/>
      </w:pPr>
      <w:r>
        <w:rPr>
          <w:rFonts w:ascii="Times New Roman"/>
          <w:b/>
          <w:i w:val="false"/>
          <w:color w:val="000000"/>
        </w:rPr>
        <w:t xml:space="preserve"> Параграф 2. Порядок оказания государственной услуги</w:t>
      </w:r>
    </w:p>
    <w:bookmarkEnd w:id="68"/>
    <w:bookmarkStart w:name="z79" w:id="69"/>
    <w:p>
      <w:pPr>
        <w:spacing w:after="0"/>
        <w:ind w:left="0"/>
        <w:jc w:val="both"/>
      </w:pPr>
      <w:r>
        <w:rPr>
          <w:rFonts w:ascii="Times New Roman"/>
          <w:b w:val="false"/>
          <w:i w:val="false"/>
          <w:color w:val="000000"/>
          <w:sz w:val="28"/>
        </w:rPr>
        <w:t>
      33. Государственная услуга "Прием документов для участия в конкурсе на назначение первых руководителей государственных организаций образования" оказывается Министерством просвещения Республики Казахстан и (или) управлениями образования областей, городов Астаны, Алматы, Шымкент, отделами образования районов (городов областного значения) (далее - услугодатели) в соответствии с перечнем основных требований к оказанию государственной услуги (далее – Перечень), согласно приложению 1 к настоящим Правилам.</w:t>
      </w:r>
    </w:p>
    <w:bookmarkEnd w:id="69"/>
    <w:bookmarkStart w:name="z80" w:id="70"/>
    <w:p>
      <w:pPr>
        <w:spacing w:after="0"/>
        <w:ind w:left="0"/>
        <w:jc w:val="both"/>
      </w:pPr>
      <w:r>
        <w:rPr>
          <w:rFonts w:ascii="Times New Roman"/>
          <w:b w:val="false"/>
          <w:i w:val="false"/>
          <w:color w:val="000000"/>
          <w:sz w:val="28"/>
        </w:rPr>
        <w:t>
      34. Услугодатель осуществляет прием документов для участия в конкурсе в течение семи рабочих дней со дня выхода объявления.</w:t>
      </w:r>
    </w:p>
    <w:bookmarkEnd w:id="70"/>
    <w:bookmarkStart w:name="z81" w:id="71"/>
    <w:p>
      <w:pPr>
        <w:spacing w:after="0"/>
        <w:ind w:left="0"/>
        <w:jc w:val="both"/>
      </w:pPr>
      <w:r>
        <w:rPr>
          <w:rFonts w:ascii="Times New Roman"/>
          <w:b w:val="false"/>
          <w:i w:val="false"/>
          <w:color w:val="000000"/>
          <w:sz w:val="28"/>
        </w:rPr>
        <w:t>
      35. Физические лица, претендующие на занятие должности первых руководителей (далее – кандидаты) в сроки приема документов, указанных в объявлении, направляет заявление и документы в электронном или бумажном виде согласно пункту 8 приложения 1 к настоящим Правилам в Государственную корпорацию и (или) канцелярию услугодателя и (или) на веб-портал "электронного правительства" (далее – портал).</w:t>
      </w:r>
    </w:p>
    <w:bookmarkEnd w:id="71"/>
    <w:bookmarkStart w:name="z82" w:id="72"/>
    <w:p>
      <w:pPr>
        <w:spacing w:after="0"/>
        <w:ind w:left="0"/>
        <w:jc w:val="both"/>
      </w:pPr>
      <w:r>
        <w:rPr>
          <w:rFonts w:ascii="Times New Roman"/>
          <w:b w:val="false"/>
          <w:i w:val="false"/>
          <w:color w:val="000000"/>
          <w:sz w:val="28"/>
        </w:rPr>
        <w:t>
      36. Мотивированный ответ об отказе в оказании государственной услуги предоставляется в течение одного рабочего дня со дня приема заявления.</w:t>
      </w:r>
    </w:p>
    <w:bookmarkEnd w:id="72"/>
    <w:bookmarkStart w:name="z83" w:id="73"/>
    <w:p>
      <w:pPr>
        <w:spacing w:after="0"/>
        <w:ind w:left="0"/>
        <w:jc w:val="both"/>
      </w:pPr>
      <w:r>
        <w:rPr>
          <w:rFonts w:ascii="Times New Roman"/>
          <w:b w:val="false"/>
          <w:i w:val="false"/>
          <w:color w:val="000000"/>
          <w:sz w:val="28"/>
        </w:rPr>
        <w:t>
      37. При обращении через портал в "личный кабинет" услугополучателя в течение одного рабочего дня поступает уведомление о приеме документов в форме электронного документа, подписанного электронной цифровой подписью (далее - ЭЦП) уполномоченного лица услугодателя либо мотивированный отказ о дальнейшем рассмотрении заявления.</w:t>
      </w:r>
    </w:p>
    <w:bookmarkEnd w:id="73"/>
    <w:bookmarkStart w:name="z84" w:id="74"/>
    <w:p>
      <w:pPr>
        <w:spacing w:after="0"/>
        <w:ind w:left="0"/>
        <w:jc w:val="both"/>
      </w:pPr>
      <w:r>
        <w:rPr>
          <w:rFonts w:ascii="Times New Roman"/>
          <w:b w:val="false"/>
          <w:i w:val="false"/>
          <w:color w:val="000000"/>
          <w:sz w:val="28"/>
        </w:rPr>
        <w:t>
      38. При приеме документов на получение государственной услуги услугодателем выдается расписка о приеме заявления и соответствующих документов по форме согласно приложению 3 к настоящим Правилам либо мотивированный отказ в оказании государственной услуги.</w:t>
      </w:r>
    </w:p>
    <w:bookmarkEnd w:id="74"/>
    <w:bookmarkStart w:name="z85" w:id="75"/>
    <w:p>
      <w:pPr>
        <w:spacing w:after="0"/>
        <w:ind w:left="0"/>
        <w:jc w:val="both"/>
      </w:pPr>
      <w:r>
        <w:rPr>
          <w:rFonts w:ascii="Times New Roman"/>
          <w:b w:val="false"/>
          <w:i w:val="false"/>
          <w:color w:val="000000"/>
          <w:sz w:val="28"/>
        </w:rPr>
        <w:t>
      39. При обращении через Государственную корпорацию, услугополучателю выдается расписка о приеме документов.</w:t>
      </w:r>
    </w:p>
    <w:bookmarkEnd w:id="75"/>
    <w:bookmarkStart w:name="z86" w:id="76"/>
    <w:p>
      <w:pPr>
        <w:spacing w:after="0"/>
        <w:ind w:left="0"/>
        <w:jc w:val="both"/>
      </w:pPr>
      <w:r>
        <w:rPr>
          <w:rFonts w:ascii="Times New Roman"/>
          <w:b w:val="false"/>
          <w:i w:val="false"/>
          <w:color w:val="000000"/>
          <w:sz w:val="28"/>
        </w:rPr>
        <w:t>
      40. Сформированные заявления (с пакетом документов) направляются Государственной корпорацией услугодателю в течение одного рабочего дня со дня получения документов от услугополучателей.</w:t>
      </w:r>
    </w:p>
    <w:bookmarkEnd w:id="76"/>
    <w:bookmarkStart w:name="z87" w:id="77"/>
    <w:p>
      <w:pPr>
        <w:spacing w:after="0"/>
        <w:ind w:left="0"/>
        <w:jc w:val="both"/>
      </w:pPr>
      <w:r>
        <w:rPr>
          <w:rFonts w:ascii="Times New Roman"/>
          <w:b w:val="false"/>
          <w:i w:val="false"/>
          <w:color w:val="000000"/>
          <w:sz w:val="28"/>
        </w:rPr>
        <w:t>
      41. При предоставлении кандидатом неполного пакета документов, предусмотренных Перечнем, и (или) документов с истекшим сроком действия работник Государственной корпорации выдает расписку об отказе в приеме документов по форме согласно приложению 4 к настоящим Правилам.</w:t>
      </w:r>
    </w:p>
    <w:bookmarkEnd w:id="77"/>
    <w:bookmarkStart w:name="z88" w:id="78"/>
    <w:p>
      <w:pPr>
        <w:spacing w:after="0"/>
        <w:ind w:left="0"/>
        <w:jc w:val="both"/>
      </w:pPr>
      <w:r>
        <w:rPr>
          <w:rFonts w:ascii="Times New Roman"/>
          <w:b w:val="false"/>
          <w:i w:val="false"/>
          <w:color w:val="000000"/>
          <w:sz w:val="28"/>
        </w:rPr>
        <w:t>
      42. При обращении в Государственную корпорацию день приема документов не входит в срок оказания государственной услуги. При этом, услугодатель представляет результат оказания государственной услуги в Государственную корпорацию за день до окончания срока оказания государственной услуги.</w:t>
      </w:r>
    </w:p>
    <w:bookmarkEnd w:id="78"/>
    <w:bookmarkStart w:name="z89" w:id="79"/>
    <w:p>
      <w:pPr>
        <w:spacing w:after="0"/>
        <w:ind w:left="0"/>
        <w:jc w:val="both"/>
      </w:pPr>
      <w:r>
        <w:rPr>
          <w:rFonts w:ascii="Times New Roman"/>
          <w:b w:val="false"/>
          <w:i w:val="false"/>
          <w:color w:val="000000"/>
          <w:sz w:val="28"/>
        </w:rPr>
        <w:t xml:space="preserve">
      43.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 (далее – Закон).</w:t>
      </w:r>
    </w:p>
    <w:bookmarkEnd w:id="79"/>
    <w:bookmarkStart w:name="z90" w:id="80"/>
    <w:p>
      <w:pPr>
        <w:spacing w:after="0"/>
        <w:ind w:left="0"/>
        <w:jc w:val="both"/>
      </w:pPr>
      <w:r>
        <w:rPr>
          <w:rFonts w:ascii="Times New Roman"/>
          <w:b w:val="false"/>
          <w:i w:val="false"/>
          <w:color w:val="000000"/>
          <w:sz w:val="28"/>
        </w:rPr>
        <w:t>
      44. Уполномоченный орган в области образования Республики Казахстан в течение 3 (трех) рабочих дней извещает услугодателей, некоммерческое акционерное общество "Государственная корпорация "Правительство для граждан" (далее – Государственная корпорация), оператора информационно-коммуникационной инфраструктуры "электронного правительства", а также Единый контакт-центр, о внесенных изменениях и дополнениях в настоящие Правила.</w:t>
      </w:r>
    </w:p>
    <w:bookmarkEnd w:id="80"/>
    <w:bookmarkStart w:name="z91" w:id="81"/>
    <w:p>
      <w:pPr>
        <w:spacing w:after="0"/>
        <w:ind w:left="0"/>
        <w:jc w:val="both"/>
      </w:pPr>
      <w:r>
        <w:rPr>
          <w:rFonts w:ascii="Times New Roman"/>
          <w:b w:val="false"/>
          <w:i w:val="false"/>
          <w:color w:val="000000"/>
          <w:sz w:val="28"/>
        </w:rPr>
        <w:t>
      45.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81"/>
    <w:bookmarkStart w:name="z92" w:id="82"/>
    <w:p>
      <w:pPr>
        <w:spacing w:after="0"/>
        <w:ind w:left="0"/>
        <w:jc w:val="both"/>
      </w:pPr>
      <w:r>
        <w:rPr>
          <w:rFonts w:ascii="Times New Roman"/>
          <w:b w:val="false"/>
          <w:i w:val="false"/>
          <w:color w:val="000000"/>
          <w:sz w:val="28"/>
        </w:rPr>
        <w:t>
      46. Жалоба подается услугодателю и (или) должностному лицу, чье решение, действие (бездействие) обжалуются.</w:t>
      </w:r>
    </w:p>
    <w:bookmarkEnd w:id="82"/>
    <w:bookmarkStart w:name="z93" w:id="83"/>
    <w:p>
      <w:pPr>
        <w:spacing w:after="0"/>
        <w:ind w:left="0"/>
        <w:jc w:val="both"/>
      </w:pPr>
      <w:r>
        <w:rPr>
          <w:rFonts w:ascii="Times New Roman"/>
          <w:b w:val="false"/>
          <w:i w:val="false"/>
          <w:color w:val="000000"/>
          <w:sz w:val="28"/>
        </w:rPr>
        <w:t>
      47.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83"/>
    <w:bookmarkStart w:name="z94" w:id="84"/>
    <w:p>
      <w:pPr>
        <w:spacing w:after="0"/>
        <w:ind w:left="0"/>
        <w:jc w:val="both"/>
      </w:pPr>
      <w:r>
        <w:rPr>
          <w:rFonts w:ascii="Times New Roman"/>
          <w:b w:val="false"/>
          <w:i w:val="false"/>
          <w:color w:val="000000"/>
          <w:sz w:val="28"/>
        </w:rPr>
        <w:t>
      48.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трех рабочих дней примет решение либо иное административное действие, полностью удовлетворяющее требованиям, указанным в жалобе.</w:t>
      </w:r>
    </w:p>
    <w:bookmarkEnd w:id="84"/>
    <w:bookmarkStart w:name="z95" w:id="85"/>
    <w:p>
      <w:pPr>
        <w:spacing w:after="0"/>
        <w:ind w:left="0"/>
        <w:jc w:val="both"/>
      </w:pPr>
      <w:r>
        <w:rPr>
          <w:rFonts w:ascii="Times New Roman"/>
          <w:b w:val="false"/>
          <w:i w:val="false"/>
          <w:color w:val="000000"/>
          <w:sz w:val="28"/>
        </w:rPr>
        <w:t xml:space="preserve">
      49.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85"/>
    <w:bookmarkStart w:name="z96" w:id="86"/>
    <w:p>
      <w:pPr>
        <w:spacing w:after="0"/>
        <w:ind w:left="0"/>
        <w:jc w:val="both"/>
      </w:pPr>
      <w:r>
        <w:rPr>
          <w:rFonts w:ascii="Times New Roman"/>
          <w:b w:val="false"/>
          <w:i w:val="false"/>
          <w:color w:val="000000"/>
          <w:sz w:val="28"/>
        </w:rPr>
        <w:t>
      50.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86"/>
    <w:bookmarkStart w:name="z97" w:id="87"/>
    <w:p>
      <w:pPr>
        <w:spacing w:after="0"/>
        <w:ind w:left="0"/>
        <w:jc w:val="both"/>
      </w:pPr>
      <w:r>
        <w:rPr>
          <w:rFonts w:ascii="Times New Roman"/>
          <w:b w:val="false"/>
          <w:i w:val="false"/>
          <w:color w:val="000000"/>
          <w:sz w:val="28"/>
        </w:rPr>
        <w:t xml:space="preserve">
      51.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87"/>
    <w:bookmarkStart w:name="z98" w:id="88"/>
    <w:p>
      <w:pPr>
        <w:spacing w:after="0"/>
        <w:ind w:left="0"/>
        <w:jc w:val="left"/>
      </w:pPr>
      <w:r>
        <w:rPr>
          <w:rFonts w:ascii="Times New Roman"/>
          <w:b/>
          <w:i w:val="false"/>
          <w:color w:val="000000"/>
        </w:rPr>
        <w:t xml:space="preserve"> Параграф 3. Порядок прохождения сертификации</w:t>
      </w:r>
    </w:p>
    <w:bookmarkEnd w:id="88"/>
    <w:bookmarkStart w:name="z99" w:id="89"/>
    <w:p>
      <w:pPr>
        <w:spacing w:after="0"/>
        <w:ind w:left="0"/>
        <w:jc w:val="both"/>
      </w:pPr>
      <w:r>
        <w:rPr>
          <w:rFonts w:ascii="Times New Roman"/>
          <w:b w:val="false"/>
          <w:i w:val="false"/>
          <w:color w:val="000000"/>
          <w:sz w:val="28"/>
        </w:rPr>
        <w:t>
      52. Сертификация кандидатов организовывается организацией/организациями, определяемой (-ми) управлениями образования по согласованию с местными исполнительными органами соответствующих регионов (далее – Организация) без доступа представителей государственного органа, объявившего конкурс и иных задействованных лиц.</w:t>
      </w:r>
    </w:p>
    <w:bookmarkEnd w:id="89"/>
    <w:bookmarkStart w:name="z100" w:id="90"/>
    <w:p>
      <w:pPr>
        <w:spacing w:after="0"/>
        <w:ind w:left="0"/>
        <w:jc w:val="both"/>
      </w:pPr>
      <w:r>
        <w:rPr>
          <w:rFonts w:ascii="Times New Roman"/>
          <w:b w:val="false"/>
          <w:i w:val="false"/>
          <w:color w:val="000000"/>
          <w:sz w:val="28"/>
        </w:rPr>
        <w:t>
      53. Кандидат для прохождения сертификации подает заявление в Организацию по форме согласно приложению 5 к настоящим Правилам.</w:t>
      </w:r>
    </w:p>
    <w:bookmarkEnd w:id="90"/>
    <w:bookmarkStart w:name="z101" w:id="91"/>
    <w:p>
      <w:pPr>
        <w:spacing w:after="0"/>
        <w:ind w:left="0"/>
        <w:jc w:val="both"/>
      </w:pPr>
      <w:r>
        <w:rPr>
          <w:rFonts w:ascii="Times New Roman"/>
          <w:b w:val="false"/>
          <w:i w:val="false"/>
          <w:color w:val="000000"/>
          <w:sz w:val="28"/>
        </w:rPr>
        <w:t>
      54. Вмешательство в процедуру сертификации кандидатов со стороны представителей государственного органа, а также третьих лиц, не имеющих отношения к процессу проведения сертификации, не допускается.</w:t>
      </w:r>
    </w:p>
    <w:bookmarkEnd w:id="91"/>
    <w:bookmarkStart w:name="z102" w:id="92"/>
    <w:p>
      <w:pPr>
        <w:spacing w:after="0"/>
        <w:ind w:left="0"/>
        <w:jc w:val="both"/>
      </w:pPr>
      <w:r>
        <w:rPr>
          <w:rFonts w:ascii="Times New Roman"/>
          <w:b w:val="false"/>
          <w:i w:val="false"/>
          <w:color w:val="000000"/>
          <w:sz w:val="28"/>
        </w:rPr>
        <w:t>
      55. При проведении сертификации привлекается независимый наблюдатель из числа представителей общественных организаций, территориального департамента по обеспечению качества в сфере образования уполномоченного органа в области образования.</w:t>
      </w:r>
    </w:p>
    <w:bookmarkEnd w:id="92"/>
    <w:bookmarkStart w:name="z103" w:id="93"/>
    <w:p>
      <w:pPr>
        <w:spacing w:after="0"/>
        <w:ind w:left="0"/>
        <w:jc w:val="both"/>
      </w:pPr>
      <w:r>
        <w:rPr>
          <w:rFonts w:ascii="Times New Roman"/>
          <w:b w:val="false"/>
          <w:i w:val="false"/>
          <w:color w:val="000000"/>
          <w:sz w:val="28"/>
        </w:rPr>
        <w:t>
      56. Сертификация проводится в электронном формате. Место проведения сертификации оборудуется в соответствии с минимальными техническими требованиями по техническому оснащению согласно приложению 6 к настоящим Правилам.</w:t>
      </w:r>
    </w:p>
    <w:bookmarkEnd w:id="93"/>
    <w:bookmarkStart w:name="z104" w:id="94"/>
    <w:p>
      <w:pPr>
        <w:spacing w:after="0"/>
        <w:ind w:left="0"/>
        <w:jc w:val="both"/>
      </w:pPr>
      <w:r>
        <w:rPr>
          <w:rFonts w:ascii="Times New Roman"/>
          <w:b w:val="false"/>
          <w:i w:val="false"/>
          <w:color w:val="000000"/>
          <w:sz w:val="28"/>
        </w:rPr>
        <w:t>
      57. Служба управления персоналом (кадровая служба) формирует список кандидатов, участвующих в сертификации по форме согласно приложению 7 к настоящим Правилам и направляет в Организацию для проведения сертификации.</w:t>
      </w:r>
    </w:p>
    <w:bookmarkEnd w:id="94"/>
    <w:bookmarkStart w:name="z105" w:id="95"/>
    <w:p>
      <w:pPr>
        <w:spacing w:after="0"/>
        <w:ind w:left="0"/>
        <w:jc w:val="both"/>
      </w:pPr>
      <w:r>
        <w:rPr>
          <w:rFonts w:ascii="Times New Roman"/>
          <w:b w:val="false"/>
          <w:i w:val="false"/>
          <w:color w:val="000000"/>
          <w:sz w:val="28"/>
        </w:rPr>
        <w:t>
      58. При входе кандидата в здание пункта проведения сертификации производится идентификация его личности на основании документа, удостоверяющего личность.</w:t>
      </w:r>
    </w:p>
    <w:bookmarkEnd w:id="95"/>
    <w:bookmarkStart w:name="z106" w:id="96"/>
    <w:p>
      <w:pPr>
        <w:spacing w:after="0"/>
        <w:ind w:left="0"/>
        <w:jc w:val="both"/>
      </w:pPr>
      <w:r>
        <w:rPr>
          <w:rFonts w:ascii="Times New Roman"/>
          <w:b w:val="false"/>
          <w:i w:val="false"/>
          <w:color w:val="000000"/>
          <w:sz w:val="28"/>
        </w:rPr>
        <w:t>
      59. До начала сертификации ответственное лицо объясняет кандидатам правила поведения во время сертификации.</w:t>
      </w:r>
    </w:p>
    <w:bookmarkEnd w:id="96"/>
    <w:bookmarkStart w:name="z107" w:id="97"/>
    <w:p>
      <w:pPr>
        <w:spacing w:after="0"/>
        <w:ind w:left="0"/>
        <w:jc w:val="both"/>
      </w:pPr>
      <w:r>
        <w:rPr>
          <w:rFonts w:ascii="Times New Roman"/>
          <w:b w:val="false"/>
          <w:i w:val="false"/>
          <w:color w:val="000000"/>
          <w:sz w:val="28"/>
        </w:rPr>
        <w:t xml:space="preserve">
      60. Кандидаты проходят сертификацию на знание </w:t>
      </w:r>
      <w:r>
        <w:rPr>
          <w:rFonts w:ascii="Times New Roman"/>
          <w:b w:val="false"/>
          <w:i w:val="false"/>
          <w:color w:val="000000"/>
          <w:sz w:val="28"/>
        </w:rPr>
        <w:t>Трудового</w:t>
      </w:r>
      <w:r>
        <w:rPr>
          <w:rFonts w:ascii="Times New Roman"/>
          <w:b w:val="false"/>
          <w:i w:val="false"/>
          <w:color w:val="000000"/>
          <w:sz w:val="28"/>
        </w:rPr>
        <w:t xml:space="preserve"> кодекса Республики Казахстан,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образовании",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статусе педагога", приказов Министра просвещения Республики Казахстан от 3 августа 2022 года </w:t>
      </w:r>
      <w:r>
        <w:rPr>
          <w:rFonts w:ascii="Times New Roman"/>
          <w:b w:val="false"/>
          <w:i w:val="false"/>
          <w:color w:val="000000"/>
          <w:sz w:val="28"/>
        </w:rPr>
        <w:t>№ 348</w:t>
      </w:r>
      <w:r>
        <w:rPr>
          <w:rFonts w:ascii="Times New Roman"/>
          <w:b w:val="false"/>
          <w:i w:val="false"/>
          <w:color w:val="000000"/>
          <w:sz w:val="28"/>
        </w:rPr>
        <w:t xml:space="preserve">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за № 29031), от 31 августа 2022 года </w:t>
      </w:r>
      <w:r>
        <w:rPr>
          <w:rFonts w:ascii="Times New Roman"/>
          <w:b w:val="false"/>
          <w:i w:val="false"/>
          <w:color w:val="000000"/>
          <w:sz w:val="28"/>
        </w:rPr>
        <w:t>№ 385</w:t>
      </w:r>
      <w:r>
        <w:rPr>
          <w:rFonts w:ascii="Times New Roman"/>
          <w:b w:val="false"/>
          <w:i w:val="false"/>
          <w:color w:val="000000"/>
          <w:sz w:val="28"/>
        </w:rPr>
        <w:t xml:space="preserve"> "Об утверждении Типовых правил деятельности организаций дошкольного, начального, основного среднего, общего среднего, технического и профессионального, послесреднего образования, специализированных, специальных, организациях образования для детей-сирот и детей, оставшихся без попечения родителей, организациях дополнительного образования для детей и взрослых" (зарегистрирован в Реестре государственной регистрации нормативных правовых актов за № 29329).</w:t>
      </w:r>
    </w:p>
    <w:bookmarkEnd w:id="97"/>
    <w:bookmarkStart w:name="z108" w:id="98"/>
    <w:p>
      <w:pPr>
        <w:spacing w:after="0"/>
        <w:ind w:left="0"/>
        <w:jc w:val="both"/>
      </w:pPr>
      <w:r>
        <w:rPr>
          <w:rFonts w:ascii="Times New Roman"/>
          <w:b w:val="false"/>
          <w:i w:val="false"/>
          <w:color w:val="000000"/>
          <w:sz w:val="28"/>
        </w:rPr>
        <w:t>
      61. Количество тестовых заданий для прохождения сертификации составляет 48 (сорок восемь) вопросов.</w:t>
      </w:r>
    </w:p>
    <w:bookmarkEnd w:id="98"/>
    <w:bookmarkStart w:name="z109" w:id="99"/>
    <w:p>
      <w:pPr>
        <w:spacing w:after="0"/>
        <w:ind w:left="0"/>
        <w:jc w:val="both"/>
      </w:pPr>
      <w:r>
        <w:rPr>
          <w:rFonts w:ascii="Times New Roman"/>
          <w:b w:val="false"/>
          <w:i w:val="false"/>
          <w:color w:val="000000"/>
          <w:sz w:val="28"/>
        </w:rPr>
        <w:t>
      62. Пороговый уровень для прохождения сертификации составляет 50 % на знание каждого законодательства и нормативных правовых актов согласно приложению 8 к настоящим Правилам.</w:t>
      </w:r>
    </w:p>
    <w:bookmarkEnd w:id="99"/>
    <w:bookmarkStart w:name="z110" w:id="100"/>
    <w:p>
      <w:pPr>
        <w:spacing w:after="0"/>
        <w:ind w:left="0"/>
        <w:jc w:val="both"/>
      </w:pPr>
      <w:r>
        <w:rPr>
          <w:rFonts w:ascii="Times New Roman"/>
          <w:b w:val="false"/>
          <w:i w:val="false"/>
          <w:color w:val="000000"/>
          <w:sz w:val="28"/>
        </w:rPr>
        <w:t>
      63. На сертификацию отводится 180 минут. По завершении времени, выделенного на сертификацию, программное обеспечение автоматически закрывается.</w:t>
      </w:r>
    </w:p>
    <w:bookmarkEnd w:id="100"/>
    <w:bookmarkStart w:name="z111" w:id="101"/>
    <w:p>
      <w:pPr>
        <w:spacing w:after="0"/>
        <w:ind w:left="0"/>
        <w:jc w:val="both"/>
      </w:pPr>
      <w:r>
        <w:rPr>
          <w:rFonts w:ascii="Times New Roman"/>
          <w:b w:val="false"/>
          <w:i w:val="false"/>
          <w:color w:val="000000"/>
          <w:sz w:val="28"/>
        </w:rPr>
        <w:t>
      64. Результат сертификации – сертификат о прохождении сертификации по форме согласно приложению 8 настоящих Правил направляется Организацией в личный кабинет кандидата. Для проверки сертификатов государственному органу, объявившему конкурс, предоставляется доступ.</w:t>
      </w:r>
    </w:p>
    <w:bookmarkEnd w:id="101"/>
    <w:bookmarkStart w:name="z112" w:id="102"/>
    <w:p>
      <w:pPr>
        <w:spacing w:after="0"/>
        <w:ind w:left="0"/>
        <w:jc w:val="both"/>
      </w:pPr>
      <w:r>
        <w:rPr>
          <w:rFonts w:ascii="Times New Roman"/>
          <w:b w:val="false"/>
          <w:i w:val="false"/>
          <w:color w:val="000000"/>
          <w:sz w:val="28"/>
        </w:rPr>
        <w:t>
      65. Сертификат о прохождении сертификации действует в течение одного года со дня прохождения сертификации.</w:t>
      </w:r>
    </w:p>
    <w:bookmarkEnd w:id="102"/>
    <w:bookmarkStart w:name="z113" w:id="103"/>
    <w:p>
      <w:pPr>
        <w:spacing w:after="0"/>
        <w:ind w:left="0"/>
        <w:jc w:val="both"/>
      </w:pPr>
      <w:r>
        <w:rPr>
          <w:rFonts w:ascii="Times New Roman"/>
          <w:b w:val="false"/>
          <w:i w:val="false"/>
          <w:color w:val="000000"/>
          <w:sz w:val="28"/>
        </w:rPr>
        <w:t>
      66. Кандидаты, не набравшие пороговый уровень, решением конкурсной комиссии не допускаются к следующим этапам конкурса.</w:t>
      </w:r>
    </w:p>
    <w:bookmarkEnd w:id="103"/>
    <w:bookmarkStart w:name="z114" w:id="104"/>
    <w:p>
      <w:pPr>
        <w:spacing w:after="0"/>
        <w:ind w:left="0"/>
        <w:jc w:val="both"/>
      </w:pPr>
      <w:r>
        <w:rPr>
          <w:rFonts w:ascii="Times New Roman"/>
          <w:b w:val="false"/>
          <w:i w:val="false"/>
          <w:color w:val="000000"/>
          <w:sz w:val="28"/>
        </w:rPr>
        <w:t>
      67. Кандидаты, претендующие на должность руководителя организации образования, но не набравшие пороговый уровень, проходят повторную сертификацию.</w:t>
      </w:r>
    </w:p>
    <w:bookmarkEnd w:id="104"/>
    <w:bookmarkStart w:name="z115" w:id="105"/>
    <w:p>
      <w:pPr>
        <w:spacing w:after="0"/>
        <w:ind w:left="0"/>
        <w:jc w:val="both"/>
      </w:pPr>
      <w:r>
        <w:rPr>
          <w:rFonts w:ascii="Times New Roman"/>
          <w:b w:val="false"/>
          <w:i w:val="false"/>
          <w:color w:val="000000"/>
          <w:sz w:val="28"/>
        </w:rPr>
        <w:t>
      68. Кандидаты, претендующие на занятие вакантной должности первого руководителя лицея "Білім-инновация" освобождаются от прохождения сертификации, проходят согласование в форме собеседования с Международным общественным фондом "Білім-инновация" в течение трех рабочих дней после рассмотрения документов на соответствие Типовым квалификационным характеристикам педагогов, а также собеседование на заседании конкурсной комиссии государственного органа, объявившего конкурс.</w:t>
      </w:r>
    </w:p>
    <w:bookmarkEnd w:id="105"/>
    <w:bookmarkStart w:name="z116" w:id="106"/>
    <w:p>
      <w:pPr>
        <w:spacing w:after="0"/>
        <w:ind w:left="0"/>
        <w:jc w:val="both"/>
      </w:pPr>
      <w:r>
        <w:rPr>
          <w:rFonts w:ascii="Times New Roman"/>
          <w:b w:val="false"/>
          <w:i w:val="false"/>
          <w:color w:val="000000"/>
          <w:sz w:val="28"/>
        </w:rPr>
        <w:t>
      69. По итогам сертификации в течение двух рабочих дней служба управления персоналом (кадровая служба) государственного органа, объявившего конкурс, направляет в попечительский совет списки кандидатов, копии их резюме.</w:t>
      </w:r>
    </w:p>
    <w:bookmarkEnd w:id="106"/>
    <w:bookmarkStart w:name="z117" w:id="107"/>
    <w:p>
      <w:pPr>
        <w:spacing w:after="0"/>
        <w:ind w:left="0"/>
        <w:jc w:val="both"/>
      </w:pPr>
      <w:r>
        <w:rPr>
          <w:rFonts w:ascii="Times New Roman"/>
          <w:b w:val="false"/>
          <w:i w:val="false"/>
          <w:color w:val="000000"/>
          <w:sz w:val="28"/>
        </w:rPr>
        <w:t>
      70. Попечительский совет в течение трех рабочих дней со дня поступления документов уведомляет кандидатов о дате, времени и месте прохождения заседания попечительского совета.</w:t>
      </w:r>
    </w:p>
    <w:bookmarkEnd w:id="107"/>
    <w:bookmarkStart w:name="z118" w:id="108"/>
    <w:p>
      <w:pPr>
        <w:spacing w:after="0"/>
        <w:ind w:left="0"/>
        <w:jc w:val="both"/>
      </w:pPr>
      <w:r>
        <w:rPr>
          <w:rFonts w:ascii="Times New Roman"/>
          <w:b w:val="false"/>
          <w:i w:val="false"/>
          <w:color w:val="000000"/>
          <w:sz w:val="28"/>
        </w:rPr>
        <w:t>
      71. Попечительский совет в течение трех рабочих дней после извещения кандидатов заслушивает перспективный План развития государственной организации образования каждого кандидата на вакантную или временно вакантную должность и выносит рекомендации. Все заседания попечительского совета сопровождаются аудиовидеозаписью. Аудиовидеозаписи хранятся в организации образования в течение одного года со дня проведения первого заслушивания.</w:t>
      </w:r>
    </w:p>
    <w:bookmarkEnd w:id="108"/>
    <w:bookmarkStart w:name="z119" w:id="109"/>
    <w:p>
      <w:pPr>
        <w:spacing w:after="0"/>
        <w:ind w:left="0"/>
        <w:jc w:val="both"/>
      </w:pPr>
      <w:r>
        <w:rPr>
          <w:rFonts w:ascii="Times New Roman"/>
          <w:b w:val="false"/>
          <w:i w:val="false"/>
          <w:color w:val="000000"/>
          <w:sz w:val="28"/>
        </w:rPr>
        <w:t>
      72. Принятые рекомендации попечительского совета представляются в конкурсную комиссию на следующий рабочий день после проведения заслушивания.</w:t>
      </w:r>
    </w:p>
    <w:bookmarkEnd w:id="109"/>
    <w:bookmarkStart w:name="z120" w:id="110"/>
    <w:p>
      <w:pPr>
        <w:spacing w:after="0"/>
        <w:ind w:left="0"/>
        <w:jc w:val="left"/>
      </w:pPr>
      <w:r>
        <w:rPr>
          <w:rFonts w:ascii="Times New Roman"/>
          <w:b/>
          <w:i w:val="false"/>
          <w:color w:val="000000"/>
        </w:rPr>
        <w:t xml:space="preserve"> Параграф 4. Порядок прохождения собеседования</w:t>
      </w:r>
    </w:p>
    <w:bookmarkEnd w:id="110"/>
    <w:bookmarkStart w:name="z121" w:id="111"/>
    <w:p>
      <w:pPr>
        <w:spacing w:after="0"/>
        <w:ind w:left="0"/>
        <w:jc w:val="both"/>
      </w:pPr>
      <w:r>
        <w:rPr>
          <w:rFonts w:ascii="Times New Roman"/>
          <w:b w:val="false"/>
          <w:i w:val="false"/>
          <w:color w:val="000000"/>
          <w:sz w:val="28"/>
        </w:rPr>
        <w:t>
      73. При прохождении собеседования члены конкурсной комиссии формулируют вопросы по тематическим направлениям согласно приложению 9 к настоящим Правилам. На каждого кандидата заполняется "Оценочный лист кандидата на должность первого руководителя государственной организации образования" по форме согласно приложению 10 к настоящим Правилам.</w:t>
      </w:r>
    </w:p>
    <w:bookmarkEnd w:id="111"/>
    <w:bookmarkStart w:name="z122" w:id="112"/>
    <w:p>
      <w:pPr>
        <w:spacing w:after="0"/>
        <w:ind w:left="0"/>
        <w:jc w:val="both"/>
      </w:pPr>
      <w:r>
        <w:rPr>
          <w:rFonts w:ascii="Times New Roman"/>
          <w:b w:val="false"/>
          <w:i w:val="false"/>
          <w:color w:val="000000"/>
          <w:sz w:val="28"/>
        </w:rPr>
        <w:t>
      74. Порядок проведения собеседования определяется конкурсной комиссией самостоятельно.</w:t>
      </w:r>
    </w:p>
    <w:bookmarkEnd w:id="112"/>
    <w:bookmarkStart w:name="z123" w:id="113"/>
    <w:p>
      <w:pPr>
        <w:spacing w:after="0"/>
        <w:ind w:left="0"/>
        <w:jc w:val="both"/>
      </w:pPr>
      <w:r>
        <w:rPr>
          <w:rFonts w:ascii="Times New Roman"/>
          <w:b w:val="false"/>
          <w:i w:val="false"/>
          <w:color w:val="000000"/>
          <w:sz w:val="28"/>
        </w:rPr>
        <w:t>
      75. Кандидатов, принимавших участие в конкурсе, государственный орган, объявивший конкурс, в течение трех рабочих дней письменно извещает об итогах конкурса.</w:t>
      </w:r>
    </w:p>
    <w:bookmarkEnd w:id="113"/>
    <w:bookmarkStart w:name="z124" w:id="114"/>
    <w:p>
      <w:pPr>
        <w:spacing w:after="0"/>
        <w:ind w:left="0"/>
        <w:jc w:val="both"/>
      </w:pPr>
      <w:r>
        <w:rPr>
          <w:rFonts w:ascii="Times New Roman"/>
          <w:b w:val="false"/>
          <w:i w:val="false"/>
          <w:color w:val="000000"/>
          <w:sz w:val="28"/>
        </w:rPr>
        <w:t xml:space="preserve">
      76. Лица, поступающие на должность, связанную с выполнением государственных или приравненных к ним функций, и их супруги представляют в органы государственных доходов декларацию об активах и обязательствах в порядке, установленном налоговым законодательством Республики Казахстан, и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114"/>
    <w:bookmarkStart w:name="z125" w:id="115"/>
    <w:p>
      <w:pPr>
        <w:spacing w:after="0"/>
        <w:ind w:left="0"/>
        <w:jc w:val="both"/>
      </w:pPr>
      <w:r>
        <w:rPr>
          <w:rFonts w:ascii="Times New Roman"/>
          <w:b w:val="false"/>
          <w:i w:val="false"/>
          <w:color w:val="000000"/>
          <w:sz w:val="28"/>
        </w:rPr>
        <w:t>
      77. Лица, поступившие на должность, связанную с выполнением государственных или приравненных к ним функций, и их супруги представляют в органы государственных доходов декларации физических лиц в порядке и сроки, установленные налоговым законодательством Республики Казахстан.</w:t>
      </w:r>
    </w:p>
    <w:bookmarkEnd w:id="115"/>
    <w:bookmarkStart w:name="z126" w:id="116"/>
    <w:p>
      <w:pPr>
        <w:spacing w:after="0"/>
        <w:ind w:left="0"/>
        <w:jc w:val="both"/>
      </w:pPr>
      <w:r>
        <w:rPr>
          <w:rFonts w:ascii="Times New Roman"/>
          <w:b w:val="false"/>
          <w:i w:val="false"/>
          <w:color w:val="000000"/>
          <w:sz w:val="28"/>
        </w:rPr>
        <w:t>
      78. По итогам конкурса Министерством, управлениями образования областей, городов республиканского значения и столицы, отделами образования районов (городов областного значения) заключается трудовой договор с кандидатом, получившим положительное решение конкурсной комиссии, и издается приказ о назначении.</w:t>
      </w:r>
    </w:p>
    <w:bookmarkEnd w:id="116"/>
    <w:bookmarkStart w:name="z127" w:id="117"/>
    <w:p>
      <w:pPr>
        <w:spacing w:after="0"/>
        <w:ind w:left="0"/>
        <w:jc w:val="both"/>
      </w:pPr>
      <w:r>
        <w:rPr>
          <w:rFonts w:ascii="Times New Roman"/>
          <w:b w:val="false"/>
          <w:i w:val="false"/>
          <w:color w:val="000000"/>
          <w:sz w:val="28"/>
        </w:rPr>
        <w:t>
      79. В трудовом договоре с первым руководителем государственной организации образования предусматриваются условия и порядок прохождения аттестации, ротации, а также основные показатели деятельности, которые должен достигнуть первый руководитель государственной организации образования, в период исполнения трудовых отношений.</w:t>
      </w:r>
    </w:p>
    <w:bookmarkEnd w:id="117"/>
    <w:bookmarkStart w:name="z128" w:id="118"/>
    <w:p>
      <w:pPr>
        <w:spacing w:after="0"/>
        <w:ind w:left="0"/>
        <w:jc w:val="both"/>
      </w:pPr>
      <w:r>
        <w:rPr>
          <w:rFonts w:ascii="Times New Roman"/>
          <w:b w:val="false"/>
          <w:i w:val="false"/>
          <w:color w:val="000000"/>
          <w:sz w:val="28"/>
        </w:rPr>
        <w:t xml:space="preserve">
      В случаях, предусмотренных подпунктом 4) пункта 1 </w:t>
      </w:r>
      <w:r>
        <w:rPr>
          <w:rFonts w:ascii="Times New Roman"/>
          <w:b w:val="false"/>
          <w:i w:val="false"/>
          <w:color w:val="000000"/>
          <w:sz w:val="28"/>
        </w:rPr>
        <w:t>статьи 52</w:t>
      </w:r>
      <w:r>
        <w:rPr>
          <w:rFonts w:ascii="Times New Roman"/>
          <w:b w:val="false"/>
          <w:i w:val="false"/>
          <w:color w:val="000000"/>
          <w:sz w:val="28"/>
        </w:rPr>
        <w:t xml:space="preserve"> Трудового кодекса Республики Казахстан трудовой договор расторгается по инициативе работодателя за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а также в случаях определенных правилами ротации для первых руководителей государственных организаций образования.</w:t>
      </w:r>
    </w:p>
    <w:bookmarkEnd w:id="118"/>
    <w:bookmarkStart w:name="z129" w:id="119"/>
    <w:p>
      <w:pPr>
        <w:spacing w:after="0"/>
        <w:ind w:left="0"/>
        <w:jc w:val="both"/>
      </w:pPr>
      <w:r>
        <w:rPr>
          <w:rFonts w:ascii="Times New Roman"/>
          <w:b w:val="false"/>
          <w:i w:val="false"/>
          <w:color w:val="000000"/>
          <w:sz w:val="28"/>
        </w:rPr>
        <w:t>
      80. По итогам конкурса первый руководитель назначается на должность сроком на пять лет.</w:t>
      </w:r>
    </w:p>
    <w:bookmarkEnd w:id="119"/>
    <w:bookmarkStart w:name="z130" w:id="120"/>
    <w:p>
      <w:pPr>
        <w:spacing w:after="0"/>
        <w:ind w:left="0"/>
        <w:jc w:val="both"/>
      </w:pPr>
      <w:r>
        <w:rPr>
          <w:rFonts w:ascii="Times New Roman"/>
          <w:b w:val="false"/>
          <w:i w:val="false"/>
          <w:color w:val="000000"/>
          <w:sz w:val="28"/>
        </w:rPr>
        <w:t xml:space="preserve">
      81. С согласия первого руководителя и органа управления организацией образования, по истечению срока действия трудового договора первый руководитель назначается исполняющим обязанности первого руководителя данной организации образования до завершения конкурсных процедур на срок, не превышающий шесть месяцев, в соответствии с пунктом 7 настоящих Правил. Исполнение обязанностей первого руководителя оформляется заключением дополнительного соглашения к трудовому договору, и изданием соответствующего приказа. По истечению вышеуказанного срока действия трудовой договор подлежит расторжению на основании подпункта 2 </w:t>
      </w:r>
      <w:r>
        <w:rPr>
          <w:rFonts w:ascii="Times New Roman"/>
          <w:b w:val="false"/>
          <w:i w:val="false"/>
          <w:color w:val="000000"/>
          <w:sz w:val="28"/>
        </w:rPr>
        <w:t>статьи 49</w:t>
      </w:r>
      <w:r>
        <w:rPr>
          <w:rFonts w:ascii="Times New Roman"/>
          <w:b w:val="false"/>
          <w:i w:val="false"/>
          <w:color w:val="000000"/>
          <w:sz w:val="28"/>
        </w:rPr>
        <w:t xml:space="preserve"> Трудового кодекса Республики Казахстан. Отсутствие уведомления о расторжении трудового договора не является основанием для продления трудового договора на неопределенный период.</w:t>
      </w:r>
    </w:p>
    <w:bookmarkEnd w:id="120"/>
    <w:bookmarkStart w:name="z131" w:id="121"/>
    <w:p>
      <w:pPr>
        <w:spacing w:after="0"/>
        <w:ind w:left="0"/>
        <w:jc w:val="both"/>
      </w:pPr>
      <w:r>
        <w:rPr>
          <w:rFonts w:ascii="Times New Roman"/>
          <w:b w:val="false"/>
          <w:i w:val="false"/>
          <w:color w:val="000000"/>
          <w:sz w:val="28"/>
        </w:rPr>
        <w:t>
      82. Лицо, занимавшее должность первого руководителя государственной организации образования два срока по пять лет или более десяти лет в одной и той же организации образования не может претендовать и более участвовать в конкурсе на занятие вакантной и временно вакантной должности первого руководителя в данной организации образования.</w:t>
      </w:r>
    </w:p>
    <w:bookmarkEnd w:id="121"/>
    <w:bookmarkStart w:name="z132" w:id="122"/>
    <w:p>
      <w:pPr>
        <w:spacing w:after="0"/>
        <w:ind w:left="0"/>
        <w:jc w:val="both"/>
      </w:pPr>
      <w:r>
        <w:rPr>
          <w:rFonts w:ascii="Times New Roman"/>
          <w:b w:val="false"/>
          <w:i w:val="false"/>
          <w:color w:val="000000"/>
          <w:sz w:val="28"/>
        </w:rPr>
        <w:t>
      83. Кандидаты в части, их касающейся, знакомятся с конкурсными документами и решением комиссии в течение трех рабочих дней.</w:t>
      </w:r>
    </w:p>
    <w:bookmarkEnd w:id="122"/>
    <w:bookmarkStart w:name="z133" w:id="123"/>
    <w:p>
      <w:pPr>
        <w:spacing w:after="0"/>
        <w:ind w:left="0"/>
        <w:jc w:val="both"/>
      </w:pPr>
      <w:r>
        <w:rPr>
          <w:rFonts w:ascii="Times New Roman"/>
          <w:b w:val="false"/>
          <w:i w:val="false"/>
          <w:color w:val="000000"/>
          <w:sz w:val="28"/>
        </w:rPr>
        <w:t>
      84. Документы кандидатов, не прошедших конкурс, хранятся в течение одного года в службе управления персоналом (кадровой службе) государственного органа, объявившего конкурс.</w:t>
      </w:r>
    </w:p>
    <w:bookmarkEnd w:id="123"/>
    <w:bookmarkStart w:name="z134" w:id="124"/>
    <w:p>
      <w:pPr>
        <w:spacing w:after="0"/>
        <w:ind w:left="0"/>
        <w:jc w:val="both"/>
      </w:pPr>
      <w:r>
        <w:rPr>
          <w:rFonts w:ascii="Times New Roman"/>
          <w:b w:val="false"/>
          <w:i w:val="false"/>
          <w:color w:val="000000"/>
          <w:sz w:val="28"/>
        </w:rPr>
        <w:t>
      85. При невыявлении кандидата на вакантную должность первого руководителя, решением конкурсной комиссии конкурс признается несостоявшимся.</w:t>
      </w:r>
    </w:p>
    <w:bookmarkEnd w:id="124"/>
    <w:bookmarkStart w:name="z135" w:id="125"/>
    <w:p>
      <w:pPr>
        <w:spacing w:after="0"/>
        <w:ind w:left="0"/>
        <w:jc w:val="both"/>
      </w:pPr>
      <w:r>
        <w:rPr>
          <w:rFonts w:ascii="Times New Roman"/>
          <w:b w:val="false"/>
          <w:i w:val="false"/>
          <w:color w:val="000000"/>
          <w:sz w:val="28"/>
        </w:rPr>
        <w:t>
      86. Результаты конкурса обжалуются участниками конкурса в Комитете по обеспечению качества в сфере образования Министерства просвещения Республики Казахстан или его территориальных подразделениях или в судебном порядке в течение одного месяца c момента ознакомления с конкурсными документами и решением комиссии.</w:t>
      </w:r>
    </w:p>
    <w:bookmarkEnd w:id="125"/>
    <w:bookmarkStart w:name="z136" w:id="126"/>
    <w:p>
      <w:pPr>
        <w:spacing w:after="0"/>
        <w:ind w:left="0"/>
        <w:jc w:val="both"/>
      </w:pPr>
      <w:r>
        <w:rPr>
          <w:rFonts w:ascii="Times New Roman"/>
          <w:b w:val="false"/>
          <w:i w:val="false"/>
          <w:color w:val="000000"/>
          <w:sz w:val="28"/>
        </w:rPr>
        <w:t>
      87. Ежеквартально кадровой службой управлений образования областей, городов республиканского значения и столицы направляется отчет о результатах конкурса в Министерство.</w:t>
      </w:r>
    </w:p>
    <w:bookmarkEnd w:id="126"/>
    <w:bookmarkStart w:name="z137" w:id="127"/>
    <w:p>
      <w:pPr>
        <w:spacing w:after="0"/>
        <w:ind w:left="0"/>
        <w:jc w:val="both"/>
      </w:pPr>
      <w:r>
        <w:rPr>
          <w:rFonts w:ascii="Times New Roman"/>
          <w:b w:val="false"/>
          <w:i w:val="false"/>
          <w:color w:val="000000"/>
          <w:sz w:val="28"/>
        </w:rPr>
        <w:t>
      88. Освобождение от должности первого руководителя государственной организации осуществляется по основаниям, предусмотренным трудовым и иным законодательством Республики Казахстан.</w:t>
      </w:r>
    </w:p>
    <w:bookmarkEnd w:id="127"/>
    <w:bookmarkStart w:name="z138" w:id="128"/>
    <w:p>
      <w:pPr>
        <w:spacing w:after="0"/>
        <w:ind w:left="0"/>
        <w:jc w:val="both"/>
      </w:pPr>
      <w:r>
        <w:rPr>
          <w:rFonts w:ascii="Times New Roman"/>
          <w:b w:val="false"/>
          <w:i w:val="false"/>
          <w:color w:val="000000"/>
          <w:sz w:val="28"/>
        </w:rPr>
        <w:t>
      89. В случае, если в населенном пункте, имеется лишь одна организация образования соответствующего типа и вида, с согласия первого руководителя этой организации образования находящегося в данной должности 7 (семь) и более лет, назначается в организацию образования в другой населенный пункт в порядке перевода.</w:t>
      </w:r>
    </w:p>
    <w:bookmarkEnd w:id="128"/>
    <w:bookmarkStart w:name="z139" w:id="129"/>
    <w:p>
      <w:pPr>
        <w:spacing w:after="0"/>
        <w:ind w:left="0"/>
        <w:jc w:val="left"/>
      </w:pPr>
      <w:r>
        <w:rPr>
          <w:rFonts w:ascii="Times New Roman"/>
          <w:b/>
          <w:i w:val="false"/>
          <w:color w:val="000000"/>
        </w:rPr>
        <w:t xml:space="preserve"> Параграф 5. Порядок отбора и подготовки лидеров изменений в образовании</w:t>
      </w:r>
    </w:p>
    <w:bookmarkEnd w:id="129"/>
    <w:bookmarkStart w:name="z140" w:id="130"/>
    <w:p>
      <w:pPr>
        <w:spacing w:after="0"/>
        <w:ind w:left="0"/>
        <w:jc w:val="both"/>
      </w:pPr>
      <w:r>
        <w:rPr>
          <w:rFonts w:ascii="Times New Roman"/>
          <w:b w:val="false"/>
          <w:i w:val="false"/>
          <w:color w:val="000000"/>
          <w:sz w:val="28"/>
        </w:rPr>
        <w:t>
      90. Этапы отбора и подготовки лидеров изменений в образовании:</w:t>
      </w:r>
    </w:p>
    <w:bookmarkEnd w:id="130"/>
    <w:bookmarkStart w:name="z141" w:id="131"/>
    <w:p>
      <w:pPr>
        <w:spacing w:after="0"/>
        <w:ind w:left="0"/>
        <w:jc w:val="both"/>
      </w:pPr>
      <w:r>
        <w:rPr>
          <w:rFonts w:ascii="Times New Roman"/>
          <w:b w:val="false"/>
          <w:i w:val="false"/>
          <w:color w:val="000000"/>
          <w:sz w:val="28"/>
        </w:rPr>
        <w:t>
      1) отбор кандидатов;</w:t>
      </w:r>
    </w:p>
    <w:bookmarkEnd w:id="131"/>
    <w:bookmarkStart w:name="z142" w:id="132"/>
    <w:p>
      <w:pPr>
        <w:spacing w:after="0"/>
        <w:ind w:left="0"/>
        <w:jc w:val="both"/>
      </w:pPr>
      <w:r>
        <w:rPr>
          <w:rFonts w:ascii="Times New Roman"/>
          <w:b w:val="false"/>
          <w:i w:val="false"/>
          <w:color w:val="000000"/>
          <w:sz w:val="28"/>
        </w:rPr>
        <w:t>
      2) обучение с промежуточным оцениванием;</w:t>
      </w:r>
    </w:p>
    <w:bookmarkEnd w:id="132"/>
    <w:bookmarkStart w:name="z143" w:id="133"/>
    <w:p>
      <w:pPr>
        <w:spacing w:after="0"/>
        <w:ind w:left="0"/>
        <w:jc w:val="both"/>
      </w:pPr>
      <w:r>
        <w:rPr>
          <w:rFonts w:ascii="Times New Roman"/>
          <w:b w:val="false"/>
          <w:i w:val="false"/>
          <w:color w:val="000000"/>
          <w:sz w:val="28"/>
        </w:rPr>
        <w:t>
      3) стажировка;</w:t>
      </w:r>
    </w:p>
    <w:bookmarkEnd w:id="133"/>
    <w:bookmarkStart w:name="z144" w:id="134"/>
    <w:p>
      <w:pPr>
        <w:spacing w:after="0"/>
        <w:ind w:left="0"/>
        <w:jc w:val="both"/>
      </w:pPr>
      <w:r>
        <w:rPr>
          <w:rFonts w:ascii="Times New Roman"/>
          <w:b w:val="false"/>
          <w:i w:val="false"/>
          <w:color w:val="000000"/>
          <w:sz w:val="28"/>
        </w:rPr>
        <w:t>
      4) процедура итогового оценивания;</w:t>
      </w:r>
    </w:p>
    <w:bookmarkEnd w:id="134"/>
    <w:bookmarkStart w:name="z145" w:id="135"/>
    <w:p>
      <w:pPr>
        <w:spacing w:after="0"/>
        <w:ind w:left="0"/>
        <w:jc w:val="both"/>
      </w:pPr>
      <w:r>
        <w:rPr>
          <w:rFonts w:ascii="Times New Roman"/>
          <w:b w:val="false"/>
          <w:i w:val="false"/>
          <w:color w:val="000000"/>
          <w:sz w:val="28"/>
        </w:rPr>
        <w:t>
      5) формирование республиканского кадрового резерва (далее – Кадровый резерв).</w:t>
      </w:r>
    </w:p>
    <w:bookmarkEnd w:id="135"/>
    <w:bookmarkStart w:name="z146" w:id="136"/>
    <w:p>
      <w:pPr>
        <w:spacing w:after="0"/>
        <w:ind w:left="0"/>
        <w:jc w:val="both"/>
      </w:pPr>
      <w:r>
        <w:rPr>
          <w:rFonts w:ascii="Times New Roman"/>
          <w:b w:val="false"/>
          <w:i w:val="false"/>
          <w:color w:val="000000"/>
          <w:sz w:val="28"/>
        </w:rPr>
        <w:t>
      91. Отбор и подготовка кандидатов в Кадровый резерв осуществляются на основе соблюдения принципов добросовестной конкуренции, равенства, объективности, прозрачности, открытости.</w:t>
      </w:r>
    </w:p>
    <w:bookmarkEnd w:id="136"/>
    <w:bookmarkStart w:name="z147" w:id="137"/>
    <w:p>
      <w:pPr>
        <w:spacing w:after="0"/>
        <w:ind w:left="0"/>
        <w:jc w:val="both"/>
      </w:pPr>
      <w:r>
        <w:rPr>
          <w:rFonts w:ascii="Times New Roman"/>
          <w:b w:val="false"/>
          <w:i w:val="false"/>
          <w:color w:val="000000"/>
          <w:sz w:val="28"/>
        </w:rPr>
        <w:t xml:space="preserve">
      92. Отбор и подготовка кандидатов Кадрового резерва проводится организацией, соответствующей пункту 6 Правил организации и проведения курсов повышения квалификации педагогов, а также посткурсового сопровождения деятельности педагога,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2016 года № 95 (зарегистрирован в Реестре государственной регистрации нормативных правовых актов за № 13420) (далее – Приказ № 95).</w:t>
      </w:r>
    </w:p>
    <w:bookmarkEnd w:id="137"/>
    <w:bookmarkStart w:name="z148" w:id="138"/>
    <w:p>
      <w:pPr>
        <w:spacing w:after="0"/>
        <w:ind w:left="0"/>
        <w:jc w:val="both"/>
      </w:pPr>
      <w:r>
        <w:rPr>
          <w:rFonts w:ascii="Times New Roman"/>
          <w:b w:val="false"/>
          <w:i w:val="false"/>
          <w:color w:val="000000"/>
          <w:sz w:val="28"/>
        </w:rPr>
        <w:t>
      93. Срок пребывания педагога в Кадровом резерве первых руководителей составляет один год.</w:t>
      </w:r>
    </w:p>
    <w:bookmarkEnd w:id="138"/>
    <w:bookmarkStart w:name="z149" w:id="139"/>
    <w:p>
      <w:pPr>
        <w:spacing w:after="0"/>
        <w:ind w:left="0"/>
        <w:jc w:val="both"/>
      </w:pPr>
      <w:r>
        <w:rPr>
          <w:rFonts w:ascii="Times New Roman"/>
          <w:b w:val="false"/>
          <w:i w:val="false"/>
          <w:color w:val="000000"/>
          <w:sz w:val="28"/>
        </w:rPr>
        <w:t>
      94. Комиссия по формированию Кадрового резерва (далее - Комиссия) является коллегиальным органом, состоящим не менее чем из семи человек, состав которой утверждается Министерством и включает представителей уполномоченного органа, организаций образования, неправительственных организаций, профессиональных союзов, управлений образования областей, городов Астана, Алматы, Шымкент.</w:t>
      </w:r>
    </w:p>
    <w:bookmarkEnd w:id="139"/>
    <w:bookmarkStart w:name="z150" w:id="140"/>
    <w:p>
      <w:pPr>
        <w:spacing w:after="0"/>
        <w:ind w:left="0"/>
        <w:jc w:val="both"/>
      </w:pPr>
      <w:r>
        <w:rPr>
          <w:rFonts w:ascii="Times New Roman"/>
          <w:b w:val="false"/>
          <w:i w:val="false"/>
          <w:color w:val="000000"/>
          <w:sz w:val="28"/>
        </w:rPr>
        <w:t>
      95. Заседание Комиссии оформляется протоколом, подписанным председателем, членами, присутствовавшими на заседании, и секретарем.</w:t>
      </w:r>
    </w:p>
    <w:bookmarkEnd w:id="140"/>
    <w:bookmarkStart w:name="z151" w:id="141"/>
    <w:p>
      <w:pPr>
        <w:spacing w:after="0"/>
        <w:ind w:left="0"/>
        <w:jc w:val="both"/>
      </w:pPr>
      <w:r>
        <w:rPr>
          <w:rFonts w:ascii="Times New Roman"/>
          <w:b w:val="false"/>
          <w:i w:val="false"/>
          <w:color w:val="000000"/>
          <w:sz w:val="28"/>
        </w:rPr>
        <w:t>
      96. Заседание Комиссии считается состоявшимся, решение правомочным при участии не менее двух третей членов от общего состава. Результаты голосования определяются большинством голосов присутствующих членов. При равенстве голосов голос председателя является решающим.</w:t>
      </w:r>
    </w:p>
    <w:bookmarkEnd w:id="141"/>
    <w:bookmarkStart w:name="z152" w:id="142"/>
    <w:p>
      <w:pPr>
        <w:spacing w:after="0"/>
        <w:ind w:left="0"/>
        <w:jc w:val="both"/>
      </w:pPr>
      <w:r>
        <w:rPr>
          <w:rFonts w:ascii="Times New Roman"/>
          <w:b w:val="false"/>
          <w:i w:val="false"/>
          <w:color w:val="000000"/>
          <w:sz w:val="28"/>
        </w:rPr>
        <w:t>
      97. Заседание Комиссии сопровождается аудио- и видеозаписью, которые хранятся в Министерстве в течение одного года.</w:t>
      </w:r>
    </w:p>
    <w:bookmarkEnd w:id="142"/>
    <w:bookmarkStart w:name="z153" w:id="143"/>
    <w:p>
      <w:pPr>
        <w:spacing w:after="0"/>
        <w:ind w:left="0"/>
        <w:jc w:val="both"/>
      </w:pPr>
      <w:r>
        <w:rPr>
          <w:rFonts w:ascii="Times New Roman"/>
          <w:b w:val="false"/>
          <w:i w:val="false"/>
          <w:color w:val="000000"/>
          <w:sz w:val="28"/>
        </w:rPr>
        <w:t>
      98. Основными функциями Комиссии являются:</w:t>
      </w:r>
    </w:p>
    <w:bookmarkEnd w:id="143"/>
    <w:bookmarkStart w:name="z154" w:id="144"/>
    <w:p>
      <w:pPr>
        <w:spacing w:after="0"/>
        <w:ind w:left="0"/>
        <w:jc w:val="both"/>
      </w:pPr>
      <w:r>
        <w:rPr>
          <w:rFonts w:ascii="Times New Roman"/>
          <w:b w:val="false"/>
          <w:i w:val="false"/>
          <w:color w:val="000000"/>
          <w:sz w:val="28"/>
        </w:rPr>
        <w:t>
      проведение информационно-разъяснительной работы;</w:t>
      </w:r>
    </w:p>
    <w:bookmarkEnd w:id="144"/>
    <w:bookmarkStart w:name="z155" w:id="145"/>
    <w:p>
      <w:pPr>
        <w:spacing w:after="0"/>
        <w:ind w:left="0"/>
        <w:jc w:val="both"/>
      </w:pPr>
      <w:r>
        <w:rPr>
          <w:rFonts w:ascii="Times New Roman"/>
          <w:b w:val="false"/>
          <w:i w:val="false"/>
          <w:color w:val="000000"/>
          <w:sz w:val="28"/>
        </w:rPr>
        <w:t>
      согласование, утверждение и передача Организации списков кандидатов по завершению каждого этапа формирования Кадрового резерва;</w:t>
      </w:r>
    </w:p>
    <w:bookmarkEnd w:id="145"/>
    <w:bookmarkStart w:name="z156" w:id="146"/>
    <w:p>
      <w:pPr>
        <w:spacing w:after="0"/>
        <w:ind w:left="0"/>
        <w:jc w:val="both"/>
      </w:pPr>
      <w:r>
        <w:rPr>
          <w:rFonts w:ascii="Times New Roman"/>
          <w:b w:val="false"/>
          <w:i w:val="false"/>
          <w:color w:val="000000"/>
          <w:sz w:val="28"/>
        </w:rPr>
        <w:t>
      проведение собеседования и принятие решения об утверждении списка кандидатов, прошедших независимую сертификацию и рекомендованных в Кадровый резерв на руководящие должности в организациях среднего образования.</w:t>
      </w:r>
    </w:p>
    <w:bookmarkEnd w:id="146"/>
    <w:bookmarkStart w:name="z157" w:id="147"/>
    <w:p>
      <w:pPr>
        <w:spacing w:after="0"/>
        <w:ind w:left="0"/>
        <w:jc w:val="both"/>
      </w:pPr>
      <w:r>
        <w:rPr>
          <w:rFonts w:ascii="Times New Roman"/>
          <w:b w:val="false"/>
          <w:i w:val="false"/>
          <w:color w:val="000000"/>
          <w:sz w:val="28"/>
        </w:rPr>
        <w:t>
      99. На официальном Интернет-ресурсе, официальных аккаунтах социальных сетей Министерства и Организации публикуется объявление о проведении отбора и подготовки в Кадровый резерв.</w:t>
      </w:r>
    </w:p>
    <w:bookmarkEnd w:id="147"/>
    <w:bookmarkStart w:name="z158" w:id="148"/>
    <w:p>
      <w:pPr>
        <w:spacing w:after="0"/>
        <w:ind w:left="0"/>
        <w:jc w:val="both"/>
      </w:pPr>
      <w:r>
        <w:rPr>
          <w:rFonts w:ascii="Times New Roman"/>
          <w:b w:val="false"/>
          <w:i w:val="false"/>
          <w:color w:val="000000"/>
          <w:sz w:val="28"/>
        </w:rPr>
        <w:t>
      100. Кандидаты, соответствующие Типовым квалификационным характеристикам педагогов, желающие участвовать в отборе, загружают документы на информационный ресурс, указанный в объявлении. Загрузка документов кандидатами осуществляется в течение тридцати календарных дней после опубликования объявления.</w:t>
      </w:r>
    </w:p>
    <w:bookmarkEnd w:id="148"/>
    <w:bookmarkStart w:name="z159" w:id="149"/>
    <w:p>
      <w:pPr>
        <w:spacing w:after="0"/>
        <w:ind w:left="0"/>
        <w:jc w:val="both"/>
      </w:pPr>
      <w:r>
        <w:rPr>
          <w:rFonts w:ascii="Times New Roman"/>
          <w:b w:val="false"/>
          <w:i w:val="false"/>
          <w:color w:val="000000"/>
          <w:sz w:val="28"/>
        </w:rPr>
        <w:t>
      101. Комиссия после принятия документов кандидатов в течение 15 (пятнадцати) рабочих дней направляет запрос о наличии либо отсутствии сведений о совершении коррупционного преступления и (или)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педагогической этики в Комитет по обеспечению качества в сфере образования Министерства просвещения Республики Казахстан.</w:t>
      </w:r>
    </w:p>
    <w:bookmarkEnd w:id="149"/>
    <w:bookmarkStart w:name="z160" w:id="150"/>
    <w:p>
      <w:pPr>
        <w:spacing w:after="0"/>
        <w:ind w:left="0"/>
        <w:jc w:val="both"/>
      </w:pPr>
      <w:r>
        <w:rPr>
          <w:rFonts w:ascii="Times New Roman"/>
          <w:b w:val="false"/>
          <w:i w:val="false"/>
          <w:color w:val="000000"/>
          <w:sz w:val="28"/>
        </w:rPr>
        <w:t>
      102. При выявлении сведений о совершении коррупционного преступления и (или) уголовного правонарушения, и (или) нарушении норм педагогической этики, запрещающих трудоустройство в соответствии с законодательством Республики Казахстан, кандидат отстраняется от отбора и обучения на любом этапе.</w:t>
      </w:r>
    </w:p>
    <w:bookmarkEnd w:id="150"/>
    <w:bookmarkStart w:name="z161" w:id="151"/>
    <w:p>
      <w:pPr>
        <w:spacing w:after="0"/>
        <w:ind w:left="0"/>
        <w:jc w:val="both"/>
      </w:pPr>
      <w:r>
        <w:rPr>
          <w:rFonts w:ascii="Times New Roman"/>
          <w:b w:val="false"/>
          <w:i w:val="false"/>
          <w:color w:val="000000"/>
          <w:sz w:val="28"/>
        </w:rPr>
        <w:t>
      103. Рассмотрение документов кандидата на соответствие Типовым квалификационным характеристикам педагогов проводится Организацией на платформе, указанной в объявлении, в течение тридцати календарных дней.</w:t>
      </w:r>
    </w:p>
    <w:bookmarkEnd w:id="151"/>
    <w:bookmarkStart w:name="z162" w:id="152"/>
    <w:p>
      <w:pPr>
        <w:spacing w:after="0"/>
        <w:ind w:left="0"/>
        <w:jc w:val="both"/>
      </w:pPr>
      <w:r>
        <w:rPr>
          <w:rFonts w:ascii="Times New Roman"/>
          <w:b w:val="false"/>
          <w:i w:val="false"/>
          <w:color w:val="000000"/>
          <w:sz w:val="28"/>
        </w:rPr>
        <w:t>
      104. По завершению отбора кандидатов Организация направляет список для проведения тестирования на оценку компетенций (далее – тестирование) в Комиссию для согласования и утверждения. Комиссия направляет список в Министерство. Министерство обеспечивает участие кандидатов в тестировании, согласно утвержденному списку.</w:t>
      </w:r>
    </w:p>
    <w:bookmarkEnd w:id="152"/>
    <w:bookmarkStart w:name="z163" w:id="153"/>
    <w:p>
      <w:pPr>
        <w:spacing w:after="0"/>
        <w:ind w:left="0"/>
        <w:jc w:val="both"/>
      </w:pPr>
      <w:r>
        <w:rPr>
          <w:rFonts w:ascii="Times New Roman"/>
          <w:b w:val="false"/>
          <w:i w:val="false"/>
          <w:color w:val="000000"/>
          <w:sz w:val="28"/>
        </w:rPr>
        <w:t>
      105. Организацией формируется список кандидатов для проведения тестирования.</w:t>
      </w:r>
    </w:p>
    <w:bookmarkEnd w:id="153"/>
    <w:bookmarkStart w:name="z164" w:id="154"/>
    <w:p>
      <w:pPr>
        <w:spacing w:after="0"/>
        <w:ind w:left="0"/>
        <w:jc w:val="both"/>
      </w:pPr>
      <w:r>
        <w:rPr>
          <w:rFonts w:ascii="Times New Roman"/>
          <w:b w:val="false"/>
          <w:i w:val="false"/>
          <w:color w:val="000000"/>
          <w:sz w:val="28"/>
        </w:rPr>
        <w:t>
      106. Тестирование проводится Организацией в онлайн или офлайн формате.</w:t>
      </w:r>
    </w:p>
    <w:bookmarkEnd w:id="154"/>
    <w:bookmarkStart w:name="z165" w:id="155"/>
    <w:p>
      <w:pPr>
        <w:spacing w:after="0"/>
        <w:ind w:left="0"/>
        <w:jc w:val="both"/>
      </w:pPr>
      <w:r>
        <w:rPr>
          <w:rFonts w:ascii="Times New Roman"/>
          <w:b w:val="false"/>
          <w:i w:val="false"/>
          <w:color w:val="000000"/>
          <w:sz w:val="28"/>
        </w:rPr>
        <w:t>
      107. Для прохождения тестирования кандидаты проходят предварительный инструктаж, получают логин, пароль и подписывают согласие на проведение тестирования согласно приложению 11 к настоящим Правилам.</w:t>
      </w:r>
    </w:p>
    <w:bookmarkEnd w:id="155"/>
    <w:bookmarkStart w:name="z166" w:id="156"/>
    <w:p>
      <w:pPr>
        <w:spacing w:after="0"/>
        <w:ind w:left="0"/>
        <w:jc w:val="both"/>
      </w:pPr>
      <w:r>
        <w:rPr>
          <w:rFonts w:ascii="Times New Roman"/>
          <w:b w:val="false"/>
          <w:i w:val="false"/>
          <w:color w:val="000000"/>
          <w:sz w:val="28"/>
        </w:rPr>
        <w:t>
      108. Продолжительность тестирования составляет 120 (сто двадцать) минут. Результаты тестирования обрабатываются автоматически и направляются на электронную почту.</w:t>
      </w:r>
    </w:p>
    <w:bookmarkEnd w:id="156"/>
    <w:bookmarkStart w:name="z167" w:id="157"/>
    <w:p>
      <w:pPr>
        <w:spacing w:after="0"/>
        <w:ind w:left="0"/>
        <w:jc w:val="both"/>
      </w:pPr>
      <w:r>
        <w:rPr>
          <w:rFonts w:ascii="Times New Roman"/>
          <w:b w:val="false"/>
          <w:i w:val="false"/>
          <w:color w:val="000000"/>
          <w:sz w:val="28"/>
        </w:rPr>
        <w:t>
      109. По результатам тестирования формируется ранжированный список кандидатов, рекомендованных к обучению по базовому уровню. Данный список направляется в Комиссию для согласования и утверждения.</w:t>
      </w:r>
    </w:p>
    <w:bookmarkEnd w:id="157"/>
    <w:bookmarkStart w:name="z168" w:id="158"/>
    <w:p>
      <w:pPr>
        <w:spacing w:after="0"/>
        <w:ind w:left="0"/>
        <w:jc w:val="both"/>
      </w:pPr>
      <w:r>
        <w:rPr>
          <w:rFonts w:ascii="Times New Roman"/>
          <w:b w:val="false"/>
          <w:i w:val="false"/>
          <w:color w:val="000000"/>
          <w:sz w:val="28"/>
        </w:rPr>
        <w:t>
      110. Комиссия формирует и утверждает список кандидатов к обучению согласно плану на предстоящий финансовый год. Утвержденный список Комиссия направляет в Организацию и Министерство. Министерство обеспечивает направление кандидатов на обучение по базовому уровню.</w:t>
      </w:r>
    </w:p>
    <w:bookmarkEnd w:id="158"/>
    <w:bookmarkStart w:name="z169" w:id="159"/>
    <w:p>
      <w:pPr>
        <w:spacing w:after="0"/>
        <w:ind w:left="0"/>
        <w:jc w:val="both"/>
      </w:pPr>
      <w:r>
        <w:rPr>
          <w:rFonts w:ascii="Times New Roman"/>
          <w:b w:val="false"/>
          <w:i w:val="false"/>
          <w:color w:val="000000"/>
          <w:sz w:val="28"/>
        </w:rPr>
        <w:t>
      111. Обучение проводится Организацией по образовательной программе, предусматривающей три уровня: базовый, продвинутый, профессиональный.</w:t>
      </w:r>
    </w:p>
    <w:bookmarkEnd w:id="159"/>
    <w:bookmarkStart w:name="z170" w:id="160"/>
    <w:p>
      <w:pPr>
        <w:spacing w:after="0"/>
        <w:ind w:left="0"/>
        <w:jc w:val="both"/>
      </w:pPr>
      <w:r>
        <w:rPr>
          <w:rFonts w:ascii="Times New Roman"/>
          <w:b w:val="false"/>
          <w:i w:val="false"/>
          <w:color w:val="000000"/>
          <w:sz w:val="28"/>
        </w:rPr>
        <w:t>
      112. Кандидатам, не прошедшим на следующий уровень обучения, выдаҰтся справка о прослушивании курса по форме, установленной Организацией.</w:t>
      </w:r>
    </w:p>
    <w:bookmarkEnd w:id="160"/>
    <w:bookmarkStart w:name="z171" w:id="161"/>
    <w:p>
      <w:pPr>
        <w:spacing w:after="0"/>
        <w:ind w:left="0"/>
        <w:jc w:val="both"/>
      </w:pPr>
      <w:r>
        <w:rPr>
          <w:rFonts w:ascii="Times New Roman"/>
          <w:b w:val="false"/>
          <w:i w:val="false"/>
          <w:color w:val="000000"/>
          <w:sz w:val="28"/>
        </w:rPr>
        <w:t xml:space="preserve">
      113. Проведение курсов повышения квалификации осуществляется в соответствии с Приказом № 95 и Правилами разработки, согласования и утверждения образовательных программ курсов повышения квалификации педагогов,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4 мая 2020 года № 175 (зарегистрирован в Реестре государственной регистрации нормативных правовых актов под № 20567).</w:t>
      </w:r>
    </w:p>
    <w:bookmarkEnd w:id="161"/>
    <w:bookmarkStart w:name="z172" w:id="162"/>
    <w:p>
      <w:pPr>
        <w:spacing w:after="0"/>
        <w:ind w:left="0"/>
        <w:jc w:val="both"/>
      </w:pPr>
      <w:r>
        <w:rPr>
          <w:rFonts w:ascii="Times New Roman"/>
          <w:b w:val="false"/>
          <w:i w:val="false"/>
          <w:color w:val="000000"/>
          <w:sz w:val="28"/>
        </w:rPr>
        <w:t>
      114. После обучения кандидатов Организацией на каждом уровне проводятся процедуры независимого оценивания в формате тестирования или рефлексивного отчҰта.</w:t>
      </w:r>
    </w:p>
    <w:bookmarkEnd w:id="162"/>
    <w:bookmarkStart w:name="z173" w:id="163"/>
    <w:p>
      <w:pPr>
        <w:spacing w:after="0"/>
        <w:ind w:left="0"/>
        <w:jc w:val="both"/>
      </w:pPr>
      <w:r>
        <w:rPr>
          <w:rFonts w:ascii="Times New Roman"/>
          <w:b w:val="false"/>
          <w:i w:val="false"/>
          <w:color w:val="000000"/>
          <w:sz w:val="28"/>
        </w:rPr>
        <w:t>
      115. Процедуры независимого оценивания включают проверку рефлексивных отчҰтов на плагиат, оценивание рефлексивных отчетов в соответствии с критериями: знание и понимание идей программы курса, применение знаний в практике и рефлексию.</w:t>
      </w:r>
    </w:p>
    <w:bookmarkEnd w:id="163"/>
    <w:bookmarkStart w:name="z174" w:id="164"/>
    <w:p>
      <w:pPr>
        <w:spacing w:after="0"/>
        <w:ind w:left="0"/>
        <w:jc w:val="both"/>
      </w:pPr>
      <w:r>
        <w:rPr>
          <w:rFonts w:ascii="Times New Roman"/>
          <w:b w:val="false"/>
          <w:i w:val="false"/>
          <w:color w:val="000000"/>
          <w:sz w:val="28"/>
        </w:rPr>
        <w:t>
      116. По результатам итогового оценивания на профессиональном уровне обучения Организацией формируется список кандидатов для прохождения стажировки. Место прохождения стажировки определяется Организацией.</w:t>
      </w:r>
    </w:p>
    <w:bookmarkEnd w:id="164"/>
    <w:bookmarkStart w:name="z175" w:id="165"/>
    <w:p>
      <w:pPr>
        <w:spacing w:after="0"/>
        <w:ind w:left="0"/>
        <w:jc w:val="both"/>
      </w:pPr>
      <w:r>
        <w:rPr>
          <w:rFonts w:ascii="Times New Roman"/>
          <w:b w:val="false"/>
          <w:i w:val="false"/>
          <w:color w:val="000000"/>
          <w:sz w:val="28"/>
        </w:rPr>
        <w:t>
      117. Программа стажировки направлена на закрепление на практике профессиональных знаний, умений и навыков, полученных в результате обучения по программе, разработанной на основе изучения опыта лучших школ страны.</w:t>
      </w:r>
    </w:p>
    <w:bookmarkEnd w:id="165"/>
    <w:bookmarkStart w:name="z176" w:id="166"/>
    <w:p>
      <w:pPr>
        <w:spacing w:after="0"/>
        <w:ind w:left="0"/>
        <w:jc w:val="both"/>
      </w:pPr>
      <w:r>
        <w:rPr>
          <w:rFonts w:ascii="Times New Roman"/>
          <w:b w:val="false"/>
          <w:i w:val="false"/>
          <w:color w:val="000000"/>
          <w:sz w:val="28"/>
        </w:rPr>
        <w:t>
      118. По завершению стажировки кандидат сдаҰт рефлексивный дневник, который является частью портфолио для внешнего итогового оценивания.</w:t>
      </w:r>
    </w:p>
    <w:bookmarkEnd w:id="166"/>
    <w:bookmarkStart w:name="z177" w:id="167"/>
    <w:p>
      <w:pPr>
        <w:spacing w:after="0"/>
        <w:ind w:left="0"/>
        <w:jc w:val="both"/>
      </w:pPr>
      <w:r>
        <w:rPr>
          <w:rFonts w:ascii="Times New Roman"/>
          <w:b w:val="false"/>
          <w:i w:val="false"/>
          <w:color w:val="000000"/>
          <w:sz w:val="28"/>
        </w:rPr>
        <w:t>
      119. По результатам итогового оценивания Организация направляет в Комиссию списки для согласования. Комиссия направляет списки в Министерство. Министерство обеспечивает направление претентентов на собеседование.</w:t>
      </w:r>
    </w:p>
    <w:bookmarkEnd w:id="167"/>
    <w:bookmarkStart w:name="z178" w:id="168"/>
    <w:p>
      <w:pPr>
        <w:spacing w:after="0"/>
        <w:ind w:left="0"/>
        <w:jc w:val="both"/>
      </w:pPr>
      <w:r>
        <w:rPr>
          <w:rFonts w:ascii="Times New Roman"/>
          <w:b w:val="false"/>
          <w:i w:val="false"/>
          <w:color w:val="000000"/>
          <w:sz w:val="28"/>
        </w:rPr>
        <w:t>
      120. Комиссия проводит собеседование в офлайн или онлайн формате посредством информационных ресурсов.</w:t>
      </w:r>
    </w:p>
    <w:bookmarkEnd w:id="168"/>
    <w:bookmarkStart w:name="z179" w:id="169"/>
    <w:p>
      <w:pPr>
        <w:spacing w:after="0"/>
        <w:ind w:left="0"/>
        <w:jc w:val="both"/>
      </w:pPr>
      <w:r>
        <w:rPr>
          <w:rFonts w:ascii="Times New Roman"/>
          <w:b w:val="false"/>
          <w:i w:val="false"/>
          <w:color w:val="000000"/>
          <w:sz w:val="28"/>
        </w:rPr>
        <w:t>
      121. Ход собеседования и принятие решения Комиссии о рекомендации кандидатов в Кадровый резерв оформляются в виде протокола по форме согласно приложению 12 к настоящим Правилам.</w:t>
      </w:r>
    </w:p>
    <w:bookmarkEnd w:id="169"/>
    <w:bookmarkStart w:name="z180" w:id="170"/>
    <w:p>
      <w:pPr>
        <w:spacing w:after="0"/>
        <w:ind w:left="0"/>
        <w:jc w:val="both"/>
      </w:pPr>
      <w:r>
        <w:rPr>
          <w:rFonts w:ascii="Times New Roman"/>
          <w:b w:val="false"/>
          <w:i w:val="false"/>
          <w:color w:val="000000"/>
          <w:sz w:val="28"/>
        </w:rPr>
        <w:t>
      122. Кандидатам, прошедшим обучение, стажировку и собеседование, выдаҰтся сертификат.</w:t>
      </w:r>
    </w:p>
    <w:bookmarkEnd w:id="170"/>
    <w:bookmarkStart w:name="z181" w:id="171"/>
    <w:p>
      <w:pPr>
        <w:spacing w:after="0"/>
        <w:ind w:left="0"/>
        <w:jc w:val="both"/>
      </w:pPr>
      <w:r>
        <w:rPr>
          <w:rFonts w:ascii="Times New Roman"/>
          <w:b w:val="false"/>
          <w:i w:val="false"/>
          <w:color w:val="000000"/>
          <w:sz w:val="28"/>
        </w:rPr>
        <w:t>
      123. Список кандидатов, рекомендованных в Кадровый резерв, публикуется на официальном Интернет-ресурсе, официальных аккаунтах социальных сетей Организации и Министерства.</w:t>
      </w:r>
    </w:p>
    <w:bookmarkEnd w:id="171"/>
    <w:bookmarkStart w:name="z182" w:id="172"/>
    <w:p>
      <w:pPr>
        <w:spacing w:after="0"/>
        <w:ind w:left="0"/>
        <w:jc w:val="both"/>
      </w:pPr>
      <w:r>
        <w:rPr>
          <w:rFonts w:ascii="Times New Roman"/>
          <w:b w:val="false"/>
          <w:i w:val="false"/>
          <w:color w:val="000000"/>
          <w:sz w:val="28"/>
        </w:rPr>
        <w:t>
      124. Кандидат в течение 5 (пяти) рабочих дней после получения уведомления о результатах отбора обжалует результаты отбора в апелляционной комиссии Министерства с письменным заявлением по форме согласно приложению 13 к настоящим Правилам.</w:t>
      </w:r>
    </w:p>
    <w:bookmarkEnd w:id="172"/>
    <w:bookmarkStart w:name="z183" w:id="173"/>
    <w:p>
      <w:pPr>
        <w:spacing w:after="0"/>
        <w:ind w:left="0"/>
        <w:jc w:val="both"/>
      </w:pPr>
      <w:r>
        <w:rPr>
          <w:rFonts w:ascii="Times New Roman"/>
          <w:b w:val="false"/>
          <w:i w:val="false"/>
          <w:color w:val="000000"/>
          <w:sz w:val="28"/>
        </w:rPr>
        <w:t>
      125. Председатель и состав апелляционной комиссии определяются и утверждаются Министерством. Состав апелляционной комиссии состоит не менее чем из пяти человек.</w:t>
      </w:r>
    </w:p>
    <w:bookmarkEnd w:id="173"/>
    <w:bookmarkStart w:name="z184" w:id="174"/>
    <w:p>
      <w:pPr>
        <w:spacing w:after="0"/>
        <w:ind w:left="0"/>
        <w:jc w:val="both"/>
      </w:pPr>
      <w:r>
        <w:rPr>
          <w:rFonts w:ascii="Times New Roman"/>
          <w:b w:val="false"/>
          <w:i w:val="false"/>
          <w:color w:val="000000"/>
          <w:sz w:val="28"/>
        </w:rPr>
        <w:t>
      126. Председатель апелляционной комиссии руководит деятельностью комиссии. Секретарь организует заседания апелляционной комиссии, оформляет протоколы, не является членом и не имеет права голоса. Заседания апелляционной комиссии проводятся в онлайн формате.</w:t>
      </w:r>
    </w:p>
    <w:bookmarkEnd w:id="174"/>
    <w:bookmarkStart w:name="z185" w:id="175"/>
    <w:p>
      <w:pPr>
        <w:spacing w:after="0"/>
        <w:ind w:left="0"/>
        <w:jc w:val="both"/>
      </w:pPr>
      <w:r>
        <w:rPr>
          <w:rFonts w:ascii="Times New Roman"/>
          <w:b w:val="false"/>
          <w:i w:val="false"/>
          <w:color w:val="000000"/>
          <w:sz w:val="28"/>
        </w:rPr>
        <w:t>
      127. Решения апелляционной комиссии принимаются большинством голосов от общего числа членов апелляционной комиссии. При равенстве голосов голос председателя апелляционной комиссии является решающим. Решения апелляционной комиссии оформляются протоколом по форме согласно приложению 14 к настоящим Правилам, который подписывается председателем и всеми членами апелляционной комиссии.</w:t>
      </w:r>
    </w:p>
    <w:bookmarkEnd w:id="175"/>
    <w:bookmarkStart w:name="z186" w:id="176"/>
    <w:p>
      <w:pPr>
        <w:spacing w:after="0"/>
        <w:ind w:left="0"/>
        <w:jc w:val="both"/>
      </w:pPr>
      <w:r>
        <w:rPr>
          <w:rFonts w:ascii="Times New Roman"/>
          <w:b w:val="false"/>
          <w:i w:val="false"/>
          <w:color w:val="000000"/>
          <w:sz w:val="28"/>
        </w:rPr>
        <w:t xml:space="preserve">
      128. Решения апелляционной комиссии обжалуются в порядке, определяемом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bookmarkEnd w:id="176"/>
    <w:bookmarkStart w:name="z187" w:id="177"/>
    <w:p>
      <w:pPr>
        <w:spacing w:after="0"/>
        <w:ind w:left="0"/>
        <w:jc w:val="both"/>
      </w:pPr>
      <w:r>
        <w:rPr>
          <w:rFonts w:ascii="Times New Roman"/>
          <w:b w:val="false"/>
          <w:i w:val="false"/>
          <w:color w:val="000000"/>
          <w:sz w:val="28"/>
        </w:rPr>
        <w:t>
      129. Организацией в течение одного года оказывается менторская поддержка руководителям, назначенным на должность.</w:t>
      </w:r>
    </w:p>
    <w:bookmarkEnd w:id="177"/>
    <w:bookmarkStart w:name="z188" w:id="178"/>
    <w:p>
      <w:pPr>
        <w:spacing w:after="0"/>
        <w:ind w:left="0"/>
        <w:jc w:val="both"/>
      </w:pPr>
      <w:r>
        <w:rPr>
          <w:rFonts w:ascii="Times New Roman"/>
          <w:b w:val="false"/>
          <w:i w:val="false"/>
          <w:color w:val="000000"/>
          <w:sz w:val="28"/>
        </w:rPr>
        <w:t>
      130. Лица, зачисленные в Кадровый резерв, назначаются на должность первых руководителей государственных организаций образования без прохождения конкурсных процедур в соответствии с решением работодателя путем заключения трудового договора и издания акта работодателя.</w:t>
      </w:r>
    </w:p>
    <w:bookmarkEnd w:id="178"/>
    <w:bookmarkStart w:name="z189" w:id="179"/>
    <w:p>
      <w:pPr>
        <w:spacing w:after="0"/>
        <w:ind w:left="0"/>
        <w:jc w:val="both"/>
      </w:pPr>
      <w:r>
        <w:rPr>
          <w:rFonts w:ascii="Times New Roman"/>
          <w:b w:val="false"/>
          <w:i w:val="false"/>
          <w:color w:val="000000"/>
          <w:sz w:val="28"/>
        </w:rPr>
        <w:t>
      131. Исключение граждан из Кадрового резерва осуществляется уполномоченным органом в случаях:</w:t>
      </w:r>
    </w:p>
    <w:bookmarkEnd w:id="179"/>
    <w:bookmarkStart w:name="z190" w:id="180"/>
    <w:p>
      <w:pPr>
        <w:spacing w:after="0"/>
        <w:ind w:left="0"/>
        <w:jc w:val="both"/>
      </w:pPr>
      <w:r>
        <w:rPr>
          <w:rFonts w:ascii="Times New Roman"/>
          <w:b w:val="false"/>
          <w:i w:val="false"/>
          <w:color w:val="000000"/>
          <w:sz w:val="28"/>
        </w:rPr>
        <w:t>
      1) занятия лица, зачисленного в Кадровый резерв (далее – резервист), вакантной должности первого руководителя;</w:t>
      </w:r>
    </w:p>
    <w:bookmarkEnd w:id="180"/>
    <w:bookmarkStart w:name="z191" w:id="181"/>
    <w:p>
      <w:pPr>
        <w:spacing w:after="0"/>
        <w:ind w:left="0"/>
        <w:jc w:val="both"/>
      </w:pPr>
      <w:r>
        <w:rPr>
          <w:rFonts w:ascii="Times New Roman"/>
          <w:b w:val="false"/>
          <w:i w:val="false"/>
          <w:color w:val="000000"/>
          <w:sz w:val="28"/>
        </w:rPr>
        <w:t>
      2) подачи резервистом заявления об исключении из Кадрового резерва;</w:t>
      </w:r>
    </w:p>
    <w:bookmarkEnd w:id="181"/>
    <w:bookmarkStart w:name="z192" w:id="182"/>
    <w:p>
      <w:pPr>
        <w:spacing w:after="0"/>
        <w:ind w:left="0"/>
        <w:jc w:val="both"/>
      </w:pPr>
      <w:r>
        <w:rPr>
          <w:rFonts w:ascii="Times New Roman"/>
          <w:b w:val="false"/>
          <w:i w:val="false"/>
          <w:color w:val="000000"/>
          <w:sz w:val="28"/>
        </w:rPr>
        <w:t>
      3) нарушения порядка и условий зачисления в Кадровый резерв, установленных настоящими Правилами;</w:t>
      </w:r>
    </w:p>
    <w:bookmarkEnd w:id="182"/>
    <w:bookmarkStart w:name="z193" w:id="183"/>
    <w:p>
      <w:pPr>
        <w:spacing w:after="0"/>
        <w:ind w:left="0"/>
        <w:jc w:val="both"/>
      </w:pPr>
      <w:r>
        <w:rPr>
          <w:rFonts w:ascii="Times New Roman"/>
          <w:b w:val="false"/>
          <w:i w:val="false"/>
          <w:color w:val="000000"/>
          <w:sz w:val="28"/>
        </w:rPr>
        <w:t>
      4) совершение коррупционного преступления и (или) уголовного правонарушения, и (или) нарушение норм педагогической этики;</w:t>
      </w:r>
    </w:p>
    <w:bookmarkEnd w:id="183"/>
    <w:bookmarkStart w:name="z194" w:id="184"/>
    <w:p>
      <w:pPr>
        <w:spacing w:after="0"/>
        <w:ind w:left="0"/>
        <w:jc w:val="both"/>
      </w:pPr>
      <w:r>
        <w:rPr>
          <w:rFonts w:ascii="Times New Roman"/>
          <w:b w:val="false"/>
          <w:i w:val="false"/>
          <w:color w:val="000000"/>
          <w:sz w:val="28"/>
        </w:rPr>
        <w:t>
      5) в случае наличия медицинских противопоказаний, а также с психическими, поведенческими расстройствами (заболеваниями), в том числе связанными с употреблением психоактивных веществ, состоящие на учете в организациях, оказывающих медицинскую помощь в области психического здоровья, наркологическую помощь населению;</w:t>
      </w:r>
    </w:p>
    <w:bookmarkEnd w:id="184"/>
    <w:bookmarkStart w:name="z195" w:id="185"/>
    <w:p>
      <w:pPr>
        <w:spacing w:after="0"/>
        <w:ind w:left="0"/>
        <w:jc w:val="both"/>
      </w:pPr>
      <w:r>
        <w:rPr>
          <w:rFonts w:ascii="Times New Roman"/>
          <w:b w:val="false"/>
          <w:i w:val="false"/>
          <w:color w:val="000000"/>
          <w:sz w:val="28"/>
        </w:rPr>
        <w:t>
      6) имеющие запрет на педагогическую деятельность в соответствии с вступившим в законную силу приговором суда или медицинским заключением.</w:t>
      </w:r>
    </w:p>
    <w:bookmarkEnd w:id="185"/>
    <w:bookmarkStart w:name="z196" w:id="186"/>
    <w:p>
      <w:pPr>
        <w:spacing w:after="0"/>
        <w:ind w:left="0"/>
        <w:jc w:val="left"/>
      </w:pPr>
      <w:r>
        <w:rPr>
          <w:rFonts w:ascii="Times New Roman"/>
          <w:b/>
          <w:i w:val="false"/>
          <w:color w:val="000000"/>
        </w:rPr>
        <w:t xml:space="preserve"> Глава 3. Порядок назначения на должности, освобождения от должности педагогов государственных организаций образования</w:t>
      </w:r>
    </w:p>
    <w:bookmarkEnd w:id="186"/>
    <w:bookmarkStart w:name="z197" w:id="187"/>
    <w:p>
      <w:pPr>
        <w:spacing w:after="0"/>
        <w:ind w:left="0"/>
        <w:jc w:val="left"/>
      </w:pPr>
      <w:r>
        <w:rPr>
          <w:rFonts w:ascii="Times New Roman"/>
          <w:b/>
          <w:i w:val="false"/>
          <w:color w:val="000000"/>
        </w:rPr>
        <w:t xml:space="preserve"> Параграф 1. Порядок проведения конкурса на занятие должности педагога государственной организации образования</w:t>
      </w:r>
    </w:p>
    <w:bookmarkEnd w:id="187"/>
    <w:bookmarkStart w:name="z198" w:id="188"/>
    <w:p>
      <w:pPr>
        <w:spacing w:after="0"/>
        <w:ind w:left="0"/>
        <w:jc w:val="both"/>
      </w:pPr>
      <w:r>
        <w:rPr>
          <w:rFonts w:ascii="Times New Roman"/>
          <w:b w:val="false"/>
          <w:i w:val="false"/>
          <w:color w:val="000000"/>
          <w:sz w:val="28"/>
        </w:rPr>
        <w:t>
      132. Прием педагогов на работу в организации образования осуществляется на базе информационной системы государственного органа. При отсутствии информационной системы государственного органа прием педагогов на работу осуществляется в бумажном формате в организации образования или через иные информационные системы.</w:t>
      </w:r>
    </w:p>
    <w:bookmarkEnd w:id="188"/>
    <w:bookmarkStart w:name="z199" w:id="189"/>
    <w:p>
      <w:pPr>
        <w:spacing w:after="0"/>
        <w:ind w:left="0"/>
        <w:jc w:val="both"/>
      </w:pPr>
      <w:r>
        <w:rPr>
          <w:rFonts w:ascii="Times New Roman"/>
          <w:b w:val="false"/>
          <w:i w:val="false"/>
          <w:color w:val="000000"/>
          <w:sz w:val="28"/>
        </w:rPr>
        <w:t>
      133. Конкурс на занятие вакантной и (или) временно вакантной должности педагога республиканской государственной организации среднего образования организуется республиканской государственной организацией среднего образования соответственно.</w:t>
      </w:r>
    </w:p>
    <w:bookmarkEnd w:id="189"/>
    <w:bookmarkStart w:name="z200" w:id="190"/>
    <w:p>
      <w:pPr>
        <w:spacing w:after="0"/>
        <w:ind w:left="0"/>
        <w:jc w:val="both"/>
      </w:pPr>
      <w:r>
        <w:rPr>
          <w:rFonts w:ascii="Times New Roman"/>
          <w:b w:val="false"/>
          <w:i w:val="false"/>
          <w:color w:val="000000"/>
          <w:sz w:val="28"/>
        </w:rPr>
        <w:t>
      134. Конкурс на занятие вакантной и (или) временно вакантной должности педагога государственной организации образования организуется государственной организацией образования, находящейся в введении местных исполнительных органов областей, городов республиканского значения и столицы.</w:t>
      </w:r>
    </w:p>
    <w:bookmarkEnd w:id="190"/>
    <w:bookmarkStart w:name="z201" w:id="191"/>
    <w:p>
      <w:pPr>
        <w:spacing w:after="0"/>
        <w:ind w:left="0"/>
        <w:jc w:val="both"/>
      </w:pPr>
      <w:r>
        <w:rPr>
          <w:rFonts w:ascii="Times New Roman"/>
          <w:b w:val="false"/>
          <w:i w:val="false"/>
          <w:color w:val="000000"/>
          <w:sz w:val="28"/>
        </w:rPr>
        <w:t>
      135. На имеющиеся вакантные и (или) временно вакантные должности педагогов, за исключением малокомплектных школ и лицей-интернатов "Білім-инновация", государственная организация образования проводит конкурс, при условии соответствия пункту 138 настоящих Правил.</w:t>
      </w:r>
    </w:p>
    <w:bookmarkEnd w:id="191"/>
    <w:bookmarkStart w:name="z202" w:id="192"/>
    <w:p>
      <w:pPr>
        <w:spacing w:after="0"/>
        <w:ind w:left="0"/>
        <w:jc w:val="both"/>
      </w:pPr>
      <w:r>
        <w:rPr>
          <w:rFonts w:ascii="Times New Roman"/>
          <w:b w:val="false"/>
          <w:i w:val="false"/>
          <w:color w:val="000000"/>
          <w:sz w:val="28"/>
        </w:rPr>
        <w:t>
      136. При открытии новой организации образования, а также дефиците ученических мест в условиях перехода определенного контингента учащихся в новую организацию образования, трудоустройство педагогов, преподававших в данных классах и осуществлявших классное руководство, проводится в порядке перевода без прохождения конкурсной процедуры.</w:t>
      </w:r>
    </w:p>
    <w:bookmarkEnd w:id="192"/>
    <w:bookmarkStart w:name="z203" w:id="193"/>
    <w:p>
      <w:pPr>
        <w:spacing w:after="0"/>
        <w:ind w:left="0"/>
        <w:jc w:val="both"/>
      </w:pPr>
      <w:r>
        <w:rPr>
          <w:rFonts w:ascii="Times New Roman"/>
          <w:b w:val="false"/>
          <w:i w:val="false"/>
          <w:color w:val="000000"/>
          <w:sz w:val="28"/>
        </w:rPr>
        <w:t>
      137. Лица, окончившие высшие учебные заведения с отличием, прошедшие обучение по государственному образовательному заказу местных исполнительных органов, принимаются на работу без прохождения конкурсных процедур при наличии документа о прохождении сертификации.</w:t>
      </w:r>
    </w:p>
    <w:bookmarkEnd w:id="193"/>
    <w:bookmarkStart w:name="z204" w:id="194"/>
    <w:p>
      <w:pPr>
        <w:spacing w:after="0"/>
        <w:ind w:left="0"/>
        <w:jc w:val="both"/>
      </w:pPr>
      <w:r>
        <w:rPr>
          <w:rFonts w:ascii="Times New Roman"/>
          <w:b w:val="false"/>
          <w:i w:val="false"/>
          <w:color w:val="000000"/>
          <w:sz w:val="28"/>
        </w:rPr>
        <w:t>
      138. В конкурсе участвуют педагоги, соответствующие Типовым квалификационным характеристикам педагогов и предоставившие документы согласно перечню, указанному в пункте 154 настоящих Правил.</w:t>
      </w:r>
    </w:p>
    <w:bookmarkEnd w:id="194"/>
    <w:bookmarkStart w:name="z205" w:id="195"/>
    <w:p>
      <w:pPr>
        <w:spacing w:after="0"/>
        <w:ind w:left="0"/>
        <w:jc w:val="both"/>
      </w:pPr>
      <w:r>
        <w:rPr>
          <w:rFonts w:ascii="Times New Roman"/>
          <w:b w:val="false"/>
          <w:i w:val="false"/>
          <w:color w:val="000000"/>
          <w:sz w:val="28"/>
        </w:rPr>
        <w:t xml:space="preserve">
      139. Конкурс проводится на вакантную и (или) временно вакантную должность педагога при наличии часов в организации образования, исходя из расчета 50% от нормативной учебной нагрузки и более часов, определенной для педагогов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статусе педагога" и педагогов, работающих в режиме более 50% от нормальной продолжительности рабочего времени, в рамках трудового законодательства.</w:t>
      </w:r>
    </w:p>
    <w:bookmarkEnd w:id="195"/>
    <w:bookmarkStart w:name="z206" w:id="196"/>
    <w:p>
      <w:pPr>
        <w:spacing w:after="0"/>
        <w:ind w:left="0"/>
        <w:jc w:val="both"/>
      </w:pPr>
      <w:r>
        <w:rPr>
          <w:rFonts w:ascii="Times New Roman"/>
          <w:b w:val="false"/>
          <w:i w:val="false"/>
          <w:color w:val="000000"/>
          <w:sz w:val="28"/>
        </w:rPr>
        <w:t>
      140. Количество часов на каждого педагога при вакантных должностях не может быть больше полутора ставок педагога.</w:t>
      </w:r>
    </w:p>
    <w:bookmarkEnd w:id="196"/>
    <w:bookmarkStart w:name="z207" w:id="197"/>
    <w:p>
      <w:pPr>
        <w:spacing w:after="0"/>
        <w:ind w:left="0"/>
        <w:jc w:val="both"/>
      </w:pPr>
      <w:r>
        <w:rPr>
          <w:rFonts w:ascii="Times New Roman"/>
          <w:b w:val="false"/>
          <w:i w:val="false"/>
          <w:color w:val="000000"/>
          <w:sz w:val="28"/>
        </w:rPr>
        <w:t>
      141. Порядок организации конкурса включает в себя следующие этапы:</w:t>
      </w:r>
    </w:p>
    <w:bookmarkEnd w:id="197"/>
    <w:bookmarkStart w:name="z208" w:id="198"/>
    <w:p>
      <w:pPr>
        <w:spacing w:after="0"/>
        <w:ind w:left="0"/>
        <w:jc w:val="both"/>
      </w:pPr>
      <w:r>
        <w:rPr>
          <w:rFonts w:ascii="Times New Roman"/>
          <w:b w:val="false"/>
          <w:i w:val="false"/>
          <w:color w:val="000000"/>
          <w:sz w:val="28"/>
        </w:rPr>
        <w:t>
      1) публикация объявления о проведении конкурса на Интернет-ресурсе и (или) официальных аккаунтах социальных сетей организации образования и (или) органа управления образованием соответствующего уровня и (или) через информационную систему государственного органа;</w:t>
      </w:r>
    </w:p>
    <w:bookmarkEnd w:id="198"/>
    <w:bookmarkStart w:name="z209" w:id="199"/>
    <w:p>
      <w:pPr>
        <w:spacing w:after="0"/>
        <w:ind w:left="0"/>
        <w:jc w:val="both"/>
      </w:pPr>
      <w:r>
        <w:rPr>
          <w:rFonts w:ascii="Times New Roman"/>
          <w:b w:val="false"/>
          <w:i w:val="false"/>
          <w:color w:val="000000"/>
          <w:sz w:val="28"/>
        </w:rPr>
        <w:t>
      2) определение даты и места проведения конкурса и формирование конкурсной комиссии;</w:t>
      </w:r>
    </w:p>
    <w:bookmarkEnd w:id="199"/>
    <w:bookmarkStart w:name="z210" w:id="200"/>
    <w:p>
      <w:pPr>
        <w:spacing w:after="0"/>
        <w:ind w:left="0"/>
        <w:jc w:val="both"/>
      </w:pPr>
      <w:r>
        <w:rPr>
          <w:rFonts w:ascii="Times New Roman"/>
          <w:b w:val="false"/>
          <w:i w:val="false"/>
          <w:color w:val="000000"/>
          <w:sz w:val="28"/>
        </w:rPr>
        <w:t>
      3) прием документов от кандидатов, желающих принять участие в конкурсе;</w:t>
      </w:r>
    </w:p>
    <w:bookmarkEnd w:id="200"/>
    <w:bookmarkStart w:name="z211" w:id="201"/>
    <w:p>
      <w:pPr>
        <w:spacing w:after="0"/>
        <w:ind w:left="0"/>
        <w:jc w:val="both"/>
      </w:pPr>
      <w:r>
        <w:rPr>
          <w:rFonts w:ascii="Times New Roman"/>
          <w:b w:val="false"/>
          <w:i w:val="false"/>
          <w:color w:val="000000"/>
          <w:sz w:val="28"/>
        </w:rPr>
        <w:t>
      4) рассмотрение документов кандидатов на соответствие квалификационным требованиям, утвержденными Типовыми квалификационными характеристиками педагогов;</w:t>
      </w:r>
    </w:p>
    <w:bookmarkEnd w:id="201"/>
    <w:bookmarkStart w:name="z212" w:id="202"/>
    <w:p>
      <w:pPr>
        <w:spacing w:after="0"/>
        <w:ind w:left="0"/>
        <w:jc w:val="both"/>
      </w:pPr>
      <w:r>
        <w:rPr>
          <w:rFonts w:ascii="Times New Roman"/>
          <w:b w:val="false"/>
          <w:i w:val="false"/>
          <w:color w:val="000000"/>
          <w:sz w:val="28"/>
        </w:rPr>
        <w:t>
      5) заключительное заседание конкурсной комиссии.</w:t>
      </w:r>
    </w:p>
    <w:bookmarkEnd w:id="202"/>
    <w:bookmarkStart w:name="z213" w:id="203"/>
    <w:p>
      <w:pPr>
        <w:spacing w:after="0"/>
        <w:ind w:left="0"/>
        <w:jc w:val="both"/>
      </w:pPr>
      <w:r>
        <w:rPr>
          <w:rFonts w:ascii="Times New Roman"/>
          <w:b w:val="false"/>
          <w:i w:val="false"/>
          <w:color w:val="000000"/>
          <w:sz w:val="28"/>
        </w:rPr>
        <w:t>
      142. Объявление о проведении конкурса включает следующие сведения:</w:t>
      </w:r>
    </w:p>
    <w:bookmarkEnd w:id="203"/>
    <w:bookmarkStart w:name="z214" w:id="204"/>
    <w:p>
      <w:pPr>
        <w:spacing w:after="0"/>
        <w:ind w:left="0"/>
        <w:jc w:val="both"/>
      </w:pPr>
      <w:r>
        <w:rPr>
          <w:rFonts w:ascii="Times New Roman"/>
          <w:b w:val="false"/>
          <w:i w:val="false"/>
          <w:color w:val="000000"/>
          <w:sz w:val="28"/>
        </w:rPr>
        <w:t>
      1) наименование организации образования, имеющей вакантную и (или) временно вакантную должность, с указанием местонахождения, почтового адреса, номеров телефонов, адреса электронной почты;</w:t>
      </w:r>
    </w:p>
    <w:bookmarkEnd w:id="204"/>
    <w:bookmarkStart w:name="z215" w:id="205"/>
    <w:p>
      <w:pPr>
        <w:spacing w:after="0"/>
        <w:ind w:left="0"/>
        <w:jc w:val="both"/>
      </w:pPr>
      <w:r>
        <w:rPr>
          <w:rFonts w:ascii="Times New Roman"/>
          <w:b w:val="false"/>
          <w:i w:val="false"/>
          <w:color w:val="000000"/>
          <w:sz w:val="28"/>
        </w:rPr>
        <w:t>
      2) наименование вакантной и (или) временно вакантной должности с обозначением основных функциональных обязанностей, размера и условий оплаты труда;</w:t>
      </w:r>
    </w:p>
    <w:bookmarkEnd w:id="205"/>
    <w:bookmarkStart w:name="z216" w:id="206"/>
    <w:p>
      <w:pPr>
        <w:spacing w:after="0"/>
        <w:ind w:left="0"/>
        <w:jc w:val="both"/>
      </w:pPr>
      <w:r>
        <w:rPr>
          <w:rFonts w:ascii="Times New Roman"/>
          <w:b w:val="false"/>
          <w:i w:val="false"/>
          <w:color w:val="000000"/>
          <w:sz w:val="28"/>
        </w:rPr>
        <w:t>
      3) квалификационные требования, предъявляемые к кандидату, утвержденные Типовыми квалификационными характеристиками педагогов;</w:t>
      </w:r>
    </w:p>
    <w:bookmarkEnd w:id="206"/>
    <w:bookmarkStart w:name="z217" w:id="207"/>
    <w:p>
      <w:pPr>
        <w:spacing w:after="0"/>
        <w:ind w:left="0"/>
        <w:jc w:val="both"/>
      </w:pPr>
      <w:r>
        <w:rPr>
          <w:rFonts w:ascii="Times New Roman"/>
          <w:b w:val="false"/>
          <w:i w:val="false"/>
          <w:color w:val="000000"/>
          <w:sz w:val="28"/>
        </w:rPr>
        <w:t>
      4) срок приема документов, который исчисляется со следующего рабочего дня после последней публикации объявления о проведении конкурса;</w:t>
      </w:r>
    </w:p>
    <w:bookmarkEnd w:id="207"/>
    <w:bookmarkStart w:name="z218" w:id="208"/>
    <w:p>
      <w:pPr>
        <w:spacing w:after="0"/>
        <w:ind w:left="0"/>
        <w:jc w:val="both"/>
      </w:pPr>
      <w:r>
        <w:rPr>
          <w:rFonts w:ascii="Times New Roman"/>
          <w:b w:val="false"/>
          <w:i w:val="false"/>
          <w:color w:val="000000"/>
          <w:sz w:val="28"/>
        </w:rPr>
        <w:t>
      5) перечень документов, указанных в пункте 154 настоящих Правил;</w:t>
      </w:r>
    </w:p>
    <w:bookmarkEnd w:id="208"/>
    <w:bookmarkStart w:name="z219" w:id="209"/>
    <w:p>
      <w:pPr>
        <w:spacing w:after="0"/>
        <w:ind w:left="0"/>
        <w:jc w:val="both"/>
      </w:pPr>
      <w:r>
        <w:rPr>
          <w:rFonts w:ascii="Times New Roman"/>
          <w:b w:val="false"/>
          <w:i w:val="false"/>
          <w:color w:val="000000"/>
          <w:sz w:val="28"/>
        </w:rPr>
        <w:t>
      6) срок временно вакантной должности педагога, при проведении конкурса на временно вакантную должность;</w:t>
      </w:r>
    </w:p>
    <w:bookmarkEnd w:id="209"/>
    <w:bookmarkStart w:name="z220" w:id="210"/>
    <w:p>
      <w:pPr>
        <w:spacing w:after="0"/>
        <w:ind w:left="0"/>
        <w:jc w:val="both"/>
      </w:pPr>
      <w:r>
        <w:rPr>
          <w:rFonts w:ascii="Times New Roman"/>
          <w:b w:val="false"/>
          <w:i w:val="false"/>
          <w:color w:val="000000"/>
          <w:sz w:val="28"/>
        </w:rPr>
        <w:t>
      143. Сроки проведения конкурса и состав конкурсной комиссии определяется приказом государственной организации образования.</w:t>
      </w:r>
    </w:p>
    <w:bookmarkEnd w:id="210"/>
    <w:bookmarkStart w:name="z221" w:id="211"/>
    <w:p>
      <w:pPr>
        <w:spacing w:after="0"/>
        <w:ind w:left="0"/>
        <w:jc w:val="both"/>
      </w:pPr>
      <w:r>
        <w:rPr>
          <w:rFonts w:ascii="Times New Roman"/>
          <w:b w:val="false"/>
          <w:i w:val="false"/>
          <w:color w:val="000000"/>
          <w:sz w:val="28"/>
        </w:rPr>
        <w:t>
      144. Конкурсная комиссия является коллегиальным органом, состоящая не менее чем из пяти членов комиссии, в том числе председателя, избираемого из числа членов конкурсной комиссии. В состав конкурсной комиссии включаются представители администрации организации образования, методисты методических кабинетов (центров) соответствующего уровня или организации образования, гражданского общества сферы образования, специалисты районного (городского) отдела образования, педагоги.</w:t>
      </w:r>
    </w:p>
    <w:bookmarkEnd w:id="211"/>
    <w:bookmarkStart w:name="z222" w:id="212"/>
    <w:p>
      <w:pPr>
        <w:spacing w:after="0"/>
        <w:ind w:left="0"/>
        <w:jc w:val="both"/>
      </w:pPr>
      <w:r>
        <w:rPr>
          <w:rFonts w:ascii="Times New Roman"/>
          <w:b w:val="false"/>
          <w:i w:val="false"/>
          <w:color w:val="000000"/>
          <w:sz w:val="28"/>
        </w:rPr>
        <w:t>
      145. Допускается включение в состав конкурсной комиссии представителей других организаций образования по согласованию.</w:t>
      </w:r>
    </w:p>
    <w:bookmarkEnd w:id="212"/>
    <w:bookmarkStart w:name="z223" w:id="213"/>
    <w:p>
      <w:pPr>
        <w:spacing w:after="0"/>
        <w:ind w:left="0"/>
        <w:jc w:val="both"/>
      </w:pPr>
      <w:r>
        <w:rPr>
          <w:rFonts w:ascii="Times New Roman"/>
          <w:b w:val="false"/>
          <w:i w:val="false"/>
          <w:color w:val="000000"/>
          <w:sz w:val="28"/>
        </w:rPr>
        <w:t>
      146. Секретарь конкурсной комиссии организует заседания конкурсной комиссии, не является ее членом.</w:t>
      </w:r>
    </w:p>
    <w:bookmarkEnd w:id="213"/>
    <w:bookmarkStart w:name="z224" w:id="214"/>
    <w:p>
      <w:pPr>
        <w:spacing w:after="0"/>
        <w:ind w:left="0"/>
        <w:jc w:val="both"/>
      </w:pPr>
      <w:r>
        <w:rPr>
          <w:rFonts w:ascii="Times New Roman"/>
          <w:b w:val="false"/>
          <w:i w:val="false"/>
          <w:color w:val="000000"/>
          <w:sz w:val="28"/>
        </w:rPr>
        <w:t>
      147. Замещение отсутствующих членов конкурсной комиссии не допускается.</w:t>
      </w:r>
    </w:p>
    <w:bookmarkEnd w:id="214"/>
    <w:bookmarkStart w:name="z225" w:id="215"/>
    <w:p>
      <w:pPr>
        <w:spacing w:after="0"/>
        <w:ind w:left="0"/>
        <w:jc w:val="both"/>
      </w:pPr>
      <w:r>
        <w:rPr>
          <w:rFonts w:ascii="Times New Roman"/>
          <w:b w:val="false"/>
          <w:i w:val="false"/>
          <w:color w:val="000000"/>
          <w:sz w:val="28"/>
        </w:rPr>
        <w:t>
      148. При возникновении конфликта интересов в деятельности конкурсной комиссии, состав конкурсной комиссии пересматривается.</w:t>
      </w:r>
    </w:p>
    <w:bookmarkEnd w:id="215"/>
    <w:bookmarkStart w:name="z226" w:id="216"/>
    <w:p>
      <w:pPr>
        <w:spacing w:after="0"/>
        <w:ind w:left="0"/>
        <w:jc w:val="both"/>
      </w:pPr>
      <w:r>
        <w:rPr>
          <w:rFonts w:ascii="Times New Roman"/>
          <w:b w:val="false"/>
          <w:i w:val="false"/>
          <w:color w:val="000000"/>
          <w:sz w:val="28"/>
        </w:rPr>
        <w:t>
      149. Изменение состава конкурсной комиссии осуществляется по решению руководителя организации образования.</w:t>
      </w:r>
    </w:p>
    <w:bookmarkEnd w:id="216"/>
    <w:bookmarkStart w:name="z227" w:id="217"/>
    <w:p>
      <w:pPr>
        <w:spacing w:after="0"/>
        <w:ind w:left="0"/>
        <w:jc w:val="both"/>
      </w:pPr>
      <w:r>
        <w:rPr>
          <w:rFonts w:ascii="Times New Roman"/>
          <w:b w:val="false"/>
          <w:i w:val="false"/>
          <w:color w:val="000000"/>
          <w:sz w:val="28"/>
        </w:rPr>
        <w:t>
      150. Заседания конкурсной комиссии оформляется протоколом, подписанным председателем, членами комиссии, присутствовавшими на заседании, и секретарем.</w:t>
      </w:r>
    </w:p>
    <w:bookmarkEnd w:id="217"/>
    <w:bookmarkStart w:name="z228" w:id="218"/>
    <w:p>
      <w:pPr>
        <w:spacing w:after="0"/>
        <w:ind w:left="0"/>
        <w:jc w:val="both"/>
      </w:pPr>
      <w:r>
        <w:rPr>
          <w:rFonts w:ascii="Times New Roman"/>
          <w:b w:val="false"/>
          <w:i w:val="false"/>
          <w:color w:val="000000"/>
          <w:sz w:val="28"/>
        </w:rPr>
        <w:t>
      151. Заседание конкурсной комиссии считается состоявшимся, а его решение правомочным, если на нем присутствовали не менее двух третей членов от общего состава комиссии.</w:t>
      </w:r>
    </w:p>
    <w:bookmarkEnd w:id="218"/>
    <w:bookmarkStart w:name="z229" w:id="219"/>
    <w:p>
      <w:pPr>
        <w:spacing w:after="0"/>
        <w:ind w:left="0"/>
        <w:jc w:val="both"/>
      </w:pPr>
      <w:r>
        <w:rPr>
          <w:rFonts w:ascii="Times New Roman"/>
          <w:b w:val="false"/>
          <w:i w:val="false"/>
          <w:color w:val="000000"/>
          <w:sz w:val="28"/>
        </w:rPr>
        <w:t>
      152. Заседания конкурсной комиссии сопровождается аудиовидеозаписью. Аудиовидеозаписи хранятся в организациях образования, объявившие конкурс, в течение одного года со дня проведения первого заседания.</w:t>
      </w:r>
    </w:p>
    <w:bookmarkEnd w:id="219"/>
    <w:bookmarkStart w:name="z230" w:id="220"/>
    <w:p>
      <w:pPr>
        <w:spacing w:after="0"/>
        <w:ind w:left="0"/>
        <w:jc w:val="both"/>
      </w:pPr>
      <w:r>
        <w:rPr>
          <w:rFonts w:ascii="Times New Roman"/>
          <w:b w:val="false"/>
          <w:i w:val="false"/>
          <w:color w:val="000000"/>
          <w:sz w:val="28"/>
        </w:rPr>
        <w:t>
      153. Прием документов на участие в конкурсе производится в течение семи рабочих дней со дня последней даты опубликования объявления о проведении конкурса.</w:t>
      </w:r>
    </w:p>
    <w:bookmarkEnd w:id="220"/>
    <w:bookmarkStart w:name="z231" w:id="221"/>
    <w:p>
      <w:pPr>
        <w:spacing w:after="0"/>
        <w:ind w:left="0"/>
        <w:jc w:val="both"/>
      </w:pPr>
      <w:r>
        <w:rPr>
          <w:rFonts w:ascii="Times New Roman"/>
          <w:b w:val="false"/>
          <w:i w:val="false"/>
          <w:color w:val="000000"/>
          <w:sz w:val="28"/>
        </w:rPr>
        <w:t>
      154. 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bookmarkEnd w:id="221"/>
    <w:bookmarkStart w:name="z232" w:id="222"/>
    <w:p>
      <w:pPr>
        <w:spacing w:after="0"/>
        <w:ind w:left="0"/>
        <w:jc w:val="both"/>
      </w:pPr>
      <w:r>
        <w:rPr>
          <w:rFonts w:ascii="Times New Roman"/>
          <w:b w:val="false"/>
          <w:i w:val="false"/>
          <w:color w:val="000000"/>
          <w:sz w:val="28"/>
        </w:rPr>
        <w:t>
      1) заявление об участии в конкурсе с указанием перечня прилагаемых документов по форме согласно приложению 15 к настоящим Правилам;</w:t>
      </w:r>
    </w:p>
    <w:bookmarkEnd w:id="222"/>
    <w:bookmarkStart w:name="z233" w:id="223"/>
    <w:p>
      <w:pPr>
        <w:spacing w:after="0"/>
        <w:ind w:left="0"/>
        <w:jc w:val="both"/>
      </w:pPr>
      <w:r>
        <w:rPr>
          <w:rFonts w:ascii="Times New Roman"/>
          <w:b w:val="false"/>
          <w:i w:val="false"/>
          <w:color w:val="000000"/>
          <w:sz w:val="28"/>
        </w:rPr>
        <w:t>
      2) документ, удостоверяющий личность либо электронный документ из сервиса цифровых документов (для идентификации);</w:t>
      </w:r>
    </w:p>
    <w:bookmarkEnd w:id="223"/>
    <w:bookmarkStart w:name="z234" w:id="224"/>
    <w:p>
      <w:pPr>
        <w:spacing w:after="0"/>
        <w:ind w:left="0"/>
        <w:jc w:val="both"/>
      </w:pPr>
      <w:r>
        <w:rPr>
          <w:rFonts w:ascii="Times New Roman"/>
          <w:b w:val="false"/>
          <w:i w:val="false"/>
          <w:color w:val="000000"/>
          <w:sz w:val="28"/>
        </w:rPr>
        <w:t>
      3) заполненный личный листок по учету кадров (с указанием адреса фактического места жительства и контактных телефонов – при наличии);</w:t>
      </w:r>
    </w:p>
    <w:bookmarkEnd w:id="224"/>
    <w:bookmarkStart w:name="z235" w:id="225"/>
    <w:p>
      <w:pPr>
        <w:spacing w:after="0"/>
        <w:ind w:left="0"/>
        <w:jc w:val="both"/>
      </w:pPr>
      <w:r>
        <w:rPr>
          <w:rFonts w:ascii="Times New Roman"/>
          <w:b w:val="false"/>
          <w:i w:val="false"/>
          <w:color w:val="000000"/>
          <w:sz w:val="28"/>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bookmarkEnd w:id="225"/>
    <w:bookmarkStart w:name="z236" w:id="226"/>
    <w:p>
      <w:pPr>
        <w:spacing w:after="0"/>
        <w:ind w:left="0"/>
        <w:jc w:val="both"/>
      </w:pPr>
      <w:r>
        <w:rPr>
          <w:rFonts w:ascii="Times New Roman"/>
          <w:b w:val="false"/>
          <w:i w:val="false"/>
          <w:color w:val="000000"/>
          <w:sz w:val="28"/>
        </w:rPr>
        <w:t>
      5) копию документа, подтверждающую трудовую деятельность (при наличии);</w:t>
      </w:r>
    </w:p>
    <w:bookmarkEnd w:id="226"/>
    <w:bookmarkStart w:name="z237" w:id="227"/>
    <w:p>
      <w:pPr>
        <w:spacing w:after="0"/>
        <w:ind w:left="0"/>
        <w:jc w:val="both"/>
      </w:pPr>
      <w:r>
        <w:rPr>
          <w:rFonts w:ascii="Times New Roman"/>
          <w:b w:val="false"/>
          <w:i w:val="false"/>
          <w:color w:val="000000"/>
          <w:sz w:val="28"/>
        </w:rPr>
        <w:t xml:space="preserve">
      6) справку о состоянии здоровья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bookmarkEnd w:id="227"/>
    <w:bookmarkStart w:name="z238" w:id="228"/>
    <w:p>
      <w:pPr>
        <w:spacing w:after="0"/>
        <w:ind w:left="0"/>
        <w:jc w:val="both"/>
      </w:pPr>
      <w:r>
        <w:rPr>
          <w:rFonts w:ascii="Times New Roman"/>
          <w:b w:val="false"/>
          <w:i w:val="false"/>
          <w:color w:val="000000"/>
          <w:sz w:val="28"/>
        </w:rPr>
        <w:t>
      7) справку с психоневрологической организации;</w:t>
      </w:r>
    </w:p>
    <w:bookmarkEnd w:id="228"/>
    <w:bookmarkStart w:name="z239" w:id="229"/>
    <w:p>
      <w:pPr>
        <w:spacing w:after="0"/>
        <w:ind w:left="0"/>
        <w:jc w:val="both"/>
      </w:pPr>
      <w:r>
        <w:rPr>
          <w:rFonts w:ascii="Times New Roman"/>
          <w:b w:val="false"/>
          <w:i w:val="false"/>
          <w:color w:val="000000"/>
          <w:sz w:val="28"/>
        </w:rPr>
        <w:t>
      8) справку с наркологической организации;</w:t>
      </w:r>
    </w:p>
    <w:bookmarkEnd w:id="229"/>
    <w:bookmarkStart w:name="z240" w:id="230"/>
    <w:p>
      <w:pPr>
        <w:spacing w:after="0"/>
        <w:ind w:left="0"/>
        <w:jc w:val="both"/>
      </w:pPr>
      <w:r>
        <w:rPr>
          <w:rFonts w:ascii="Times New Roman"/>
          <w:b w:val="false"/>
          <w:i w:val="false"/>
          <w:color w:val="000000"/>
          <w:sz w:val="28"/>
        </w:rPr>
        <w:t>
      9) сертификат о результатах прохождения сертификации или удостоверение о наличии действующей квалификационной категории (при наличии);</w:t>
      </w:r>
    </w:p>
    <w:bookmarkEnd w:id="230"/>
    <w:bookmarkStart w:name="z241" w:id="231"/>
    <w:p>
      <w:pPr>
        <w:spacing w:after="0"/>
        <w:ind w:left="0"/>
        <w:jc w:val="both"/>
      </w:pPr>
      <w:r>
        <w:rPr>
          <w:rFonts w:ascii="Times New Roman"/>
          <w:b w:val="false"/>
          <w:i w:val="false"/>
          <w:color w:val="000000"/>
          <w:sz w:val="28"/>
        </w:rPr>
        <w:t>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Cambridge) PASS A; DELTA (Diploma in English Language Teaching to Adults) Pass and above, или айелтс (IELTS) – 6,5 баллов; или тойфл (TOEFL) (іnternet Based Test (іBT)) – 60 – 65 баллов;</w:t>
      </w:r>
    </w:p>
    <w:bookmarkEnd w:id="231"/>
    <w:bookmarkStart w:name="z242" w:id="232"/>
    <w:p>
      <w:pPr>
        <w:spacing w:after="0"/>
        <w:ind w:left="0"/>
        <w:jc w:val="both"/>
      </w:pPr>
      <w:r>
        <w:rPr>
          <w:rFonts w:ascii="Times New Roman"/>
          <w:b w:val="false"/>
          <w:i w:val="false"/>
          <w:color w:val="000000"/>
          <w:sz w:val="28"/>
        </w:rPr>
        <w:t>
      11)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bookmarkEnd w:id="232"/>
    <w:bookmarkStart w:name="z243" w:id="233"/>
    <w:p>
      <w:pPr>
        <w:spacing w:after="0"/>
        <w:ind w:left="0"/>
        <w:jc w:val="both"/>
      </w:pPr>
      <w:r>
        <w:rPr>
          <w:rFonts w:ascii="Times New Roman"/>
          <w:b w:val="false"/>
          <w:i w:val="false"/>
          <w:color w:val="000000"/>
          <w:sz w:val="28"/>
        </w:rPr>
        <w:t>
      12) заполненный Оценочный лист кандидата на вакантную или временно вакантную должность педагога по форме согласно приложению 16.</w:t>
      </w:r>
    </w:p>
    <w:bookmarkEnd w:id="233"/>
    <w:bookmarkStart w:name="z244" w:id="234"/>
    <w:p>
      <w:pPr>
        <w:spacing w:after="0"/>
        <w:ind w:left="0"/>
        <w:jc w:val="both"/>
      </w:pPr>
      <w:r>
        <w:rPr>
          <w:rFonts w:ascii="Times New Roman"/>
          <w:b w:val="false"/>
          <w:i w:val="false"/>
          <w:color w:val="000000"/>
          <w:sz w:val="28"/>
        </w:rPr>
        <w:t>
      13) видеопрезентация (самопрезентация) для кандидата без стажа продолжительностью не менее 10 минут, с минимальным разрешением – 720 x 480.</w:t>
      </w:r>
    </w:p>
    <w:bookmarkEnd w:id="234"/>
    <w:bookmarkStart w:name="z245" w:id="235"/>
    <w:p>
      <w:pPr>
        <w:spacing w:after="0"/>
        <w:ind w:left="0"/>
        <w:jc w:val="both"/>
      </w:pPr>
      <w:r>
        <w:rPr>
          <w:rFonts w:ascii="Times New Roman"/>
          <w:b w:val="false"/>
          <w:i w:val="false"/>
          <w:color w:val="000000"/>
          <w:sz w:val="28"/>
        </w:rPr>
        <w:t>
      155. 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w:t>
      </w:r>
    </w:p>
    <w:bookmarkEnd w:id="235"/>
    <w:bookmarkStart w:name="z246" w:id="236"/>
    <w:p>
      <w:pPr>
        <w:spacing w:after="0"/>
        <w:ind w:left="0"/>
        <w:jc w:val="both"/>
      </w:pPr>
      <w:r>
        <w:rPr>
          <w:rFonts w:ascii="Times New Roman"/>
          <w:b w:val="false"/>
          <w:i w:val="false"/>
          <w:color w:val="000000"/>
          <w:sz w:val="28"/>
        </w:rPr>
        <w:t>
      156. Отсутствие одного из документов, указанных в пункте 154 настоящих Правил, является основанием для возврата документов кандидату.</w:t>
      </w:r>
    </w:p>
    <w:bookmarkEnd w:id="236"/>
    <w:bookmarkStart w:name="z247" w:id="237"/>
    <w:p>
      <w:pPr>
        <w:spacing w:after="0"/>
        <w:ind w:left="0"/>
        <w:jc w:val="both"/>
      </w:pPr>
      <w:r>
        <w:rPr>
          <w:rFonts w:ascii="Times New Roman"/>
          <w:b w:val="false"/>
          <w:i w:val="false"/>
          <w:color w:val="000000"/>
          <w:sz w:val="28"/>
        </w:rPr>
        <w:t>
      157. Государственной организацией в течение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законодательства о статусе педагога в территориальный департамент по обеспечению качества в сфере образования.</w:t>
      </w:r>
    </w:p>
    <w:bookmarkEnd w:id="237"/>
    <w:bookmarkStart w:name="z248" w:id="238"/>
    <w:p>
      <w:pPr>
        <w:spacing w:after="0"/>
        <w:ind w:left="0"/>
        <w:jc w:val="both"/>
      </w:pPr>
      <w:r>
        <w:rPr>
          <w:rFonts w:ascii="Times New Roman"/>
          <w:b w:val="false"/>
          <w:i w:val="false"/>
          <w:color w:val="000000"/>
          <w:sz w:val="28"/>
        </w:rPr>
        <w:t>
      158. При выявлении сведений о совершении коррупционного преступления и/или уголовного правонарушения и/или законодательства о статусе педагога, запрещающие трудоустройство в соответствии с законодательством Республики Казахстан, педагог отстраняется от конкурса на любом этапе.</w:t>
      </w:r>
    </w:p>
    <w:bookmarkEnd w:id="238"/>
    <w:bookmarkStart w:name="z249" w:id="239"/>
    <w:p>
      <w:pPr>
        <w:spacing w:after="0"/>
        <w:ind w:left="0"/>
        <w:jc w:val="both"/>
      </w:pPr>
      <w:r>
        <w:rPr>
          <w:rFonts w:ascii="Times New Roman"/>
          <w:b w:val="false"/>
          <w:i w:val="false"/>
          <w:color w:val="000000"/>
          <w:sz w:val="28"/>
        </w:rPr>
        <w:t>
      159. Комиссия в течение пяти рабочих дней после даты завершения приема документов проводит рассмотрение документов кандидатов на соответствие квалификационным требованиям, утвержденными Типовыми квалификационными требованиями педагогов.</w:t>
      </w:r>
    </w:p>
    <w:bookmarkEnd w:id="239"/>
    <w:bookmarkStart w:name="z250" w:id="240"/>
    <w:p>
      <w:pPr>
        <w:spacing w:after="0"/>
        <w:ind w:left="0"/>
        <w:jc w:val="both"/>
      </w:pPr>
      <w:r>
        <w:rPr>
          <w:rFonts w:ascii="Times New Roman"/>
          <w:b w:val="false"/>
          <w:i w:val="false"/>
          <w:color w:val="000000"/>
          <w:sz w:val="28"/>
        </w:rPr>
        <w:t>
      160. По результатам рассмотрения документов кандидатов на соответствие квалификационным требованиям, конкурсная комиссия осуществляет подсчет баллов, указанных кандидатом в Оценочном листе согласно приложению 16 к настоящим Правилам.</w:t>
      </w:r>
    </w:p>
    <w:bookmarkEnd w:id="240"/>
    <w:bookmarkStart w:name="z251" w:id="241"/>
    <w:p>
      <w:pPr>
        <w:spacing w:after="0"/>
        <w:ind w:left="0"/>
        <w:jc w:val="both"/>
      </w:pPr>
      <w:r>
        <w:rPr>
          <w:rFonts w:ascii="Times New Roman"/>
          <w:b w:val="false"/>
          <w:i w:val="false"/>
          <w:color w:val="000000"/>
          <w:sz w:val="28"/>
        </w:rPr>
        <w:t>
      161. Решение по итогам конкурса принимается конкурсной комиссией на основании баллов, набранных кандидатом.</w:t>
      </w:r>
    </w:p>
    <w:bookmarkEnd w:id="241"/>
    <w:bookmarkStart w:name="z252" w:id="242"/>
    <w:p>
      <w:pPr>
        <w:spacing w:after="0"/>
        <w:ind w:left="0"/>
        <w:jc w:val="both"/>
      </w:pPr>
      <w:r>
        <w:rPr>
          <w:rFonts w:ascii="Times New Roman"/>
          <w:b w:val="false"/>
          <w:i w:val="false"/>
          <w:color w:val="000000"/>
          <w:sz w:val="28"/>
        </w:rPr>
        <w:t>
      162. Кандидат, набравший наибольшее количество баллов, считается прошедшим конкурс и рекомендуется первому руководителю государственной организации образования к назначению.</w:t>
      </w:r>
    </w:p>
    <w:bookmarkEnd w:id="242"/>
    <w:bookmarkStart w:name="z253" w:id="243"/>
    <w:p>
      <w:pPr>
        <w:spacing w:after="0"/>
        <w:ind w:left="0"/>
        <w:jc w:val="both"/>
      </w:pPr>
      <w:r>
        <w:rPr>
          <w:rFonts w:ascii="Times New Roman"/>
          <w:b w:val="false"/>
          <w:i w:val="false"/>
          <w:color w:val="000000"/>
          <w:sz w:val="28"/>
        </w:rPr>
        <w:t>
      163. При равном количестве баллов у кандидатов, конкурсной комиссией принимается решение о проведении собеседования, по результатам которого определяется кандидат на назначение.</w:t>
      </w:r>
    </w:p>
    <w:bookmarkEnd w:id="243"/>
    <w:bookmarkStart w:name="z254" w:id="244"/>
    <w:p>
      <w:pPr>
        <w:spacing w:after="0"/>
        <w:ind w:left="0"/>
        <w:jc w:val="both"/>
      </w:pPr>
      <w:r>
        <w:rPr>
          <w:rFonts w:ascii="Times New Roman"/>
          <w:b w:val="false"/>
          <w:i w:val="false"/>
          <w:color w:val="000000"/>
          <w:sz w:val="28"/>
        </w:rPr>
        <w:t>
      164. При несогласии с решением конкурсной комиссии любой член комиссии излагает свое мнение, которое прилагается к протоколу заседания комиссии.</w:t>
      </w:r>
    </w:p>
    <w:bookmarkEnd w:id="244"/>
    <w:bookmarkStart w:name="z255" w:id="245"/>
    <w:p>
      <w:pPr>
        <w:spacing w:after="0"/>
        <w:ind w:left="0"/>
        <w:jc w:val="both"/>
      </w:pPr>
      <w:r>
        <w:rPr>
          <w:rFonts w:ascii="Times New Roman"/>
          <w:b w:val="false"/>
          <w:i w:val="false"/>
          <w:color w:val="000000"/>
          <w:sz w:val="28"/>
        </w:rPr>
        <w:t>
      165. Решение конкурсной комиссии оформляется протоколом, который подписывается председателем и членами комиссии, а также секретарем, осуществляющим протоколирование.</w:t>
      </w:r>
    </w:p>
    <w:bookmarkEnd w:id="245"/>
    <w:bookmarkStart w:name="z256" w:id="246"/>
    <w:p>
      <w:pPr>
        <w:spacing w:after="0"/>
        <w:ind w:left="0"/>
        <w:jc w:val="both"/>
      </w:pPr>
      <w:r>
        <w:rPr>
          <w:rFonts w:ascii="Times New Roman"/>
          <w:b w:val="false"/>
          <w:i w:val="false"/>
          <w:color w:val="000000"/>
          <w:sz w:val="28"/>
        </w:rPr>
        <w:t>
      166. Результаты конкурса объявляются на Интернет-ресурсе государственной организации образования, официальных аккаунтах социальных сетей организации в день проведения заключительного заседания конкурсной комиссии.</w:t>
      </w:r>
    </w:p>
    <w:bookmarkEnd w:id="246"/>
    <w:bookmarkStart w:name="z257" w:id="247"/>
    <w:p>
      <w:pPr>
        <w:spacing w:after="0"/>
        <w:ind w:left="0"/>
        <w:jc w:val="both"/>
      </w:pPr>
      <w:r>
        <w:rPr>
          <w:rFonts w:ascii="Times New Roman"/>
          <w:b w:val="false"/>
          <w:i w:val="false"/>
          <w:color w:val="000000"/>
          <w:sz w:val="28"/>
        </w:rPr>
        <w:t>
      167. С кандидатом, соответствующим квалификационным требованиям, утвержденными Типовыми квалификационными характеристиками педагогов и получившим положительное заключение конкурсной комиссии, руководитель организации образования заключает трудовой договор и издает приказ о приеме на работу.</w:t>
      </w:r>
    </w:p>
    <w:bookmarkEnd w:id="247"/>
    <w:bookmarkStart w:name="z258" w:id="248"/>
    <w:p>
      <w:pPr>
        <w:spacing w:after="0"/>
        <w:ind w:left="0"/>
        <w:jc w:val="both"/>
      </w:pPr>
      <w:r>
        <w:rPr>
          <w:rFonts w:ascii="Times New Roman"/>
          <w:b w:val="false"/>
          <w:i w:val="false"/>
          <w:color w:val="000000"/>
          <w:sz w:val="28"/>
        </w:rPr>
        <w:t>
      168. Если в результате конкурса комиссией не были выявлены кандидаты на занятие вакантной должности, конкурс признается несостоявшимся.</w:t>
      </w:r>
    </w:p>
    <w:bookmarkEnd w:id="248"/>
    <w:bookmarkStart w:name="z259" w:id="249"/>
    <w:p>
      <w:pPr>
        <w:spacing w:after="0"/>
        <w:ind w:left="0"/>
        <w:jc w:val="both"/>
      </w:pPr>
      <w:r>
        <w:rPr>
          <w:rFonts w:ascii="Times New Roman"/>
          <w:b w:val="false"/>
          <w:i w:val="false"/>
          <w:color w:val="000000"/>
          <w:sz w:val="28"/>
        </w:rPr>
        <w:t>
      169. Уведомление о результатах конкурса направляется автоматически либо секретарем конкурсной комиссии кандидату на электронную почту или сообщается по телефону, указанному в заявлении.</w:t>
      </w:r>
    </w:p>
    <w:bookmarkEnd w:id="249"/>
    <w:bookmarkStart w:name="z260" w:id="250"/>
    <w:p>
      <w:pPr>
        <w:spacing w:after="0"/>
        <w:ind w:left="0"/>
        <w:jc w:val="both"/>
      </w:pPr>
      <w:r>
        <w:rPr>
          <w:rFonts w:ascii="Times New Roman"/>
          <w:b w:val="false"/>
          <w:i w:val="false"/>
          <w:color w:val="000000"/>
          <w:sz w:val="28"/>
        </w:rPr>
        <w:t>
      170. Кандидаты в части, их касающейся, ознакамливаются с конкурсными документами и решением комиссии.</w:t>
      </w:r>
    </w:p>
    <w:bookmarkEnd w:id="250"/>
    <w:bookmarkStart w:name="z261" w:id="251"/>
    <w:p>
      <w:pPr>
        <w:spacing w:after="0"/>
        <w:ind w:left="0"/>
        <w:jc w:val="both"/>
      </w:pPr>
      <w:r>
        <w:rPr>
          <w:rFonts w:ascii="Times New Roman"/>
          <w:b w:val="false"/>
          <w:i w:val="false"/>
          <w:color w:val="000000"/>
          <w:sz w:val="28"/>
        </w:rPr>
        <w:t xml:space="preserve">
      171. Организация образования принимает на работу педагогов-совместителей исходя из расчета не более 50% от нормативной учебной нагрузки, определенной для педагогов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РК "О статусе педагога" и педагогов-совместителей, работающих в режиме не более 50% от нормальной продолжительности рабочего времени, в рамках трудового законодательства без конкурса, по согласованию с основным работодателем, в порядке определенном трудовым законодательством.</w:t>
      </w:r>
    </w:p>
    <w:bookmarkEnd w:id="251"/>
    <w:bookmarkStart w:name="z262" w:id="252"/>
    <w:p>
      <w:pPr>
        <w:spacing w:after="0"/>
        <w:ind w:left="0"/>
        <w:jc w:val="both"/>
      </w:pPr>
      <w:r>
        <w:rPr>
          <w:rFonts w:ascii="Times New Roman"/>
          <w:b w:val="false"/>
          <w:i w:val="false"/>
          <w:color w:val="000000"/>
          <w:sz w:val="28"/>
        </w:rPr>
        <w:t>
      172. Вакантные часы педагога-предметника, за исключением малокомплектной школы, не распределяется между педагогами.</w:t>
      </w:r>
    </w:p>
    <w:bookmarkEnd w:id="252"/>
    <w:bookmarkStart w:name="z263" w:id="253"/>
    <w:p>
      <w:pPr>
        <w:spacing w:after="0"/>
        <w:ind w:left="0"/>
        <w:jc w:val="both"/>
      </w:pPr>
      <w:r>
        <w:rPr>
          <w:rFonts w:ascii="Times New Roman"/>
          <w:b w:val="false"/>
          <w:i w:val="false"/>
          <w:color w:val="000000"/>
          <w:sz w:val="28"/>
        </w:rPr>
        <w:t>
      173. При невыявлении кандидата на вакантную должность к началу учебного года, в течение учебного года вакантные часы распределяются между педагогами организации образования и (или) принимается временно педагог и (или) педагог-совместитель.</w:t>
      </w:r>
    </w:p>
    <w:bookmarkEnd w:id="253"/>
    <w:bookmarkStart w:name="z264" w:id="254"/>
    <w:p>
      <w:pPr>
        <w:spacing w:after="0"/>
        <w:ind w:left="0"/>
        <w:jc w:val="both"/>
      </w:pPr>
      <w:r>
        <w:rPr>
          <w:rFonts w:ascii="Times New Roman"/>
          <w:b w:val="false"/>
          <w:i w:val="false"/>
          <w:color w:val="000000"/>
          <w:sz w:val="28"/>
        </w:rPr>
        <w:t xml:space="preserve">
      174. При несогласии кандидата с решением конкурсной комиссии, результаты конкурса обжалуются в соответствии с нормами </w:t>
      </w:r>
      <w:r>
        <w:rPr>
          <w:rFonts w:ascii="Times New Roman"/>
          <w:b w:val="false"/>
          <w:i w:val="false"/>
          <w:color w:val="000000"/>
          <w:sz w:val="28"/>
        </w:rPr>
        <w:t>Административного</w:t>
      </w:r>
      <w:r>
        <w:rPr>
          <w:rFonts w:ascii="Times New Roman"/>
          <w:b w:val="false"/>
          <w:i w:val="false"/>
          <w:color w:val="000000"/>
          <w:sz w:val="28"/>
        </w:rPr>
        <w:t xml:space="preserve"> процедурно-процессуального кодекса Республики Казахстан.</w:t>
      </w:r>
    </w:p>
    <w:bookmarkEnd w:id="254"/>
    <w:bookmarkStart w:name="z265" w:id="255"/>
    <w:p>
      <w:pPr>
        <w:spacing w:after="0"/>
        <w:ind w:left="0"/>
        <w:jc w:val="both"/>
      </w:pPr>
      <w:r>
        <w:rPr>
          <w:rFonts w:ascii="Times New Roman"/>
          <w:b w:val="false"/>
          <w:i w:val="false"/>
          <w:color w:val="000000"/>
          <w:sz w:val="28"/>
        </w:rPr>
        <w:t>
      175. Решение конкурсной комиссии обжалуется участниками конкурса в апелляционной комиссии вышестоящего органа или судебном порядке.</w:t>
      </w:r>
    </w:p>
    <w:bookmarkEnd w:id="255"/>
    <w:bookmarkStart w:name="z266" w:id="256"/>
    <w:p>
      <w:pPr>
        <w:spacing w:after="0"/>
        <w:ind w:left="0"/>
        <w:jc w:val="both"/>
      </w:pPr>
      <w:r>
        <w:rPr>
          <w:rFonts w:ascii="Times New Roman"/>
          <w:b w:val="false"/>
          <w:i w:val="false"/>
          <w:color w:val="000000"/>
          <w:sz w:val="28"/>
        </w:rPr>
        <w:t>
      176. Освобождение от должности педагога осуществляется по основаниям, предусмотренным подпунктами 1), 2), 3), 5), 6), 7), 8), 9) статьи 49 Трудового кодекса Республики Казахстан.</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"Прием документов для участия в конкурсе на назначение первых руководителей государственных организаций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Министерством просвещения Республики Казахстан и (или) управлениями образования областей, городов Астаны, Алматы, Шымкент, отделами образования районов (городов областного значения) (далее – услугодатели)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выдача результата для оказания государственной услуги осуществляется через:</w:t>
            </w:r>
          </w:p>
          <w:p>
            <w:pPr>
              <w:spacing w:after="20"/>
              <w:ind w:left="20"/>
              <w:jc w:val="both"/>
            </w:pPr>
            <w:r>
              <w:rPr>
                <w:rFonts w:ascii="Times New Roman"/>
                <w:b w:val="false"/>
                <w:i w:val="false"/>
                <w:color w:val="000000"/>
                <w:sz w:val="20"/>
              </w:rPr>
              <w:t>
1) канцелярию услугодателя;</w:t>
            </w:r>
          </w:p>
          <w:p>
            <w:pPr>
              <w:spacing w:after="20"/>
              <w:ind w:left="20"/>
              <w:jc w:val="both"/>
            </w:pPr>
            <w:r>
              <w:rPr>
                <w:rFonts w:ascii="Times New Roman"/>
                <w:b w:val="false"/>
                <w:i w:val="false"/>
                <w:color w:val="000000"/>
                <w:sz w:val="20"/>
              </w:rPr>
              <w:t>
2)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3)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p>
            <w:pPr>
              <w:spacing w:after="20"/>
              <w:ind w:left="20"/>
              <w:jc w:val="both"/>
            </w:pPr>
            <w:r>
              <w:rPr>
                <w:rFonts w:ascii="Times New Roman"/>
                <w:b w:val="false"/>
                <w:i w:val="false"/>
                <w:color w:val="000000"/>
                <w:sz w:val="20"/>
              </w:rPr>
              <w:t>
1) при обращении через услугодателя – 20 минут;</w:t>
            </w:r>
          </w:p>
          <w:p>
            <w:pPr>
              <w:spacing w:after="20"/>
              <w:ind w:left="20"/>
              <w:jc w:val="both"/>
            </w:pPr>
            <w:r>
              <w:rPr>
                <w:rFonts w:ascii="Times New Roman"/>
                <w:b w:val="false"/>
                <w:i w:val="false"/>
                <w:color w:val="000000"/>
                <w:sz w:val="20"/>
              </w:rPr>
              <w:t>
2) в Государственную корпорацию по месту нахождения услугодателя – 1 (один) рабочий день;</w:t>
            </w:r>
          </w:p>
          <w:p>
            <w:pPr>
              <w:spacing w:after="20"/>
              <w:ind w:left="20"/>
              <w:jc w:val="both"/>
            </w:pPr>
            <w:r>
              <w:rPr>
                <w:rFonts w:ascii="Times New Roman"/>
                <w:b w:val="false"/>
                <w:i w:val="false"/>
                <w:color w:val="000000"/>
                <w:sz w:val="20"/>
              </w:rPr>
              <w:t>
3) в Государственную корпорацию не по месту нахождения услугодателя – 7 (семь) рабочих дней.</w:t>
            </w:r>
          </w:p>
          <w:p>
            <w:pPr>
              <w:spacing w:after="20"/>
              <w:ind w:left="20"/>
              <w:jc w:val="both"/>
            </w:pPr>
            <w:r>
              <w:rPr>
                <w:rFonts w:ascii="Times New Roman"/>
                <w:b w:val="false"/>
                <w:i w:val="false"/>
                <w:color w:val="000000"/>
                <w:sz w:val="20"/>
              </w:rPr>
              <w:t>
При обращении в Государственную корпорацию день приема не входит в срок оказания государственной услуги;</w:t>
            </w:r>
          </w:p>
          <w:p>
            <w:pPr>
              <w:spacing w:after="20"/>
              <w:ind w:left="20"/>
              <w:jc w:val="both"/>
            </w:pPr>
            <w:r>
              <w:rPr>
                <w:rFonts w:ascii="Times New Roman"/>
                <w:b w:val="false"/>
                <w:i w:val="false"/>
                <w:color w:val="000000"/>
                <w:sz w:val="20"/>
              </w:rPr>
              <w:t>
4) при обращении через портал – один рабочий день.</w:t>
            </w:r>
          </w:p>
          <w:p>
            <w:pPr>
              <w:spacing w:after="20"/>
              <w:ind w:left="20"/>
              <w:jc w:val="both"/>
            </w:pPr>
            <w:r>
              <w:rPr>
                <w:rFonts w:ascii="Times New Roman"/>
                <w:b w:val="false"/>
                <w:i w:val="false"/>
                <w:color w:val="000000"/>
                <w:sz w:val="20"/>
              </w:rPr>
              <w:t>
1) максимально допустимое время ожидания для сдачи пакета документов в Государственную корпорацию и канцелярию услугодателя – 20 (двадцать) минут;</w:t>
            </w:r>
          </w:p>
          <w:p>
            <w:pPr>
              <w:spacing w:after="20"/>
              <w:ind w:left="20"/>
              <w:jc w:val="both"/>
            </w:pPr>
            <w:r>
              <w:rPr>
                <w:rFonts w:ascii="Times New Roman"/>
                <w:b w:val="false"/>
                <w:i w:val="false"/>
                <w:color w:val="000000"/>
                <w:sz w:val="20"/>
              </w:rPr>
              <w:t>
2) максимально допустимое время обслуживания услугополучателя в Государственной корпорации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государственной услуги бумажно - выдача расписки о приеме документов на участие в конкурсе по форме согласно приложению 3 к настоящим Правилам, либо мотивированный отказ в оказании государственной услуги.</w:t>
            </w:r>
          </w:p>
          <w:p>
            <w:pPr>
              <w:spacing w:after="20"/>
              <w:ind w:left="20"/>
              <w:jc w:val="both"/>
            </w:pPr>
            <w:r>
              <w:rPr>
                <w:rFonts w:ascii="Times New Roman"/>
                <w:b w:val="false"/>
                <w:i w:val="false"/>
                <w:color w:val="000000"/>
                <w:sz w:val="20"/>
              </w:rPr>
              <w:t>
При обращении электронно в "личный кабинет" услугополучателя приходит уведомление о приеме документов на участие в конкурсе в форме электронного документа, подписанного ЭЦП уполномоченного лица услугодателя либо мотивированный отказ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Прием документов и выдача результата оказания государственной услуги у услугодателя осуществляется с 9.00 часов до 17.30 часов с перерывом на обед с 13.00 до 14.30 часов.</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2) Государственная корпорация и объект информации – с понедельника по пятницу включительно с 9.00 до 18.00 часов без перерыва на обед, за исключением выходных и праздничных дней,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
          <w:p>
            <w:pPr>
              <w:spacing w:after="20"/>
              <w:ind w:left="20"/>
              <w:jc w:val="both"/>
            </w:pPr>
            <w:r>
              <w:rPr>
                <w:rFonts w:ascii="Times New Roman"/>
                <w:b w:val="false"/>
                <w:i w:val="false"/>
                <w:color w:val="000000"/>
                <w:sz w:val="20"/>
              </w:rPr>
              <w:t>
Прием документов и выдача готовых документов осуществляется в порядке электронной очереди.</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услугодателя, официальных аккаунтах социальных сетей;</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подает в канцелярию услугодателя либо в Государственную корпорацию следующие документы:</w:t>
            </w:r>
          </w:p>
          <w:p>
            <w:pPr>
              <w:spacing w:after="20"/>
              <w:ind w:left="20"/>
              <w:jc w:val="both"/>
            </w:pPr>
            <w:r>
              <w:rPr>
                <w:rFonts w:ascii="Times New Roman"/>
                <w:b w:val="false"/>
                <w:i w:val="false"/>
                <w:color w:val="000000"/>
                <w:sz w:val="20"/>
              </w:rPr>
              <w:t xml:space="preserve">
1) заявление по форме согласно приложению 5 к Правилам назначения на должности, освобождения от должностей первых руководителей и педагогов государственных организаций образования,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21 февраля 2012 года № 57 (зарегистрирован в Реестре государственной регистрации нормативных правовых актов под № 7495);</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личный листок по учету кадров и фото;</w:t>
            </w:r>
          </w:p>
          <w:p>
            <w:pPr>
              <w:spacing w:after="20"/>
              <w:ind w:left="20"/>
              <w:jc w:val="both"/>
            </w:pPr>
            <w:r>
              <w:rPr>
                <w:rFonts w:ascii="Times New Roman"/>
                <w:b w:val="false"/>
                <w:i w:val="false"/>
                <w:color w:val="000000"/>
                <w:sz w:val="20"/>
              </w:rPr>
              <w:t>
4) копию документа государственного образца об образовании;</w:t>
            </w:r>
          </w:p>
          <w:p>
            <w:pPr>
              <w:spacing w:after="20"/>
              <w:ind w:left="20"/>
              <w:jc w:val="both"/>
            </w:pPr>
            <w:r>
              <w:rPr>
                <w:rFonts w:ascii="Times New Roman"/>
                <w:b w:val="false"/>
                <w:i w:val="false"/>
                <w:color w:val="000000"/>
                <w:sz w:val="20"/>
              </w:rPr>
              <w:t>
5) копию документа, подтверждающего трудовую деятельность;</w:t>
            </w:r>
          </w:p>
          <w:p>
            <w:pPr>
              <w:spacing w:after="20"/>
              <w:ind w:left="20"/>
              <w:jc w:val="both"/>
            </w:pPr>
            <w:r>
              <w:rPr>
                <w:rFonts w:ascii="Times New Roman"/>
                <w:b w:val="false"/>
                <w:i w:val="false"/>
                <w:color w:val="000000"/>
                <w:sz w:val="20"/>
              </w:rPr>
              <w:t xml:space="preserve">
6) справку о состоянии здоровья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pPr>
              <w:spacing w:after="20"/>
              <w:ind w:left="20"/>
              <w:jc w:val="both"/>
            </w:pPr>
            <w:r>
              <w:rPr>
                <w:rFonts w:ascii="Times New Roman"/>
                <w:b w:val="false"/>
                <w:i w:val="false"/>
                <w:color w:val="000000"/>
                <w:sz w:val="20"/>
              </w:rPr>
              <w:t>
7) справку с психоневрологической организации;</w:t>
            </w:r>
          </w:p>
          <w:p>
            <w:pPr>
              <w:spacing w:after="20"/>
              <w:ind w:left="20"/>
              <w:jc w:val="both"/>
            </w:pPr>
            <w:r>
              <w:rPr>
                <w:rFonts w:ascii="Times New Roman"/>
                <w:b w:val="false"/>
                <w:i w:val="false"/>
                <w:color w:val="000000"/>
                <w:sz w:val="20"/>
              </w:rPr>
              <w:t>
8) справку с наркологической организации;</w:t>
            </w:r>
          </w:p>
          <w:p>
            <w:pPr>
              <w:spacing w:after="20"/>
              <w:ind w:left="20"/>
              <w:jc w:val="both"/>
            </w:pPr>
            <w:r>
              <w:rPr>
                <w:rFonts w:ascii="Times New Roman"/>
                <w:b w:val="false"/>
                <w:i w:val="false"/>
                <w:color w:val="000000"/>
                <w:sz w:val="20"/>
              </w:rPr>
              <w:t>
9) сертификат о прохождении сертификации (при наличии);</w:t>
            </w:r>
          </w:p>
          <w:p>
            <w:pPr>
              <w:spacing w:after="20"/>
              <w:ind w:left="20"/>
              <w:jc w:val="both"/>
            </w:pPr>
            <w:r>
              <w:rPr>
                <w:rFonts w:ascii="Times New Roman"/>
                <w:b w:val="false"/>
                <w:i w:val="false"/>
                <w:color w:val="000000"/>
                <w:sz w:val="20"/>
              </w:rPr>
              <w:t>
10) перспективный План развития организации образования;</w:t>
            </w:r>
          </w:p>
          <w:p>
            <w:pPr>
              <w:spacing w:after="20"/>
              <w:ind w:left="20"/>
              <w:jc w:val="both"/>
            </w:pPr>
            <w:r>
              <w:rPr>
                <w:rFonts w:ascii="Times New Roman"/>
                <w:b w:val="false"/>
                <w:i w:val="false"/>
                <w:color w:val="000000"/>
                <w:sz w:val="20"/>
              </w:rPr>
              <w:t>
11) резюме;</w:t>
            </w:r>
          </w:p>
          <w:p>
            <w:pPr>
              <w:spacing w:after="20"/>
              <w:ind w:left="20"/>
              <w:jc w:val="both"/>
            </w:pPr>
            <w:r>
              <w:rPr>
                <w:rFonts w:ascii="Times New Roman"/>
                <w:b w:val="false"/>
                <w:i w:val="false"/>
                <w:color w:val="000000"/>
                <w:sz w:val="20"/>
              </w:rPr>
              <w:t xml:space="preserve">
12) согласие услугополучателя на доступ к персональным данным ограниченного доступа, которые требуются для оказания государственной услуги в соответствии с Законом Республики Казахстан "О персональных данных и их защите" по форме согласно приложению 17 к Правилам назначения на должности, освобождения от должностей первых руководителей и педагогов государственных организаций образования,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21 февраля 2012 года № 57 (зарегистрирован в Реестре государственной регистрации нормативных правовых актов под № 7495).</w:t>
            </w:r>
          </w:p>
          <w:p>
            <w:pPr>
              <w:spacing w:after="20"/>
              <w:ind w:left="20"/>
              <w:jc w:val="both"/>
            </w:pPr>
            <w:r>
              <w:rPr>
                <w:rFonts w:ascii="Times New Roman"/>
                <w:b w:val="false"/>
                <w:i w:val="false"/>
                <w:color w:val="000000"/>
                <w:sz w:val="20"/>
              </w:rPr>
              <w:t>
13) удостоверение о присвоении (подтверждении) квалификационной категории.</w:t>
            </w:r>
          </w:p>
          <w:p>
            <w:pPr>
              <w:spacing w:after="20"/>
              <w:ind w:left="20"/>
              <w:jc w:val="both"/>
            </w:pPr>
            <w:r>
              <w:rPr>
                <w:rFonts w:ascii="Times New Roman"/>
                <w:b w:val="false"/>
                <w:i w:val="false"/>
                <w:color w:val="000000"/>
                <w:sz w:val="20"/>
              </w:rPr>
              <w:t xml:space="preserve">
Через веб-портал электронного правительства egov.kz: </w:t>
            </w:r>
          </w:p>
          <w:p>
            <w:pPr>
              <w:spacing w:after="20"/>
              <w:ind w:left="20"/>
              <w:jc w:val="both"/>
            </w:pPr>
            <w:r>
              <w:rPr>
                <w:rFonts w:ascii="Times New Roman"/>
                <w:b w:val="false"/>
                <w:i w:val="false"/>
                <w:color w:val="000000"/>
                <w:sz w:val="20"/>
              </w:rPr>
              <w:t xml:space="preserve">
1) заявление по форме согласно приложению 5 к Правилам назначения на должности, освобождения от должностей первых руководителей и педагогов государственных организаций образования,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21 февраля 2012 года № 57 (зарегистрирован в Реестре государственной регистрации нормативных правовых актов под № 7495);</w:t>
            </w:r>
          </w:p>
          <w:p>
            <w:pPr>
              <w:spacing w:after="20"/>
              <w:ind w:left="20"/>
              <w:jc w:val="both"/>
            </w:pPr>
            <w:r>
              <w:rPr>
                <w:rFonts w:ascii="Times New Roman"/>
                <w:b w:val="false"/>
                <w:i w:val="false"/>
                <w:color w:val="000000"/>
                <w:sz w:val="20"/>
              </w:rPr>
              <w:t>
2) личный листок по учету кадров и фото размером 3х4;</w:t>
            </w:r>
          </w:p>
          <w:p>
            <w:pPr>
              <w:spacing w:after="20"/>
              <w:ind w:left="20"/>
              <w:jc w:val="both"/>
            </w:pPr>
            <w:r>
              <w:rPr>
                <w:rFonts w:ascii="Times New Roman"/>
                <w:b w:val="false"/>
                <w:i w:val="false"/>
                <w:color w:val="000000"/>
                <w:sz w:val="20"/>
              </w:rPr>
              <w:t>
3) копию документа государственного образца об образовании;</w:t>
            </w:r>
          </w:p>
          <w:p>
            <w:pPr>
              <w:spacing w:after="20"/>
              <w:ind w:left="20"/>
              <w:jc w:val="both"/>
            </w:pPr>
            <w:r>
              <w:rPr>
                <w:rFonts w:ascii="Times New Roman"/>
                <w:b w:val="false"/>
                <w:i w:val="false"/>
                <w:color w:val="000000"/>
                <w:sz w:val="20"/>
              </w:rPr>
              <w:t>
4) копию документа, подтверждающего трудовую деятельность;</w:t>
            </w:r>
          </w:p>
          <w:p>
            <w:pPr>
              <w:spacing w:after="20"/>
              <w:ind w:left="20"/>
              <w:jc w:val="both"/>
            </w:pPr>
            <w:r>
              <w:rPr>
                <w:rFonts w:ascii="Times New Roman"/>
                <w:b w:val="false"/>
                <w:i w:val="false"/>
                <w:color w:val="000000"/>
                <w:sz w:val="20"/>
              </w:rPr>
              <w:t xml:space="preserve">
5) справку о состоянии здоровья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pPr>
              <w:spacing w:after="20"/>
              <w:ind w:left="20"/>
              <w:jc w:val="both"/>
            </w:pPr>
            <w:r>
              <w:rPr>
                <w:rFonts w:ascii="Times New Roman"/>
                <w:b w:val="false"/>
                <w:i w:val="false"/>
                <w:color w:val="000000"/>
                <w:sz w:val="20"/>
              </w:rPr>
              <w:t>
6) сертификат о прохождении сертификации (при наличии);</w:t>
            </w:r>
          </w:p>
          <w:p>
            <w:pPr>
              <w:spacing w:after="20"/>
              <w:ind w:left="20"/>
              <w:jc w:val="both"/>
            </w:pPr>
            <w:r>
              <w:rPr>
                <w:rFonts w:ascii="Times New Roman"/>
                <w:b w:val="false"/>
                <w:i w:val="false"/>
                <w:color w:val="000000"/>
                <w:sz w:val="20"/>
              </w:rPr>
              <w:t>
7) перспективный План развития организации образования;</w:t>
            </w:r>
          </w:p>
          <w:p>
            <w:pPr>
              <w:spacing w:after="20"/>
              <w:ind w:left="20"/>
              <w:jc w:val="both"/>
            </w:pPr>
            <w:r>
              <w:rPr>
                <w:rFonts w:ascii="Times New Roman"/>
                <w:b w:val="false"/>
                <w:i w:val="false"/>
                <w:color w:val="000000"/>
                <w:sz w:val="20"/>
              </w:rPr>
              <w:t>
8) резюме;</w:t>
            </w:r>
          </w:p>
          <w:p>
            <w:pPr>
              <w:spacing w:after="20"/>
              <w:ind w:left="20"/>
              <w:jc w:val="both"/>
            </w:pPr>
            <w:r>
              <w:rPr>
                <w:rFonts w:ascii="Times New Roman"/>
                <w:b w:val="false"/>
                <w:i w:val="false"/>
                <w:color w:val="000000"/>
                <w:sz w:val="20"/>
              </w:rPr>
              <w:t xml:space="preserve">
9) согласие услугополучателя на доступ к персональным данным ограниченного доступа, которые требуются для оказания государственной услуги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персональных данных и их защите" по форме согласно приложению 17 к Правилам назначения на должности, освобождения от должностей первых руководителей и педагогов государственных организаций образования,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21 февраля 2012 года № 57 (зарегистрирован в Реестре государственной регистрации нормативных правовых актов под № 7495).</w:t>
            </w:r>
          </w:p>
          <w:p>
            <w:pPr>
              <w:spacing w:after="20"/>
              <w:ind w:left="20"/>
              <w:jc w:val="both"/>
            </w:pPr>
            <w:r>
              <w:rPr>
                <w:rFonts w:ascii="Times New Roman"/>
                <w:b w:val="false"/>
                <w:i w:val="false"/>
                <w:color w:val="000000"/>
                <w:sz w:val="20"/>
              </w:rPr>
              <w:t xml:space="preserve">
Для участия в конкурсе кандидат предоставляет дополнительно на рассмотрение государственному органу, объявившему конкурс, материалы о его профессиональных достижениях, повышении квалификации, научных исследованиях, обобщении собственного педагогического опыта, наградах, информацию о достижении показателей эффективности (при их наличии). </w:t>
            </w:r>
          </w:p>
          <w:p>
            <w:pPr>
              <w:spacing w:after="20"/>
              <w:ind w:left="20"/>
              <w:jc w:val="both"/>
            </w:pPr>
            <w:r>
              <w:rPr>
                <w:rFonts w:ascii="Times New Roman"/>
                <w:b w:val="false"/>
                <w:i w:val="false"/>
                <w:color w:val="000000"/>
                <w:sz w:val="20"/>
              </w:rPr>
              <w:t>
Представление документов, указанных в подпунктах 4), 5), 6), 7), 8) и 9) настоящего пункта не требуется при наличии у услугодателя возможности их получения из соответствующих информационных систем. Документы, указанные в подпунктах 4) и 5) настоящего пункта заверяются службой управления персоналом (кадровой службой) с места работы или ответственным работником организации образования и заверяется печатью.</w:t>
            </w:r>
          </w:p>
          <w:p>
            <w:pPr>
              <w:spacing w:after="20"/>
              <w:ind w:left="20"/>
              <w:jc w:val="both"/>
            </w:pPr>
            <w:r>
              <w:rPr>
                <w:rFonts w:ascii="Times New Roman"/>
                <w:b w:val="false"/>
                <w:i w:val="false"/>
                <w:color w:val="000000"/>
                <w:sz w:val="20"/>
              </w:rPr>
              <w:t>
Услугодатель и работник Государственной корпорации при оказании государственных услуг получают письменное согласие или согласие, подтвержденное электронной цифровой подписью, либо согласие посредством абонентского устройства сотовой связи услугополучателя на использование сведений, составляющих охраняемую законом тайну, содержащихся в информационных системах, если иное не предусмотрено Законом.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нарушение здоровья со стойким расстройством функций организма, ограничивающее его жизнедеятельность,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xml:space="preserve">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w:t>
            </w:r>
          </w:p>
          <w:p>
            <w:pPr>
              <w:spacing w:after="20"/>
              <w:ind w:left="20"/>
              <w:jc w:val="both"/>
            </w:pPr>
            <w:r>
              <w:rPr>
                <w:rFonts w:ascii="Times New Roman"/>
                <w:b w:val="false"/>
                <w:i w:val="false"/>
                <w:color w:val="000000"/>
                <w:sz w:val="20"/>
              </w:rPr>
              <w:t>
1414, 8 800 080 77777.</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www.edu.gov.kz;</w:t>
            </w:r>
          </w:p>
          <w:p>
            <w:pPr>
              <w:spacing w:after="20"/>
              <w:ind w:left="20"/>
              <w:jc w:val="both"/>
            </w:pPr>
            <w:r>
              <w:rPr>
                <w:rFonts w:ascii="Times New Roman"/>
                <w:b w:val="false"/>
                <w:i w:val="false"/>
                <w:color w:val="000000"/>
                <w:sz w:val="20"/>
              </w:rPr>
              <w:t>
2) Интернет-ресурсе Государственной корпорации: www.gov4c.kz</w:t>
            </w:r>
          </w:p>
          <w:p>
            <w:pPr>
              <w:spacing w:after="20"/>
              <w:ind w:left="20"/>
              <w:jc w:val="both"/>
            </w:pPr>
            <w:r>
              <w:rPr>
                <w:rFonts w:ascii="Times New Roman"/>
                <w:b w:val="false"/>
                <w:i w:val="false"/>
                <w:color w:val="000000"/>
                <w:sz w:val="20"/>
              </w:rPr>
              <w:t>
Контактные телефоны справочных служб услугодателя по вопросам оказания государственной услуги размещены на Интернет-ресурсе Министерства: www.edu.gov.kz</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bl>
    <w:bookmarkStart w:name="z325" w:id="257"/>
    <w:p>
      <w:pPr>
        <w:spacing w:after="0"/>
        <w:ind w:left="0"/>
        <w:jc w:val="left"/>
      </w:pPr>
      <w:r>
        <w:rPr>
          <w:rFonts w:ascii="Times New Roman"/>
          <w:b/>
          <w:i w:val="false"/>
          <w:color w:val="000000"/>
        </w:rPr>
        <w:t xml:space="preserve"> Памятка наблюдателя</w:t>
      </w:r>
    </w:p>
    <w:bookmarkEnd w:id="257"/>
    <w:p>
      <w:pPr>
        <w:spacing w:after="0"/>
        <w:ind w:left="0"/>
        <w:jc w:val="both"/>
      </w:pPr>
      <w:bookmarkStart w:name="z326" w:id="258"/>
      <w:r>
        <w:rPr>
          <w:rFonts w:ascii="Times New Roman"/>
          <w:b w:val="false"/>
          <w:i w:val="false"/>
          <w:color w:val="000000"/>
          <w:sz w:val="28"/>
        </w:rPr>
        <w:t>
      Уважаемый наблюдатель, Вас пригласили для обеспечения прозрачности</w:t>
      </w:r>
    </w:p>
    <w:bookmarkEnd w:id="258"/>
    <w:p>
      <w:pPr>
        <w:spacing w:after="0"/>
        <w:ind w:left="0"/>
        <w:jc w:val="both"/>
      </w:pPr>
      <w:r>
        <w:rPr>
          <w:rFonts w:ascii="Times New Roman"/>
          <w:b w:val="false"/>
          <w:i w:val="false"/>
          <w:color w:val="000000"/>
          <w:sz w:val="28"/>
        </w:rPr>
        <w:t>и объективности работы конкурсной комиссии.</w:t>
      </w:r>
    </w:p>
    <w:p>
      <w:pPr>
        <w:spacing w:after="0"/>
        <w:ind w:left="0"/>
        <w:jc w:val="both"/>
      </w:pPr>
      <w:r>
        <w:rPr>
          <w:rFonts w:ascii="Times New Roman"/>
          <w:b w:val="false"/>
          <w:i w:val="false"/>
          <w:color w:val="000000"/>
          <w:sz w:val="28"/>
        </w:rPr>
        <w:t>В этой связи, для наиболее полной работы наблюдателя просим Вас</w:t>
      </w:r>
    </w:p>
    <w:p>
      <w:pPr>
        <w:spacing w:after="0"/>
        <w:ind w:left="0"/>
        <w:jc w:val="both"/>
      </w:pPr>
      <w:r>
        <w:rPr>
          <w:rFonts w:ascii="Times New Roman"/>
          <w:b w:val="false"/>
          <w:i w:val="false"/>
          <w:color w:val="000000"/>
          <w:sz w:val="28"/>
        </w:rPr>
        <w:t>ознакомиться с данной памяткой.</w:t>
      </w:r>
    </w:p>
    <w:p>
      <w:pPr>
        <w:spacing w:after="0"/>
        <w:ind w:left="0"/>
        <w:jc w:val="both"/>
      </w:pPr>
      <w:r>
        <w:rPr>
          <w:rFonts w:ascii="Times New Roman"/>
          <w:b w:val="false"/>
          <w:i w:val="false"/>
          <w:color w:val="000000"/>
          <w:sz w:val="28"/>
        </w:rPr>
        <w:t>Памятка предоставляется на казахском и русском языках.</w:t>
      </w:r>
    </w:p>
    <w:p>
      <w:pPr>
        <w:spacing w:after="0"/>
        <w:ind w:left="0"/>
        <w:jc w:val="both"/>
      </w:pPr>
      <w:r>
        <w:rPr>
          <w:rFonts w:ascii="Times New Roman"/>
          <w:b w:val="false"/>
          <w:i w:val="false"/>
          <w:color w:val="000000"/>
          <w:sz w:val="28"/>
        </w:rPr>
        <w:t>Вы, как наблюдатель, имеете возможность:</w:t>
      </w:r>
    </w:p>
    <w:p>
      <w:pPr>
        <w:spacing w:after="0"/>
        <w:ind w:left="0"/>
        <w:jc w:val="both"/>
      </w:pPr>
      <w:r>
        <w:rPr>
          <w:rFonts w:ascii="Times New Roman"/>
          <w:b w:val="false"/>
          <w:i w:val="false"/>
          <w:color w:val="000000"/>
          <w:sz w:val="28"/>
        </w:rPr>
        <w:t>знакомиться с документами участников конкурса;</w:t>
      </w:r>
    </w:p>
    <w:p>
      <w:pPr>
        <w:spacing w:after="0"/>
        <w:ind w:left="0"/>
        <w:jc w:val="both"/>
      </w:pPr>
      <w:r>
        <w:rPr>
          <w:rFonts w:ascii="Times New Roman"/>
          <w:b w:val="false"/>
          <w:i w:val="false"/>
          <w:color w:val="000000"/>
          <w:sz w:val="28"/>
        </w:rPr>
        <w:t>присутствовать при собеседовании с конкурсантами;</w:t>
      </w:r>
    </w:p>
    <w:p>
      <w:pPr>
        <w:spacing w:after="0"/>
        <w:ind w:left="0"/>
        <w:jc w:val="both"/>
      </w:pPr>
      <w:r>
        <w:rPr>
          <w:rFonts w:ascii="Times New Roman"/>
          <w:b w:val="false"/>
          <w:i w:val="false"/>
          <w:color w:val="000000"/>
          <w:sz w:val="28"/>
        </w:rPr>
        <w:t>давать оценку о ходе проведения собеседования;</w:t>
      </w:r>
    </w:p>
    <w:p>
      <w:pPr>
        <w:spacing w:after="0"/>
        <w:ind w:left="0"/>
        <w:jc w:val="both"/>
      </w:pPr>
      <w:r>
        <w:rPr>
          <w:rFonts w:ascii="Times New Roman"/>
          <w:b w:val="false"/>
          <w:i w:val="false"/>
          <w:color w:val="000000"/>
          <w:sz w:val="28"/>
        </w:rPr>
        <w:t>представлять свое мнение о работе конкурсной комиссии в письменной</w:t>
      </w:r>
    </w:p>
    <w:p>
      <w:pPr>
        <w:spacing w:after="0"/>
        <w:ind w:left="0"/>
        <w:jc w:val="both"/>
      </w:pPr>
      <w:r>
        <w:rPr>
          <w:rFonts w:ascii="Times New Roman"/>
          <w:b w:val="false"/>
          <w:i w:val="false"/>
          <w:color w:val="000000"/>
          <w:sz w:val="28"/>
        </w:rPr>
        <w:t>форме руководству государственного органа, объявившего конкурс.</w:t>
      </w:r>
    </w:p>
    <w:p>
      <w:pPr>
        <w:spacing w:after="0"/>
        <w:ind w:left="0"/>
        <w:jc w:val="both"/>
      </w:pPr>
      <w:r>
        <w:rPr>
          <w:rFonts w:ascii="Times New Roman"/>
          <w:b w:val="false"/>
          <w:i w:val="false"/>
          <w:color w:val="000000"/>
          <w:sz w:val="28"/>
        </w:rPr>
        <w:t>При этом наблюдатель не может:</w:t>
      </w:r>
    </w:p>
    <w:p>
      <w:pPr>
        <w:spacing w:after="0"/>
        <w:ind w:left="0"/>
        <w:jc w:val="both"/>
      </w:pPr>
      <w:r>
        <w:rPr>
          <w:rFonts w:ascii="Times New Roman"/>
          <w:b w:val="false"/>
          <w:i w:val="false"/>
          <w:color w:val="000000"/>
          <w:sz w:val="28"/>
        </w:rPr>
        <w:t>задавать кандидатам вопросы;</w:t>
      </w:r>
    </w:p>
    <w:p>
      <w:pPr>
        <w:spacing w:after="0"/>
        <w:ind w:left="0"/>
        <w:jc w:val="both"/>
      </w:pPr>
      <w:r>
        <w:rPr>
          <w:rFonts w:ascii="Times New Roman"/>
          <w:b w:val="false"/>
          <w:i w:val="false"/>
          <w:color w:val="000000"/>
          <w:sz w:val="28"/>
        </w:rPr>
        <w:t>разглашать персональные данные участников конкурса;</w:t>
      </w:r>
    </w:p>
    <w:p>
      <w:pPr>
        <w:spacing w:after="0"/>
        <w:ind w:left="0"/>
        <w:jc w:val="both"/>
      </w:pPr>
      <w:r>
        <w:rPr>
          <w:rFonts w:ascii="Times New Roman"/>
          <w:b w:val="false"/>
          <w:i w:val="false"/>
          <w:color w:val="000000"/>
          <w:sz w:val="28"/>
        </w:rPr>
        <w:t>вмешиваться в процесс проведения собеседования, препятствовать ходу</w:t>
      </w:r>
    </w:p>
    <w:p>
      <w:pPr>
        <w:spacing w:after="0"/>
        <w:ind w:left="0"/>
        <w:jc w:val="both"/>
      </w:pPr>
      <w:r>
        <w:rPr>
          <w:rFonts w:ascii="Times New Roman"/>
          <w:b w:val="false"/>
          <w:i w:val="false"/>
          <w:color w:val="000000"/>
          <w:sz w:val="28"/>
        </w:rPr>
        <w:t>заседания конкурсной комиссии;</w:t>
      </w:r>
    </w:p>
    <w:p>
      <w:pPr>
        <w:spacing w:after="0"/>
        <w:ind w:left="0"/>
        <w:jc w:val="both"/>
      </w:pPr>
      <w:r>
        <w:rPr>
          <w:rFonts w:ascii="Times New Roman"/>
          <w:b w:val="false"/>
          <w:i w:val="false"/>
          <w:color w:val="000000"/>
          <w:sz w:val="28"/>
        </w:rPr>
        <w:t>оказывать какое-либо содействие участникам конкурса;</w:t>
      </w:r>
    </w:p>
    <w:p>
      <w:pPr>
        <w:spacing w:after="0"/>
        <w:ind w:left="0"/>
        <w:jc w:val="both"/>
      </w:pPr>
      <w:r>
        <w:rPr>
          <w:rFonts w:ascii="Times New Roman"/>
          <w:b w:val="false"/>
          <w:i w:val="false"/>
          <w:color w:val="000000"/>
          <w:sz w:val="28"/>
        </w:rPr>
        <w:t>воздействовать на членов конкурсной комиссии при принятии ими решений;</w:t>
      </w:r>
    </w:p>
    <w:p>
      <w:pPr>
        <w:spacing w:after="0"/>
        <w:ind w:left="0"/>
        <w:jc w:val="both"/>
      </w:pPr>
      <w:r>
        <w:rPr>
          <w:rFonts w:ascii="Times New Roman"/>
          <w:b w:val="false"/>
          <w:i w:val="false"/>
          <w:color w:val="000000"/>
          <w:sz w:val="28"/>
        </w:rPr>
        <w:t>публично выражать мнение о конкретных участниках конкурса, их личных качествах;</w:t>
      </w:r>
    </w:p>
    <w:p>
      <w:pPr>
        <w:spacing w:after="0"/>
        <w:ind w:left="0"/>
        <w:jc w:val="both"/>
      </w:pPr>
      <w:r>
        <w:rPr>
          <w:rFonts w:ascii="Times New Roman"/>
          <w:b w:val="false"/>
          <w:i w:val="false"/>
          <w:color w:val="000000"/>
          <w:sz w:val="28"/>
        </w:rPr>
        <w:t>использовать технические средства записи.</w:t>
      </w:r>
    </w:p>
    <w:p>
      <w:pPr>
        <w:spacing w:after="0"/>
        <w:ind w:left="0"/>
        <w:jc w:val="both"/>
      </w:pPr>
      <w:r>
        <w:rPr>
          <w:rFonts w:ascii="Times New Roman"/>
          <w:b w:val="false"/>
          <w:i w:val="false"/>
          <w:color w:val="000000"/>
          <w:sz w:val="28"/>
        </w:rPr>
        <w:t>Во время собеседования обратите внимание на соблюдение конкурсной комиссией</w:t>
      </w:r>
    </w:p>
    <w:p>
      <w:pPr>
        <w:spacing w:after="0"/>
        <w:ind w:left="0"/>
        <w:jc w:val="both"/>
      </w:pPr>
      <w:r>
        <w:rPr>
          <w:rFonts w:ascii="Times New Roman"/>
          <w:b w:val="false"/>
          <w:i w:val="false"/>
          <w:color w:val="000000"/>
          <w:sz w:val="28"/>
        </w:rPr>
        <w:t>Правил назначения на должности, освобождения от должностей первых</w:t>
      </w:r>
    </w:p>
    <w:p>
      <w:pPr>
        <w:spacing w:after="0"/>
        <w:ind w:left="0"/>
        <w:jc w:val="both"/>
      </w:pPr>
      <w:r>
        <w:rPr>
          <w:rFonts w:ascii="Times New Roman"/>
          <w:b w:val="false"/>
          <w:i w:val="false"/>
          <w:color w:val="000000"/>
          <w:sz w:val="28"/>
        </w:rPr>
        <w:t>руководителей и педагогов государственных организаций образования.</w:t>
      </w:r>
    </w:p>
    <w:p>
      <w:pPr>
        <w:spacing w:after="0"/>
        <w:ind w:left="0"/>
        <w:jc w:val="both"/>
      </w:pPr>
      <w:r>
        <w:rPr>
          <w:rFonts w:ascii="Times New Roman"/>
          <w:b w:val="false"/>
          <w:i w:val="false"/>
          <w:color w:val="000000"/>
          <w:sz w:val="28"/>
        </w:rPr>
        <w:t>Ознакомлен: 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"____"_______________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9" w:id="259"/>
    <w:p>
      <w:pPr>
        <w:spacing w:after="0"/>
        <w:ind w:left="0"/>
        <w:jc w:val="left"/>
      </w:pPr>
      <w:r>
        <w:rPr>
          <w:rFonts w:ascii="Times New Roman"/>
          <w:b/>
          <w:i w:val="false"/>
          <w:color w:val="000000"/>
        </w:rPr>
        <w:t xml:space="preserve"> Расписка о приеме документов (при подаче бумажно)</w:t>
      </w:r>
    </w:p>
    <w:bookmarkEnd w:id="259"/>
    <w:p>
      <w:pPr>
        <w:spacing w:after="0"/>
        <w:ind w:left="0"/>
        <w:jc w:val="both"/>
      </w:pPr>
      <w:bookmarkStart w:name="z330" w:id="260"/>
      <w:r>
        <w:rPr>
          <w:rFonts w:ascii="Times New Roman"/>
          <w:b w:val="false"/>
          <w:i w:val="false"/>
          <w:color w:val="000000"/>
          <w:sz w:val="28"/>
        </w:rPr>
        <w:t>
      __________________________________________________________________</w:t>
      </w:r>
    </w:p>
    <w:bookmarkEnd w:id="260"/>
    <w:p>
      <w:pPr>
        <w:spacing w:after="0"/>
        <w:ind w:left="0"/>
        <w:jc w:val="both"/>
      </w:pPr>
      <w:r>
        <w:rPr>
          <w:rFonts w:ascii="Times New Roman"/>
          <w:b w:val="false"/>
          <w:i w:val="false"/>
          <w:color w:val="000000"/>
          <w:sz w:val="28"/>
        </w:rPr>
        <w:t>/указать Ф.И.О. (при его наличии) услугополучателя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наименование услугодателя/</w:t>
      </w:r>
    </w:p>
    <w:p>
      <w:pPr>
        <w:spacing w:after="0"/>
        <w:ind w:left="0"/>
        <w:jc w:val="both"/>
      </w:pPr>
      <w:r>
        <w:rPr>
          <w:rFonts w:ascii="Times New Roman"/>
          <w:b w:val="false"/>
          <w:i w:val="false"/>
          <w:color w:val="000000"/>
          <w:sz w:val="28"/>
        </w:rPr>
        <w:t>Перечень принятых документов для участия в конкурсе на назначение</w:t>
      </w:r>
    </w:p>
    <w:p>
      <w:pPr>
        <w:spacing w:after="0"/>
        <w:ind w:left="0"/>
        <w:jc w:val="both"/>
      </w:pPr>
      <w:r>
        <w:rPr>
          <w:rFonts w:ascii="Times New Roman"/>
          <w:b w:val="false"/>
          <w:i w:val="false"/>
          <w:color w:val="000000"/>
          <w:sz w:val="28"/>
        </w:rPr>
        <w:t>руководителей государственных организаций образования</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1. ______________________________________</w:t>
      </w:r>
    </w:p>
    <w:p>
      <w:pPr>
        <w:spacing w:after="0"/>
        <w:ind w:left="0"/>
        <w:jc w:val="both"/>
      </w:pPr>
      <w:r>
        <w:rPr>
          <w:rFonts w:ascii="Times New Roman"/>
          <w:b w:val="false"/>
          <w:i w:val="false"/>
          <w:color w:val="000000"/>
          <w:sz w:val="28"/>
        </w:rPr>
        <w:t>2. ______________________________________</w:t>
      </w:r>
    </w:p>
    <w:p>
      <w:pPr>
        <w:spacing w:after="0"/>
        <w:ind w:left="0"/>
        <w:jc w:val="both"/>
      </w:pPr>
      <w:r>
        <w:rPr>
          <w:rFonts w:ascii="Times New Roman"/>
          <w:b w:val="false"/>
          <w:i w:val="false"/>
          <w:color w:val="000000"/>
          <w:sz w:val="28"/>
        </w:rPr>
        <w:t>3. ______________________________________</w:t>
      </w:r>
    </w:p>
    <w:p>
      <w:pPr>
        <w:spacing w:after="0"/>
        <w:ind w:left="0"/>
        <w:jc w:val="both"/>
      </w:pPr>
      <w:r>
        <w:rPr>
          <w:rFonts w:ascii="Times New Roman"/>
          <w:b w:val="false"/>
          <w:i w:val="false"/>
          <w:color w:val="000000"/>
          <w:sz w:val="28"/>
        </w:rPr>
        <w:t>Принял:</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"__" _______20__года</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(Ф.И.О. исполнителя (при его наличии) (подпись, контактный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r>
              <w:br/>
            </w:r>
            <w:r>
              <w:rPr>
                <w:rFonts w:ascii="Times New Roman"/>
                <w:b w:val="false"/>
                <w:i w:val="false"/>
                <w:color w:val="000000"/>
                <w:sz w:val="20"/>
              </w:rPr>
              <w:t>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услугополучателя/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3" w:id="261"/>
    <w:p>
      <w:pPr>
        <w:spacing w:after="0"/>
        <w:ind w:left="0"/>
        <w:jc w:val="left"/>
      </w:pPr>
      <w:r>
        <w:rPr>
          <w:rFonts w:ascii="Times New Roman"/>
          <w:b/>
          <w:i w:val="false"/>
          <w:color w:val="000000"/>
        </w:rPr>
        <w:t xml:space="preserve"> Расписка об отказе в приеме документов (при подаче бумажно)</w:t>
      </w:r>
    </w:p>
    <w:bookmarkEnd w:id="261"/>
    <w:p>
      <w:pPr>
        <w:spacing w:after="0"/>
        <w:ind w:left="0"/>
        <w:jc w:val="both"/>
      </w:pPr>
      <w:bookmarkStart w:name="z334" w:id="262"/>
      <w:r>
        <w:rPr>
          <w:rFonts w:ascii="Times New Roman"/>
          <w:b w:val="false"/>
          <w:i w:val="false"/>
          <w:color w:val="000000"/>
          <w:sz w:val="28"/>
        </w:rPr>
        <w:t>
      Руководствуясь Правилами назначения на должности, освобождения от должностей</w:t>
      </w:r>
    </w:p>
    <w:bookmarkEnd w:id="262"/>
    <w:p>
      <w:pPr>
        <w:spacing w:after="0"/>
        <w:ind w:left="0"/>
        <w:jc w:val="both"/>
      </w:pPr>
      <w:r>
        <w:rPr>
          <w:rFonts w:ascii="Times New Roman"/>
          <w:b w:val="false"/>
          <w:i w:val="false"/>
          <w:color w:val="000000"/>
          <w:sz w:val="28"/>
        </w:rPr>
        <w:t>первых руководителей и педагогов государственных организаций образования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наименование услугодателя или Государственной корпорации, адрес/</w:t>
      </w:r>
    </w:p>
    <w:p>
      <w:pPr>
        <w:spacing w:after="0"/>
        <w:ind w:left="0"/>
        <w:jc w:val="both"/>
      </w:pPr>
      <w:r>
        <w:rPr>
          <w:rFonts w:ascii="Times New Roman"/>
          <w:b w:val="false"/>
          <w:i w:val="false"/>
          <w:color w:val="000000"/>
          <w:sz w:val="28"/>
        </w:rPr>
        <w:t>отказывает в приеме документов для участия в конкурсе на назначение</w:t>
      </w:r>
    </w:p>
    <w:p>
      <w:pPr>
        <w:spacing w:after="0"/>
        <w:ind w:left="0"/>
        <w:jc w:val="both"/>
      </w:pPr>
      <w:r>
        <w:rPr>
          <w:rFonts w:ascii="Times New Roman"/>
          <w:b w:val="false"/>
          <w:i w:val="false"/>
          <w:color w:val="000000"/>
          <w:sz w:val="28"/>
        </w:rPr>
        <w:t>руководителей государственных организаций образования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Ф. И. О. (при его наличии) услугополучателя/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наименование организации образования/</w:t>
      </w:r>
    </w:p>
    <w:p>
      <w:pPr>
        <w:spacing w:after="0"/>
        <w:ind w:left="0"/>
        <w:jc w:val="both"/>
      </w:pPr>
      <w:r>
        <w:rPr>
          <w:rFonts w:ascii="Times New Roman"/>
          <w:b w:val="false"/>
          <w:i w:val="false"/>
          <w:color w:val="000000"/>
          <w:sz w:val="28"/>
        </w:rPr>
        <w:t>в связи с</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 именно /указать наименование отсутствующих или несоответствующих документов/:</w:t>
      </w:r>
    </w:p>
    <w:p>
      <w:pPr>
        <w:spacing w:after="0"/>
        <w:ind w:left="0"/>
        <w:jc w:val="both"/>
      </w:pPr>
      <w:r>
        <w:rPr>
          <w:rFonts w:ascii="Times New Roman"/>
          <w:b w:val="false"/>
          <w:i w:val="false"/>
          <w:color w:val="000000"/>
          <w:sz w:val="28"/>
        </w:rPr>
        <w:t>1) _________________________________;</w:t>
      </w:r>
    </w:p>
    <w:p>
      <w:pPr>
        <w:spacing w:after="0"/>
        <w:ind w:left="0"/>
        <w:jc w:val="both"/>
      </w:pPr>
      <w:r>
        <w:rPr>
          <w:rFonts w:ascii="Times New Roman"/>
          <w:b w:val="false"/>
          <w:i w:val="false"/>
          <w:color w:val="000000"/>
          <w:sz w:val="28"/>
        </w:rPr>
        <w:t>2) _________________________________;</w:t>
      </w:r>
    </w:p>
    <w:p>
      <w:pPr>
        <w:spacing w:after="0"/>
        <w:ind w:left="0"/>
        <w:jc w:val="both"/>
      </w:pPr>
      <w:r>
        <w:rPr>
          <w:rFonts w:ascii="Times New Roman"/>
          <w:b w:val="false"/>
          <w:i w:val="false"/>
          <w:color w:val="000000"/>
          <w:sz w:val="28"/>
        </w:rPr>
        <w:t>3) 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"____"___________20___года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(Ф.И.О. (при его наличии) работника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(подпись, контактный телефон)</w:t>
      </w:r>
    </w:p>
    <w:p>
      <w:pPr>
        <w:spacing w:after="0"/>
        <w:ind w:left="0"/>
        <w:jc w:val="both"/>
      </w:pPr>
      <w:r>
        <w:rPr>
          <w:rFonts w:ascii="Times New Roman"/>
          <w:b w:val="false"/>
          <w:i w:val="false"/>
          <w:color w:val="000000"/>
          <w:sz w:val="28"/>
        </w:rPr>
        <w:t>Получил: __________________________________________________________</w:t>
      </w:r>
    </w:p>
    <w:p>
      <w:pPr>
        <w:spacing w:after="0"/>
        <w:ind w:left="0"/>
        <w:jc w:val="both"/>
      </w:pPr>
      <w:r>
        <w:rPr>
          <w:rFonts w:ascii="Times New Roman"/>
          <w:b w:val="false"/>
          <w:i w:val="false"/>
          <w:color w:val="000000"/>
          <w:sz w:val="28"/>
        </w:rPr>
        <w:t>/Ф.И.О. (при его наличии) услугополучателя/</w:t>
      </w:r>
    </w:p>
    <w:p>
      <w:pPr>
        <w:spacing w:after="0"/>
        <w:ind w:left="0"/>
        <w:jc w:val="both"/>
      </w:pPr>
      <w:r>
        <w:rPr>
          <w:rFonts w:ascii="Times New Roman"/>
          <w:b w:val="false"/>
          <w:i w:val="false"/>
          <w:color w:val="000000"/>
          <w:sz w:val="28"/>
        </w:rPr>
        <w:t>"____"___________20___года ____________</w:t>
      </w:r>
    </w:p>
    <w:p>
      <w:pPr>
        <w:spacing w:after="0"/>
        <w:ind w:left="0"/>
        <w:jc w:val="both"/>
      </w:pP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___________________________</w:t>
            </w:r>
            <w:r>
              <w:br/>
            </w:r>
            <w:r>
              <w:rPr>
                <w:rFonts w:ascii="Times New Roman"/>
                <w:b w:val="false"/>
                <w:i w:val="false"/>
                <w:color w:val="000000"/>
                <w:sz w:val="20"/>
              </w:rPr>
              <w:t>государственный орган,</w:t>
            </w:r>
            <w:r>
              <w:br/>
            </w:r>
            <w:r>
              <w:rPr>
                <w:rFonts w:ascii="Times New Roman"/>
                <w:b w:val="false"/>
                <w:i w:val="false"/>
                <w:color w:val="000000"/>
                <w:sz w:val="20"/>
              </w:rPr>
              <w:t>объявивший конкурс</w:t>
            </w:r>
          </w:p>
        </w:tc>
      </w:tr>
    </w:tbl>
    <w:p>
      <w:pPr>
        <w:spacing w:after="0"/>
        <w:ind w:left="0"/>
        <w:jc w:val="both"/>
      </w:pPr>
      <w:bookmarkStart w:name="z337" w:id="263"/>
      <w:r>
        <w:rPr>
          <w:rFonts w:ascii="Times New Roman"/>
          <w:b w:val="false"/>
          <w:i w:val="false"/>
          <w:color w:val="000000"/>
          <w:sz w:val="28"/>
        </w:rPr>
        <w:t>
      _____________________________________________________________</w:t>
      </w:r>
    </w:p>
    <w:bookmarkEnd w:id="263"/>
    <w:p>
      <w:pPr>
        <w:spacing w:after="0"/>
        <w:ind w:left="0"/>
        <w:jc w:val="both"/>
      </w:pPr>
      <w:r>
        <w:rPr>
          <w:rFonts w:ascii="Times New Roman"/>
          <w:b w:val="false"/>
          <w:i w:val="false"/>
          <w:color w:val="000000"/>
          <w:sz w:val="28"/>
        </w:rPr>
        <w:t>Ф.И.О. кандидата (при его наличии), ИИН</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(должность, место работы)</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Фактическое место проживания, адрес прописки, контактный телефон</w:t>
      </w:r>
    </w:p>
    <w:bookmarkStart w:name="z338" w:id="264"/>
    <w:p>
      <w:pPr>
        <w:spacing w:after="0"/>
        <w:ind w:left="0"/>
        <w:jc w:val="left"/>
      </w:pPr>
      <w:r>
        <w:rPr>
          <w:rFonts w:ascii="Times New Roman"/>
          <w:b/>
          <w:i w:val="false"/>
          <w:color w:val="000000"/>
        </w:rPr>
        <w:t xml:space="preserve"> Заявление</w:t>
      </w:r>
    </w:p>
    <w:bookmarkEnd w:id="264"/>
    <w:p>
      <w:pPr>
        <w:spacing w:after="0"/>
        <w:ind w:left="0"/>
        <w:jc w:val="both"/>
      </w:pPr>
      <w:bookmarkStart w:name="z339" w:id="265"/>
      <w:r>
        <w:rPr>
          <w:rFonts w:ascii="Times New Roman"/>
          <w:b w:val="false"/>
          <w:i w:val="false"/>
          <w:color w:val="000000"/>
          <w:sz w:val="28"/>
        </w:rPr>
        <w:t>
      Прошу допустить меня к конкурсу на занятие вакантной/временно вакантной</w:t>
      </w:r>
    </w:p>
    <w:bookmarkEnd w:id="265"/>
    <w:p>
      <w:pPr>
        <w:spacing w:after="0"/>
        <w:ind w:left="0"/>
        <w:jc w:val="both"/>
      </w:pPr>
      <w:r>
        <w:rPr>
          <w:rFonts w:ascii="Times New Roman"/>
          <w:b w:val="false"/>
          <w:i w:val="false"/>
          <w:color w:val="000000"/>
          <w:sz w:val="28"/>
        </w:rPr>
        <w:t>должности, сертификации (нужное подчеркнуть)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организаций образования, адрес (область, район, город\село)</w:t>
      </w:r>
    </w:p>
    <w:p>
      <w:pPr>
        <w:spacing w:after="0"/>
        <w:ind w:left="0"/>
        <w:jc w:val="both"/>
      </w:pPr>
      <w:r>
        <w:rPr>
          <w:rFonts w:ascii="Times New Roman"/>
          <w:b w:val="false"/>
          <w:i w:val="false"/>
          <w:color w:val="000000"/>
          <w:sz w:val="28"/>
        </w:rPr>
        <w:t>В настоящее время работаю __________________________________________</w:t>
      </w:r>
    </w:p>
    <w:p>
      <w:pPr>
        <w:spacing w:after="0"/>
        <w:ind w:left="0"/>
        <w:jc w:val="both"/>
      </w:pPr>
      <w:r>
        <w:rPr>
          <w:rFonts w:ascii="Times New Roman"/>
          <w:b w:val="false"/>
          <w:i w:val="false"/>
          <w:color w:val="000000"/>
          <w:sz w:val="28"/>
        </w:rPr>
        <w:t>должность, наименование организации, адрес (область, район, город\село)</w:t>
      </w:r>
    </w:p>
    <w:p>
      <w:pPr>
        <w:spacing w:after="0"/>
        <w:ind w:left="0"/>
        <w:jc w:val="both"/>
      </w:pPr>
      <w:r>
        <w:rPr>
          <w:rFonts w:ascii="Times New Roman"/>
          <w:b w:val="false"/>
          <w:i w:val="false"/>
          <w:color w:val="000000"/>
          <w:sz w:val="28"/>
        </w:rPr>
        <w:t>Язык прохождения сертификации: казахский/русский нужное подчеркнуть</w:t>
      </w:r>
    </w:p>
    <w:p>
      <w:pPr>
        <w:spacing w:after="0"/>
        <w:ind w:left="0"/>
        <w:jc w:val="both"/>
      </w:pPr>
      <w:r>
        <w:rPr>
          <w:rFonts w:ascii="Times New Roman"/>
          <w:b w:val="false"/>
          <w:i w:val="false"/>
          <w:color w:val="000000"/>
          <w:sz w:val="28"/>
        </w:rPr>
        <w:t>Сообщаю о себе следующие сведения:</w:t>
      </w:r>
    </w:p>
    <w:p>
      <w:pPr>
        <w:spacing w:after="0"/>
        <w:ind w:left="0"/>
        <w:jc w:val="both"/>
      </w:pPr>
      <w:r>
        <w:rPr>
          <w:rFonts w:ascii="Times New Roman"/>
          <w:b w:val="false"/>
          <w:i w:val="false"/>
          <w:color w:val="000000"/>
          <w:sz w:val="28"/>
        </w:rPr>
        <w:t>Образование: высшее или послевузовское, техническое и профессиональное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по диплому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0" w:id="266"/>
      <w:r>
        <w:rPr>
          <w:rFonts w:ascii="Times New Roman"/>
          <w:b w:val="false"/>
          <w:i w:val="false"/>
          <w:color w:val="000000"/>
          <w:sz w:val="28"/>
        </w:rPr>
        <w:t>
      Наличие квалификационной категории (дата присвоения (подтверждения) при его наличии):</w:t>
      </w:r>
    </w:p>
    <w:bookmarkEnd w:id="266"/>
    <w:p>
      <w:pPr>
        <w:spacing w:after="0"/>
        <w:ind w:left="0"/>
        <w:jc w:val="both"/>
      </w:pPr>
      <w:r>
        <w:rPr>
          <w:rFonts w:ascii="Times New Roman"/>
          <w:b w:val="false"/>
          <w:i w:val="false"/>
          <w:color w:val="000000"/>
          <w:sz w:val="28"/>
        </w:rPr>
        <w:t>__________________________________________________________________</w:t>
      </w:r>
    </w:p>
    <w:bookmarkStart w:name="z341" w:id="267"/>
    <w:p>
      <w:pPr>
        <w:spacing w:after="0"/>
        <w:ind w:left="0"/>
        <w:jc w:val="both"/>
      </w:pPr>
      <w:r>
        <w:rPr>
          <w:rFonts w:ascii="Times New Roman"/>
          <w:b w:val="false"/>
          <w:i w:val="false"/>
          <w:color w:val="000000"/>
          <w:sz w:val="28"/>
        </w:rPr>
        <w:t>
      Стаж работы:</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государственной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специальности (для специалистов субъектов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данной организации образования, в том числе на занимаемой должности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2" w:id="268"/>
      <w:r>
        <w:rPr>
          <w:rFonts w:ascii="Times New Roman"/>
          <w:b w:val="false"/>
          <w:i w:val="false"/>
          <w:color w:val="000000"/>
          <w:sz w:val="28"/>
        </w:rPr>
        <w:t>
      Имею следующие результаты работы: ___________</w:t>
      </w:r>
    </w:p>
    <w:bookmarkEnd w:id="268"/>
    <w:p>
      <w:pPr>
        <w:spacing w:after="0"/>
        <w:ind w:left="0"/>
        <w:jc w:val="both"/>
      </w:pPr>
      <w:r>
        <w:rPr>
          <w:rFonts w:ascii="Times New Roman"/>
          <w:b w:val="false"/>
          <w:i w:val="false"/>
          <w:color w:val="000000"/>
          <w:sz w:val="28"/>
        </w:rPr>
        <w:t>Награды, звания, степень, ученая степень, ученое звание, а также дополнительные</w:t>
      </w:r>
    </w:p>
    <w:p>
      <w:pPr>
        <w:spacing w:after="0"/>
        <w:ind w:left="0"/>
        <w:jc w:val="both"/>
      </w:pPr>
      <w:r>
        <w:rPr>
          <w:rFonts w:ascii="Times New Roman"/>
          <w:b w:val="false"/>
          <w:i w:val="false"/>
          <w:color w:val="000000"/>
          <w:sz w:val="28"/>
        </w:rPr>
        <w:t>сведения (при наличии) _______________________________________________</w:t>
      </w:r>
    </w:p>
    <w:p>
      <w:pPr>
        <w:spacing w:after="0"/>
        <w:ind w:left="0"/>
        <w:jc w:val="both"/>
      </w:pPr>
      <w:r>
        <w:rPr>
          <w:rFonts w:ascii="Times New Roman"/>
          <w:b w:val="false"/>
          <w:i w:val="false"/>
          <w:color w:val="000000"/>
          <w:sz w:val="28"/>
        </w:rPr>
        <w:t>Даю согласие на обработку моих персональных данных, без ограничения срока,</w:t>
      </w:r>
    </w:p>
    <w:p>
      <w:pPr>
        <w:spacing w:after="0"/>
        <w:ind w:left="0"/>
        <w:jc w:val="both"/>
      </w:pPr>
      <w:r>
        <w:rPr>
          <w:rFonts w:ascii="Times New Roman"/>
          <w:b w:val="false"/>
          <w:i w:val="false"/>
          <w:color w:val="000000"/>
          <w:sz w:val="28"/>
        </w:rPr>
        <w:t>любыми законными способами, соответствующими целям обработки персональных</w:t>
      </w:r>
    </w:p>
    <w:p>
      <w:pPr>
        <w:spacing w:after="0"/>
        <w:ind w:left="0"/>
        <w:jc w:val="both"/>
      </w:pPr>
      <w:r>
        <w:rPr>
          <w:rFonts w:ascii="Times New Roman"/>
          <w:b w:val="false"/>
          <w:i w:val="false"/>
          <w:color w:val="000000"/>
          <w:sz w:val="28"/>
        </w:rPr>
        <w:t>данных (для использования фото, видео, в том числе в информационных системах</w:t>
      </w:r>
    </w:p>
    <w:p>
      <w:pPr>
        <w:spacing w:after="0"/>
        <w:ind w:left="0"/>
        <w:jc w:val="both"/>
      </w:pPr>
      <w:r>
        <w:rPr>
          <w:rFonts w:ascii="Times New Roman"/>
          <w:b w:val="false"/>
          <w:i w:val="false"/>
          <w:color w:val="000000"/>
          <w:sz w:val="28"/>
        </w:rPr>
        <w:t>персональных данных с использованием средств автоматизации</w:t>
      </w:r>
    </w:p>
    <w:p>
      <w:pPr>
        <w:spacing w:after="0"/>
        <w:ind w:left="0"/>
        <w:jc w:val="both"/>
      </w:pPr>
      <w:r>
        <w:rPr>
          <w:rFonts w:ascii="Times New Roman"/>
          <w:b w:val="false"/>
          <w:i w:val="false"/>
          <w:color w:val="000000"/>
          <w:sz w:val="28"/>
        </w:rPr>
        <w:t>или без использования таких средств).</w:t>
      </w:r>
    </w:p>
    <w:p>
      <w:pPr>
        <w:spacing w:after="0"/>
        <w:ind w:left="0"/>
        <w:jc w:val="both"/>
      </w:pPr>
      <w:r>
        <w:rPr>
          <w:rFonts w:ascii="Times New Roman"/>
          <w:b w:val="false"/>
          <w:i w:val="false"/>
          <w:color w:val="000000"/>
          <w:sz w:val="28"/>
        </w:rPr>
        <w:t>Я оповещен (-а) об ответственности за попытку использования одного</w:t>
      </w:r>
    </w:p>
    <w:p>
      <w:pPr>
        <w:spacing w:after="0"/>
        <w:ind w:left="0"/>
        <w:jc w:val="both"/>
      </w:pPr>
      <w:r>
        <w:rPr>
          <w:rFonts w:ascii="Times New Roman"/>
          <w:b w:val="false"/>
          <w:i w:val="false"/>
          <w:color w:val="000000"/>
          <w:sz w:val="28"/>
        </w:rPr>
        <w:t>из запрещенных предметов в здании, где будет проходить сертификация,</w:t>
      </w:r>
    </w:p>
    <w:p>
      <w:pPr>
        <w:spacing w:after="0"/>
        <w:ind w:left="0"/>
        <w:jc w:val="both"/>
      </w:pPr>
      <w:r>
        <w:rPr>
          <w:rFonts w:ascii="Times New Roman"/>
          <w:b w:val="false"/>
          <w:i w:val="false"/>
          <w:color w:val="000000"/>
          <w:sz w:val="28"/>
        </w:rPr>
        <w:t>об удалении с составлением соответствующего акта.</w:t>
      </w:r>
    </w:p>
    <w:p>
      <w:pPr>
        <w:spacing w:after="0"/>
        <w:ind w:left="0"/>
        <w:jc w:val="both"/>
      </w:pPr>
      <w:r>
        <w:rPr>
          <w:rFonts w:ascii="Times New Roman"/>
          <w:b w:val="false"/>
          <w:i w:val="false"/>
          <w:color w:val="000000"/>
          <w:sz w:val="28"/>
        </w:rPr>
        <w:t>Оповещен (-а), что при обнаружении запрещенного предмета лишаюсь права</w:t>
      </w:r>
    </w:p>
    <w:p>
      <w:pPr>
        <w:spacing w:after="0"/>
        <w:ind w:left="0"/>
        <w:jc w:val="both"/>
      </w:pPr>
      <w:r>
        <w:rPr>
          <w:rFonts w:ascii="Times New Roman"/>
          <w:b w:val="false"/>
          <w:i w:val="false"/>
          <w:color w:val="000000"/>
          <w:sz w:val="28"/>
        </w:rPr>
        <w:t>прохождения сертификации сроком на один год.</w:t>
      </w:r>
    </w:p>
    <w:p>
      <w:pPr>
        <w:spacing w:after="0"/>
        <w:ind w:left="0"/>
        <w:jc w:val="both"/>
      </w:pPr>
      <w:r>
        <w:rPr>
          <w:rFonts w:ascii="Times New Roman"/>
          <w:b w:val="false"/>
          <w:i w:val="false"/>
          <w:color w:val="000000"/>
          <w:sz w:val="28"/>
        </w:rPr>
        <w:t>Оповещен (-а), что при установлении фактов нарушения правил во время проведения</w:t>
      </w:r>
    </w:p>
    <w:p>
      <w:pPr>
        <w:spacing w:after="0"/>
        <w:ind w:left="0"/>
        <w:jc w:val="both"/>
      </w:pPr>
      <w:r>
        <w:rPr>
          <w:rFonts w:ascii="Times New Roman"/>
          <w:b w:val="false"/>
          <w:i w:val="false"/>
          <w:color w:val="000000"/>
          <w:sz w:val="28"/>
        </w:rPr>
        <w:t>сертификации, а также обнаруженных при просмотре видеозаписи, независимо</w:t>
      </w:r>
    </w:p>
    <w:p>
      <w:pPr>
        <w:spacing w:after="0"/>
        <w:ind w:left="0"/>
        <w:jc w:val="both"/>
      </w:pPr>
      <w:r>
        <w:rPr>
          <w:rFonts w:ascii="Times New Roman"/>
          <w:b w:val="false"/>
          <w:i w:val="false"/>
          <w:color w:val="000000"/>
          <w:sz w:val="28"/>
        </w:rPr>
        <w:t>от срока прохождения, составляется акт и производится аннулирование результатов.</w:t>
      </w:r>
    </w:p>
    <w:p>
      <w:pPr>
        <w:spacing w:after="0"/>
        <w:ind w:left="0"/>
        <w:jc w:val="both"/>
      </w:pPr>
      <w:r>
        <w:rPr>
          <w:rFonts w:ascii="Times New Roman"/>
          <w:b w:val="false"/>
          <w:i w:val="false"/>
          <w:color w:val="000000"/>
          <w:sz w:val="28"/>
        </w:rPr>
        <w:t>Запрещенные предметы:</w:t>
      </w:r>
    </w:p>
    <w:p>
      <w:pPr>
        <w:spacing w:after="0"/>
        <w:ind w:left="0"/>
        <w:jc w:val="both"/>
      </w:pPr>
      <w:r>
        <w:rPr>
          <w:rFonts w:ascii="Times New Roman"/>
          <w:b w:val="false"/>
          <w:i w:val="false"/>
          <w:color w:val="000000"/>
          <w:sz w:val="28"/>
        </w:rPr>
        <w:t>мобильные средства связи (пейджер, сотовые телефоны, планшеты, iPad (Айпад),</w:t>
      </w:r>
    </w:p>
    <w:p>
      <w:pPr>
        <w:spacing w:after="0"/>
        <w:ind w:left="0"/>
        <w:jc w:val="both"/>
      </w:pPr>
      <w:r>
        <w:rPr>
          <w:rFonts w:ascii="Times New Roman"/>
          <w:b w:val="false"/>
          <w:i w:val="false"/>
          <w:color w:val="000000"/>
          <w:sz w:val="28"/>
        </w:rPr>
        <w:t>iPod (Айпод), iPhone (Айфон), SmartPhone (Смартфон), Смартчасы);</w:t>
      </w:r>
    </w:p>
    <w:p>
      <w:pPr>
        <w:spacing w:after="0"/>
        <w:ind w:left="0"/>
        <w:jc w:val="both"/>
      </w:pPr>
      <w:r>
        <w:rPr>
          <w:rFonts w:ascii="Times New Roman"/>
          <w:b w:val="false"/>
          <w:i w:val="false"/>
          <w:color w:val="000000"/>
          <w:sz w:val="28"/>
        </w:rPr>
        <w:t>ноутбуки, плееры, модемы (мобильные роутеры);</w:t>
      </w:r>
    </w:p>
    <w:p>
      <w:pPr>
        <w:spacing w:after="0"/>
        <w:ind w:left="0"/>
        <w:jc w:val="both"/>
      </w:pPr>
      <w:r>
        <w:rPr>
          <w:rFonts w:ascii="Times New Roman"/>
          <w:b w:val="false"/>
          <w:i w:val="false"/>
          <w:color w:val="000000"/>
          <w:sz w:val="28"/>
        </w:rPr>
        <w:t>любые виды радио-электронной связи (Wi-Fi (Вай-фай), Bluetooth (Блютуз),</w:t>
      </w:r>
    </w:p>
    <w:p>
      <w:pPr>
        <w:spacing w:after="0"/>
        <w:ind w:left="0"/>
        <w:jc w:val="both"/>
      </w:pPr>
      <w:r>
        <w:rPr>
          <w:rFonts w:ascii="Times New Roman"/>
          <w:b w:val="false"/>
          <w:i w:val="false"/>
          <w:color w:val="000000"/>
          <w:sz w:val="28"/>
        </w:rPr>
        <w:t>Dect (Дект), 3G (3 Джи), 4G (4 Джи), 5G (5 Джи);</w:t>
      </w:r>
    </w:p>
    <w:p>
      <w:pPr>
        <w:spacing w:after="0"/>
        <w:ind w:left="0"/>
        <w:jc w:val="both"/>
      </w:pPr>
      <w:r>
        <w:rPr>
          <w:rFonts w:ascii="Times New Roman"/>
          <w:b w:val="false"/>
          <w:i w:val="false"/>
          <w:color w:val="000000"/>
          <w:sz w:val="28"/>
        </w:rPr>
        <w:t>наушники проводные и беспроводные и прочее;</w:t>
      </w:r>
    </w:p>
    <w:p>
      <w:pPr>
        <w:spacing w:after="0"/>
        <w:ind w:left="0"/>
        <w:jc w:val="both"/>
      </w:pPr>
      <w:r>
        <w:rPr>
          <w:rFonts w:ascii="Times New Roman"/>
          <w:b w:val="false"/>
          <w:i w:val="false"/>
          <w:color w:val="000000"/>
          <w:sz w:val="28"/>
        </w:rPr>
        <w:t>шпаргалки и учебно-методические литературы;</w:t>
      </w:r>
    </w:p>
    <w:p>
      <w:pPr>
        <w:spacing w:after="0"/>
        <w:ind w:left="0"/>
        <w:jc w:val="both"/>
      </w:pPr>
      <w:r>
        <w:rPr>
          <w:rFonts w:ascii="Times New Roman"/>
          <w:b w:val="false"/>
          <w:i w:val="false"/>
          <w:color w:val="000000"/>
          <w:sz w:val="28"/>
        </w:rPr>
        <w:t>калькуляторы и корректирующие жидкости.</w:t>
      </w:r>
    </w:p>
    <w:p>
      <w:pPr>
        <w:spacing w:after="0"/>
        <w:ind w:left="0"/>
        <w:jc w:val="both"/>
      </w:pPr>
      <w:r>
        <w:rPr>
          <w:rFonts w:ascii="Times New Roman"/>
          <w:b w:val="false"/>
          <w:i w:val="false"/>
          <w:color w:val="000000"/>
          <w:sz w:val="28"/>
        </w:rPr>
        <w:t>Я согласен (-а) _______________________________________________________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С Правилами проведения сертификации и конкурса ознакомлен (а)</w:t>
      </w:r>
    </w:p>
    <w:p>
      <w:pPr>
        <w:spacing w:after="0"/>
        <w:ind w:left="0"/>
        <w:jc w:val="both"/>
      </w:pPr>
      <w:r>
        <w:rPr>
          <w:rFonts w:ascii="Times New Roman"/>
          <w:b w:val="false"/>
          <w:i w:val="false"/>
          <w:color w:val="000000"/>
          <w:sz w:val="28"/>
        </w:rPr>
        <w:t>"____" ______________20___года 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bl>
    <w:bookmarkStart w:name="z344" w:id="269"/>
    <w:p>
      <w:pPr>
        <w:spacing w:after="0"/>
        <w:ind w:left="0"/>
        <w:jc w:val="left"/>
      </w:pPr>
      <w:r>
        <w:rPr>
          <w:rFonts w:ascii="Times New Roman"/>
          <w:b/>
          <w:i w:val="false"/>
          <w:color w:val="000000"/>
        </w:rPr>
        <w:t xml:space="preserve"> Минимальные технические требования по техническому оснащению при проведении тестирования</w:t>
      </w:r>
    </w:p>
    <w:bookmarkEnd w:id="269"/>
    <w:bookmarkStart w:name="z345" w:id="270"/>
    <w:p>
      <w:pPr>
        <w:spacing w:after="0"/>
        <w:ind w:left="0"/>
        <w:jc w:val="both"/>
      </w:pPr>
      <w:r>
        <w:rPr>
          <w:rFonts w:ascii="Times New Roman"/>
          <w:b w:val="false"/>
          <w:i w:val="false"/>
          <w:color w:val="000000"/>
          <w:sz w:val="28"/>
        </w:rPr>
        <w:t>
      1. При проведении тестирования в электронном формате, тестируемые проходят идентификацию по предоставлению документа, удостоверяющего личности, либо по индивидуальному идентификационному номеру.</w:t>
      </w:r>
    </w:p>
    <w:bookmarkEnd w:id="270"/>
    <w:bookmarkStart w:name="z346" w:id="271"/>
    <w:p>
      <w:pPr>
        <w:spacing w:after="0"/>
        <w:ind w:left="0"/>
        <w:jc w:val="both"/>
      </w:pPr>
      <w:r>
        <w:rPr>
          <w:rFonts w:ascii="Times New Roman"/>
          <w:b w:val="false"/>
          <w:i w:val="false"/>
          <w:color w:val="000000"/>
          <w:sz w:val="28"/>
        </w:rPr>
        <w:t>
      2. При запуске на тестирование используются металлоискатели ручного или рамочного типа. Применение металлоискателей при запуске на тестирование осуществляется в рамках обеспечения безопасности поступающих при проведении тестирования, а также недопущения проноса ими в здание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Такие устройства на время проведения тестирования помещаются на хранение в специальные шкафы с ячейками.</w:t>
      </w:r>
    </w:p>
    <w:bookmarkEnd w:id="271"/>
    <w:bookmarkStart w:name="z347" w:id="272"/>
    <w:p>
      <w:pPr>
        <w:spacing w:after="0"/>
        <w:ind w:left="0"/>
        <w:jc w:val="both"/>
      </w:pPr>
      <w:r>
        <w:rPr>
          <w:rFonts w:ascii="Times New Roman"/>
          <w:b w:val="false"/>
          <w:i w:val="false"/>
          <w:color w:val="000000"/>
          <w:sz w:val="28"/>
        </w:rPr>
        <w:t>
      3. Для того, чтобы начать тестирование, тестируемому необходимо подтвердить личность посредством биометрической идентификации (Digital ID). Необходимо расположить лицо в центре области экрана и следовать инструкциям, указанным на экране.</w:t>
      </w:r>
    </w:p>
    <w:bookmarkEnd w:id="272"/>
    <w:bookmarkStart w:name="z348" w:id="273"/>
    <w:p>
      <w:pPr>
        <w:spacing w:after="0"/>
        <w:ind w:left="0"/>
        <w:jc w:val="both"/>
      </w:pPr>
      <w:r>
        <w:rPr>
          <w:rFonts w:ascii="Times New Roman"/>
          <w:b w:val="false"/>
          <w:i w:val="false"/>
          <w:color w:val="000000"/>
          <w:sz w:val="28"/>
        </w:rPr>
        <w:t>
      4. Залы тестирования должны быть оборудованы рабочими станциями (процессор не менее Intel Core i3, оперативная память не менее 4 Гб), системы кондиционирования помещений, диспенсер, зал ожидания;</w:t>
      </w:r>
    </w:p>
    <w:bookmarkEnd w:id="273"/>
    <w:bookmarkStart w:name="z349" w:id="274"/>
    <w:p>
      <w:pPr>
        <w:spacing w:after="0"/>
        <w:ind w:left="0"/>
        <w:jc w:val="both"/>
      </w:pPr>
      <w:r>
        <w:rPr>
          <w:rFonts w:ascii="Times New Roman"/>
          <w:b w:val="false"/>
          <w:i w:val="false"/>
          <w:color w:val="000000"/>
          <w:sz w:val="28"/>
        </w:rPr>
        <w:t>
      5. Каждая рабочая станция должна быть оснащена веб-камерами для ведения видеозаписи, снятия фотографии кандидата и размещения фотографии на электронных сертификатах;</w:t>
      </w:r>
    </w:p>
    <w:bookmarkEnd w:id="274"/>
    <w:bookmarkStart w:name="z350" w:id="275"/>
    <w:p>
      <w:pPr>
        <w:spacing w:after="0"/>
        <w:ind w:left="0"/>
        <w:jc w:val="both"/>
      </w:pPr>
      <w:r>
        <w:rPr>
          <w:rFonts w:ascii="Times New Roman"/>
          <w:b w:val="false"/>
          <w:i w:val="false"/>
          <w:color w:val="000000"/>
          <w:sz w:val="28"/>
        </w:rPr>
        <w:t>
      6. Залы тестирования должны быть оборудованы современной системой цифрового видео - аудио наблюдения.</w:t>
      </w:r>
    </w:p>
    <w:bookmarkEnd w:id="275"/>
    <w:bookmarkStart w:name="z351" w:id="276"/>
    <w:p>
      <w:pPr>
        <w:spacing w:after="0"/>
        <w:ind w:left="0"/>
        <w:jc w:val="both"/>
      </w:pPr>
      <w:r>
        <w:rPr>
          <w:rFonts w:ascii="Times New Roman"/>
          <w:b w:val="false"/>
          <w:i w:val="false"/>
          <w:color w:val="000000"/>
          <w:sz w:val="28"/>
        </w:rPr>
        <w:t>
      7. В каждом зале тестирования должен быть установлен принтер с возможностью печати;</w:t>
      </w:r>
    </w:p>
    <w:bookmarkEnd w:id="276"/>
    <w:bookmarkStart w:name="z352" w:id="277"/>
    <w:p>
      <w:pPr>
        <w:spacing w:after="0"/>
        <w:ind w:left="0"/>
        <w:jc w:val="both"/>
      </w:pPr>
      <w:r>
        <w:rPr>
          <w:rFonts w:ascii="Times New Roman"/>
          <w:b w:val="false"/>
          <w:i w:val="false"/>
          <w:color w:val="000000"/>
          <w:sz w:val="28"/>
        </w:rPr>
        <w:t>
      8. Каждый зал тестирования должен быть оборудован управляемым коммутатором и локальной сетью, и соответствовать требованиям информационной безопасности;</w:t>
      </w:r>
    </w:p>
    <w:bookmarkEnd w:id="277"/>
    <w:bookmarkStart w:name="z353" w:id="278"/>
    <w:p>
      <w:pPr>
        <w:spacing w:after="0"/>
        <w:ind w:left="0"/>
        <w:jc w:val="both"/>
      </w:pPr>
      <w:r>
        <w:rPr>
          <w:rFonts w:ascii="Times New Roman"/>
          <w:b w:val="false"/>
          <w:i w:val="false"/>
          <w:color w:val="000000"/>
          <w:sz w:val="28"/>
        </w:rPr>
        <w:t>
      9. Зал тестирования оснащается подавителем сотовой связи, а также для ведения видеозаписи процесса тестирования – техническими средствами записи (диктофон, фотоаппарат и т д.)</w:t>
      </w:r>
    </w:p>
    <w:bookmarkEnd w:id="278"/>
    <w:bookmarkStart w:name="z354" w:id="279"/>
    <w:p>
      <w:pPr>
        <w:spacing w:after="0"/>
        <w:ind w:left="0"/>
        <w:jc w:val="both"/>
      </w:pPr>
      <w:r>
        <w:rPr>
          <w:rFonts w:ascii="Times New Roman"/>
          <w:b w:val="false"/>
          <w:i w:val="false"/>
          <w:color w:val="000000"/>
          <w:sz w:val="28"/>
        </w:rPr>
        <w:t>
      10. При проведении тестирования используются устройства, подавляющие сигналы мобильной и радиоэлектронной связи в пределах допустимых магнитных волн, в зависимости от площади аудитории (компьютерного класса) и видеонаблюдения.</w:t>
      </w:r>
    </w:p>
    <w:bookmarkEnd w:id="279"/>
    <w:bookmarkStart w:name="z355" w:id="280"/>
    <w:p>
      <w:pPr>
        <w:spacing w:after="0"/>
        <w:ind w:left="0"/>
        <w:jc w:val="both"/>
      </w:pPr>
      <w:r>
        <w:rPr>
          <w:rFonts w:ascii="Times New Roman"/>
          <w:b w:val="false"/>
          <w:i w:val="false"/>
          <w:color w:val="000000"/>
          <w:sz w:val="28"/>
        </w:rPr>
        <w:t>
      11. Для обеспечения прозрачности и объективности проведения тестирования аудитории в пунктах проведения обеспечиваются системой общего видеонаблюдения.</w:t>
      </w:r>
    </w:p>
    <w:bookmarkEnd w:id="280"/>
    <w:bookmarkStart w:name="z356" w:id="281"/>
    <w:p>
      <w:pPr>
        <w:spacing w:after="0"/>
        <w:ind w:left="0"/>
        <w:jc w:val="both"/>
      </w:pPr>
      <w:r>
        <w:rPr>
          <w:rFonts w:ascii="Times New Roman"/>
          <w:b w:val="false"/>
          <w:i w:val="false"/>
          <w:color w:val="000000"/>
          <w:sz w:val="28"/>
        </w:rPr>
        <w:t>
      12. Каждое посадочное место оснащается веб-камерой для снятия фотографии кандидата и ведения видеозаписи процесса тестирования.</w:t>
      </w:r>
    </w:p>
    <w:bookmarkEnd w:id="281"/>
    <w:bookmarkStart w:name="z357" w:id="282"/>
    <w:p>
      <w:pPr>
        <w:spacing w:after="0"/>
        <w:ind w:left="0"/>
        <w:jc w:val="both"/>
      </w:pPr>
      <w:r>
        <w:rPr>
          <w:rFonts w:ascii="Times New Roman"/>
          <w:b w:val="false"/>
          <w:i w:val="false"/>
          <w:color w:val="000000"/>
          <w:sz w:val="28"/>
        </w:rPr>
        <w:t>
      13. Каждое посадочное место в помещении тестирования должны быть оснащены двумя индивидуальными камерами. Первая камера записывает и транслирует процесс тестирования в Ситуационном центре, а также используется для системы прокторинга. Вторая камера предназначена для обеспечения идентификации с использованием биометрии лица тестируемого перед, во время, а также после завершения тестирования.</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0" w:id="283"/>
    <w:p>
      <w:pPr>
        <w:spacing w:after="0"/>
        <w:ind w:left="0"/>
        <w:jc w:val="both"/>
      </w:pPr>
      <w:r>
        <w:rPr>
          <w:rFonts w:ascii="Times New Roman"/>
          <w:b w:val="false"/>
          <w:i w:val="false"/>
          <w:color w:val="000000"/>
          <w:sz w:val="28"/>
        </w:rPr>
        <w:t>
      Список кандидатов, участвующих в сертификации на назначение на должность руководителя государственной организации образования</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(полностью)*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 прохождения сертификации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1" w:id="284"/>
      <w:r>
        <w:rPr>
          <w:rFonts w:ascii="Times New Roman"/>
          <w:b w:val="false"/>
          <w:i w:val="false"/>
          <w:color w:val="000000"/>
          <w:sz w:val="28"/>
        </w:rPr>
        <w:t>
      * Примечание: Ф.И.О. (при его наличии) заполняется согласно документу, удостоверяющему личность.</w:t>
      </w:r>
    </w:p>
    <w:bookmarkEnd w:id="284"/>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64" w:id="285"/>
      <w:r>
        <w:rPr>
          <w:rFonts w:ascii="Times New Roman"/>
          <w:b w:val="false"/>
          <w:i w:val="false"/>
          <w:color w:val="000000"/>
          <w:sz w:val="28"/>
        </w:rPr>
        <w:t>
      Сертификат о прохождении сертификации на назначение на должность первого</w:t>
      </w:r>
    </w:p>
    <w:bookmarkEnd w:id="285"/>
    <w:p>
      <w:pPr>
        <w:spacing w:after="0"/>
        <w:ind w:left="0"/>
        <w:jc w:val="both"/>
      </w:pPr>
      <w:r>
        <w:rPr>
          <w:rFonts w:ascii="Times New Roman"/>
          <w:b w:val="false"/>
          <w:i w:val="false"/>
          <w:color w:val="000000"/>
          <w:sz w:val="28"/>
        </w:rPr>
        <w:t>руководителя государственной организации образования</w:t>
      </w:r>
    </w:p>
    <w:p>
      <w:pPr>
        <w:spacing w:after="0"/>
        <w:ind w:left="0"/>
        <w:jc w:val="both"/>
      </w:pPr>
      <w:r>
        <w:rPr>
          <w:rFonts w:ascii="Times New Roman"/>
          <w:b w:val="false"/>
          <w:i w:val="false"/>
          <w:color w:val="000000"/>
          <w:sz w:val="28"/>
        </w:rPr>
        <w:t>удостоверяет в том, что 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участвовал(а) в процедуре сертификации в городе _______________________</w:t>
      </w:r>
    </w:p>
    <w:p>
      <w:pPr>
        <w:spacing w:after="0"/>
        <w:ind w:left="0"/>
        <w:jc w:val="both"/>
      </w:pPr>
      <w:r>
        <w:rPr>
          <w:rFonts w:ascii="Times New Roman"/>
          <w:b w:val="false"/>
          <w:i w:val="false"/>
          <w:color w:val="000000"/>
          <w:sz w:val="28"/>
        </w:rPr>
        <w:t>на должность руководителя государственной организации</w:t>
      </w:r>
    </w:p>
    <w:p>
      <w:pPr>
        <w:spacing w:after="0"/>
        <w:ind w:left="0"/>
        <w:jc w:val="both"/>
      </w:pPr>
      <w:r>
        <w:rPr>
          <w:rFonts w:ascii="Times New Roman"/>
          <w:b w:val="false"/>
          <w:i w:val="false"/>
          <w:color w:val="000000"/>
          <w:sz w:val="28"/>
        </w:rPr>
        <w:t>Дата проведения сертификации "____" ___________ день, месяц, год</w:t>
      </w:r>
    </w:p>
    <w:p>
      <w:pPr>
        <w:spacing w:after="0"/>
        <w:ind w:left="0"/>
        <w:jc w:val="both"/>
      </w:pPr>
      <w:r>
        <w:rPr>
          <w:rFonts w:ascii="Times New Roman"/>
          <w:b w:val="false"/>
          <w:i w:val="false"/>
          <w:color w:val="000000"/>
          <w:sz w:val="28"/>
        </w:rPr>
        <w:t>и показал (а) следующий результат: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пороговых баллов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p>
            <w:pPr>
              <w:spacing w:after="20"/>
              <w:ind w:left="20"/>
              <w:jc w:val="both"/>
            </w:pPr>
            <w:r>
              <w:rPr>
                <w:rFonts w:ascii="Times New Roman"/>
                <w:b w:val="false"/>
                <w:i w:val="false"/>
                <w:color w:val="000000"/>
                <w:sz w:val="20"/>
              </w:rPr>
              <w:t>
набранных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"Знание законодательства"</w:t>
            </w:r>
          </w:p>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Трудовой</w:t>
            </w:r>
            <w:r>
              <w:rPr>
                <w:rFonts w:ascii="Times New Roman"/>
                <w:b w:val="false"/>
                <w:i w:val="false"/>
                <w:color w:val="000000"/>
                <w:sz w:val="20"/>
              </w:rPr>
              <w:t xml:space="preserve"> кодекс Республики Казахстан; </w:t>
            </w:r>
          </w:p>
          <w:p>
            <w:pPr>
              <w:spacing w:after="20"/>
              <w:ind w:left="20"/>
              <w:jc w:val="both"/>
            </w:pPr>
            <w:r>
              <w:rPr>
                <w:rFonts w:ascii="Times New Roman"/>
                <w:b w:val="false"/>
                <w:i w:val="false"/>
                <w:color w:val="000000"/>
                <w:sz w:val="20"/>
              </w:rPr>
              <w:t>
2). Закон Республики Казахстан "</w:t>
            </w:r>
            <w:r>
              <w:rPr>
                <w:rFonts w:ascii="Times New Roman"/>
                <w:b w:val="false"/>
                <w:i w:val="false"/>
                <w:color w:val="000000"/>
                <w:sz w:val="20"/>
              </w:rPr>
              <w:t>Об образовании</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3). Закон Республики Казахстан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4). Закон Республики Казахстан "</w:t>
            </w:r>
            <w:r>
              <w:rPr>
                <w:rFonts w:ascii="Times New Roman"/>
                <w:b w:val="false"/>
                <w:i w:val="false"/>
                <w:color w:val="000000"/>
                <w:sz w:val="20"/>
              </w:rPr>
              <w:t>О статусе педагога</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5). </w:t>
            </w:r>
            <w:r>
              <w:rPr>
                <w:rFonts w:ascii="Times New Roman"/>
                <w:b w:val="false"/>
                <w:i w:val="false"/>
                <w:color w:val="000000"/>
                <w:sz w:val="20"/>
              </w:rPr>
              <w:t>Приказ</w:t>
            </w:r>
            <w:r>
              <w:rPr>
                <w:rFonts w:ascii="Times New Roman"/>
                <w:b w:val="false"/>
                <w:i w:val="false"/>
                <w:color w:val="000000"/>
                <w:sz w:val="20"/>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нормативных-правовых актов за № 29031),</w:t>
            </w:r>
          </w:p>
          <w:p>
            <w:pPr>
              <w:spacing w:after="20"/>
              <w:ind w:left="20"/>
              <w:jc w:val="both"/>
            </w:pPr>
            <w:r>
              <w:rPr>
                <w:rFonts w:ascii="Times New Roman"/>
                <w:b w:val="false"/>
                <w:i w:val="false"/>
                <w:color w:val="000000"/>
                <w:sz w:val="20"/>
              </w:rPr>
              <w:t xml:space="preserve">
6). </w:t>
            </w:r>
            <w:r>
              <w:rPr>
                <w:rFonts w:ascii="Times New Roman"/>
                <w:b w:val="false"/>
                <w:i w:val="false"/>
                <w:color w:val="000000"/>
                <w:sz w:val="20"/>
              </w:rPr>
              <w:t>Приказ</w:t>
            </w:r>
            <w:r>
              <w:rPr>
                <w:rFonts w:ascii="Times New Roman"/>
                <w:b w:val="false"/>
                <w:i w:val="false"/>
                <w:color w:val="000000"/>
                <w:sz w:val="20"/>
              </w:rPr>
              <w:t xml:space="preserve"> Министра просвещения Республики Казахстан от 31 августа 2022 года № 385 "Об утверждении Типовых правил деятельности организаций дошкольного, начального, основного среднего, общего среднего, технического и профессионального, послесреднего образования, специализированных, специальных, организациях образования для детей-сирот и детей, оставшихся без попечения родителей, организациях дополнительного образования для детей и взрослых";</w:t>
            </w:r>
          </w:p>
          <w:p>
            <w:pPr>
              <w:spacing w:after="20"/>
              <w:ind w:left="20"/>
              <w:jc w:val="both"/>
            </w:pPr>
            <w:r>
              <w:rPr>
                <w:rFonts w:ascii="Times New Roman"/>
                <w:b w:val="false"/>
                <w:i w:val="false"/>
                <w:color w:val="000000"/>
                <w:sz w:val="20"/>
              </w:rPr>
              <w:t>
(зарегистрирован в Реестре государственной регистрации нормативных правовых актов за № 29329)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p>
            <w:pPr>
              <w:spacing w:after="20"/>
              <w:ind w:left="20"/>
              <w:jc w:val="both"/>
            </w:pPr>
            <w:r>
              <w:rPr>
                <w:rFonts w:ascii="Times New Roman"/>
                <w:b w:val="false"/>
                <w:i w:val="false"/>
                <w:color w:val="000000"/>
                <w:sz w:val="20"/>
              </w:rPr>
              <w:t>
5 баллов</w:t>
            </w:r>
          </w:p>
          <w:p>
            <w:pPr>
              <w:spacing w:after="20"/>
              <w:ind w:left="20"/>
              <w:jc w:val="both"/>
            </w:pPr>
            <w:r>
              <w:rPr>
                <w:rFonts w:ascii="Times New Roman"/>
                <w:b w:val="false"/>
                <w:i w:val="false"/>
                <w:color w:val="000000"/>
                <w:sz w:val="20"/>
              </w:rPr>
              <w:t>
5 баллов</w:t>
            </w:r>
          </w:p>
          <w:p>
            <w:pPr>
              <w:spacing w:after="20"/>
              <w:ind w:left="20"/>
              <w:jc w:val="both"/>
            </w:pPr>
            <w:r>
              <w:rPr>
                <w:rFonts w:ascii="Times New Roman"/>
                <w:b w:val="false"/>
                <w:i w:val="false"/>
                <w:color w:val="000000"/>
                <w:sz w:val="20"/>
              </w:rPr>
              <w:t>
5 баллов</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2 балла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3" w:id="286"/>
      <w:r>
        <w:rPr>
          <w:rFonts w:ascii="Times New Roman"/>
          <w:b w:val="false"/>
          <w:i w:val="false"/>
          <w:color w:val="000000"/>
          <w:sz w:val="28"/>
        </w:rPr>
        <w:t>
      Руководитель (представитель) Организации: ___________________________________</w:t>
      </w:r>
    </w:p>
    <w:bookmarkEnd w:id="286"/>
    <w:p>
      <w:pPr>
        <w:spacing w:after="0"/>
        <w:ind w:left="0"/>
        <w:jc w:val="both"/>
      </w:pPr>
      <w:r>
        <w:rPr>
          <w:rFonts w:ascii="Times New Roman"/>
          <w:b w:val="false"/>
          <w:i w:val="false"/>
          <w:color w:val="000000"/>
          <w:sz w:val="28"/>
        </w:rPr>
        <w:t>(Ф.И.О.(при его наличии), подпись)</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bl>
    <w:bookmarkStart w:name="z385" w:id="287"/>
    <w:p>
      <w:pPr>
        <w:spacing w:after="0"/>
        <w:ind w:left="0"/>
        <w:jc w:val="left"/>
      </w:pPr>
      <w:r>
        <w:rPr>
          <w:rFonts w:ascii="Times New Roman"/>
          <w:b/>
          <w:i w:val="false"/>
          <w:color w:val="000000"/>
        </w:rPr>
        <w:t xml:space="preserve"> Тематические направления для собеседования с кандидатом на вакантную должность руководителя государственной организации образования</w:t>
      </w:r>
    </w:p>
    <w:bookmarkEnd w:id="287"/>
    <w:bookmarkStart w:name="z386" w:id="288"/>
    <w:p>
      <w:pPr>
        <w:spacing w:after="0"/>
        <w:ind w:left="0"/>
        <w:jc w:val="both"/>
      </w:pPr>
      <w:r>
        <w:rPr>
          <w:rFonts w:ascii="Times New Roman"/>
          <w:b w:val="false"/>
          <w:i w:val="false"/>
          <w:color w:val="000000"/>
          <w:sz w:val="28"/>
        </w:rPr>
        <w:t>
      1. Основные нормативные правовые документы уполномоченного органа в области образования, нормативные правовые документы государственных органов, регулирующие сферу образования Республики Казахстан.</w:t>
      </w:r>
    </w:p>
    <w:bookmarkEnd w:id="288"/>
    <w:bookmarkStart w:name="z387" w:id="289"/>
    <w:p>
      <w:pPr>
        <w:spacing w:after="0"/>
        <w:ind w:left="0"/>
        <w:jc w:val="both"/>
      </w:pPr>
      <w:r>
        <w:rPr>
          <w:rFonts w:ascii="Times New Roman"/>
          <w:b w:val="false"/>
          <w:i w:val="false"/>
          <w:color w:val="000000"/>
          <w:sz w:val="28"/>
        </w:rPr>
        <w:t>
      2. Современные подходы менеджмента в образовании.</w:t>
      </w:r>
    </w:p>
    <w:bookmarkEnd w:id="289"/>
    <w:bookmarkStart w:name="z388" w:id="290"/>
    <w:p>
      <w:pPr>
        <w:spacing w:after="0"/>
        <w:ind w:left="0"/>
        <w:jc w:val="both"/>
      </w:pPr>
      <w:r>
        <w:rPr>
          <w:rFonts w:ascii="Times New Roman"/>
          <w:b w:val="false"/>
          <w:i w:val="false"/>
          <w:color w:val="000000"/>
          <w:sz w:val="28"/>
        </w:rPr>
        <w:t>
      3. Документы системы государственного планирования в области образования.</w:t>
      </w:r>
    </w:p>
    <w:bookmarkEnd w:id="290"/>
    <w:bookmarkStart w:name="z389" w:id="291"/>
    <w:p>
      <w:pPr>
        <w:spacing w:after="0"/>
        <w:ind w:left="0"/>
        <w:jc w:val="both"/>
      </w:pPr>
      <w:r>
        <w:rPr>
          <w:rFonts w:ascii="Times New Roman"/>
          <w:b w:val="false"/>
          <w:i w:val="false"/>
          <w:color w:val="000000"/>
          <w:sz w:val="28"/>
        </w:rPr>
        <w:t>
      4. Инновации в управлении организацией образования.</w:t>
      </w:r>
    </w:p>
    <w:bookmarkEnd w:id="291"/>
    <w:bookmarkStart w:name="z390" w:id="292"/>
    <w:p>
      <w:pPr>
        <w:spacing w:after="0"/>
        <w:ind w:left="0"/>
        <w:jc w:val="both"/>
      </w:pPr>
      <w:r>
        <w:rPr>
          <w:rFonts w:ascii="Times New Roman"/>
          <w:b w:val="false"/>
          <w:i w:val="false"/>
          <w:color w:val="000000"/>
          <w:sz w:val="28"/>
        </w:rPr>
        <w:t>
      5. Критерии успешной организации образования, успешного руководителя, успешного обучающегося/воспитанника, успешного педагога.</w:t>
      </w:r>
    </w:p>
    <w:bookmarkEnd w:id="292"/>
    <w:bookmarkStart w:name="z391" w:id="293"/>
    <w:p>
      <w:pPr>
        <w:spacing w:after="0"/>
        <w:ind w:left="0"/>
        <w:jc w:val="both"/>
      </w:pPr>
      <w:r>
        <w:rPr>
          <w:rFonts w:ascii="Times New Roman"/>
          <w:b w:val="false"/>
          <w:i w:val="false"/>
          <w:color w:val="000000"/>
          <w:sz w:val="28"/>
        </w:rPr>
        <w:t>
      6. Роль международных исследований в образовании Казахстана.</w:t>
      </w:r>
    </w:p>
    <w:bookmarkEnd w:id="293"/>
    <w:bookmarkStart w:name="z392" w:id="294"/>
    <w:p>
      <w:pPr>
        <w:spacing w:after="0"/>
        <w:ind w:left="0"/>
        <w:jc w:val="both"/>
      </w:pPr>
      <w:r>
        <w:rPr>
          <w:rFonts w:ascii="Times New Roman"/>
          <w:b w:val="false"/>
          <w:i w:val="false"/>
          <w:color w:val="000000"/>
          <w:sz w:val="28"/>
        </w:rPr>
        <w:t>
      7. Система организации научно-методической работы в организации образования.</w:t>
      </w:r>
    </w:p>
    <w:bookmarkEnd w:id="294"/>
    <w:bookmarkStart w:name="z393" w:id="295"/>
    <w:p>
      <w:pPr>
        <w:spacing w:after="0"/>
        <w:ind w:left="0"/>
        <w:jc w:val="both"/>
      </w:pPr>
      <w:r>
        <w:rPr>
          <w:rFonts w:ascii="Times New Roman"/>
          <w:b w:val="false"/>
          <w:i w:val="false"/>
          <w:color w:val="000000"/>
          <w:sz w:val="28"/>
        </w:rPr>
        <w:t>
      8. Особенности Государственного общеобязательного стандарта образования РК по уровням.</w:t>
      </w:r>
    </w:p>
    <w:bookmarkEnd w:id="295"/>
    <w:bookmarkStart w:name="z394" w:id="296"/>
    <w:p>
      <w:pPr>
        <w:spacing w:after="0"/>
        <w:ind w:left="0"/>
        <w:jc w:val="both"/>
      </w:pPr>
      <w:r>
        <w:rPr>
          <w:rFonts w:ascii="Times New Roman"/>
          <w:b w:val="false"/>
          <w:i w:val="false"/>
          <w:color w:val="000000"/>
          <w:sz w:val="28"/>
        </w:rPr>
        <w:t>
      9. Система взаимодействия администрации с Попечительским советом.</w:t>
      </w:r>
    </w:p>
    <w:bookmarkEnd w:id="296"/>
    <w:bookmarkStart w:name="z395" w:id="297"/>
    <w:p>
      <w:pPr>
        <w:spacing w:after="0"/>
        <w:ind w:left="0"/>
        <w:jc w:val="both"/>
      </w:pPr>
      <w:r>
        <w:rPr>
          <w:rFonts w:ascii="Times New Roman"/>
          <w:b w:val="false"/>
          <w:i w:val="false"/>
          <w:color w:val="000000"/>
          <w:sz w:val="28"/>
        </w:rPr>
        <w:t>
      10. Роль социального партнерства и международного сотрудничества в подготовке кадров.</w:t>
      </w:r>
    </w:p>
    <w:bookmarkEnd w:id="297"/>
    <w:bookmarkStart w:name="z396" w:id="298"/>
    <w:p>
      <w:pPr>
        <w:spacing w:after="0"/>
        <w:ind w:left="0"/>
        <w:jc w:val="both"/>
      </w:pPr>
      <w:r>
        <w:rPr>
          <w:rFonts w:ascii="Times New Roman"/>
          <w:b w:val="false"/>
          <w:i w:val="false"/>
          <w:color w:val="000000"/>
          <w:sz w:val="28"/>
        </w:rPr>
        <w:t>
      11. Задачи обеспечения квалифицированными кадрами организации образования.</w:t>
      </w:r>
    </w:p>
    <w:bookmarkEnd w:id="298"/>
    <w:bookmarkStart w:name="z397" w:id="299"/>
    <w:p>
      <w:pPr>
        <w:spacing w:after="0"/>
        <w:ind w:left="0"/>
        <w:jc w:val="both"/>
      </w:pPr>
      <w:r>
        <w:rPr>
          <w:rFonts w:ascii="Times New Roman"/>
          <w:b w:val="false"/>
          <w:i w:val="false"/>
          <w:color w:val="000000"/>
          <w:sz w:val="28"/>
        </w:rPr>
        <w:t>
      12. Возможность и результаты финансового самообеспечения организации образования.</w:t>
      </w:r>
    </w:p>
    <w:bookmarkEnd w:id="299"/>
    <w:bookmarkStart w:name="z398" w:id="300"/>
    <w:p>
      <w:pPr>
        <w:spacing w:after="0"/>
        <w:ind w:left="0"/>
        <w:jc w:val="both"/>
      </w:pPr>
      <w:r>
        <w:rPr>
          <w:rFonts w:ascii="Times New Roman"/>
          <w:b w:val="false"/>
          <w:i w:val="false"/>
          <w:color w:val="000000"/>
          <w:sz w:val="28"/>
        </w:rPr>
        <w:t>
      13. Новые подходы к подготовке кадров для отраслей экономики.</w:t>
      </w:r>
    </w:p>
    <w:bookmarkEnd w:id="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1" w:id="301"/>
    <w:p>
      <w:pPr>
        <w:spacing w:after="0"/>
        <w:ind w:left="0"/>
        <w:jc w:val="left"/>
      </w:pPr>
      <w:r>
        <w:rPr>
          <w:rFonts w:ascii="Times New Roman"/>
          <w:b/>
          <w:i w:val="false"/>
          <w:color w:val="000000"/>
        </w:rPr>
        <w:t xml:space="preserve"> Оценочный лист кандидата на должность первого руководителя</w:t>
      </w:r>
      <w:r>
        <w:br/>
      </w:r>
      <w:r>
        <w:rPr>
          <w:rFonts w:ascii="Times New Roman"/>
          <w:b/>
          <w:i w:val="false"/>
          <w:color w:val="000000"/>
        </w:rPr>
        <w:t>государственной организации образования</w:t>
      </w:r>
      <w:r>
        <w:br/>
      </w:r>
      <w:r>
        <w:rPr>
          <w:rFonts w:ascii="Times New Roman"/>
          <w:b/>
          <w:i w:val="false"/>
          <w:color w:val="000000"/>
        </w:rPr>
        <w:t>_______________________________________________________________</w:t>
      </w:r>
      <w:r>
        <w:br/>
      </w:r>
      <w:r>
        <w:rPr>
          <w:rFonts w:ascii="Times New Roman"/>
          <w:b/>
          <w:i w:val="false"/>
          <w:color w:val="000000"/>
        </w:rPr>
        <w:t>(Ф.И.О. (при его наличии))</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баллов (от 1 до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(на основании результатов сертификации)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24 до 33 = 8 баллов</w:t>
            </w:r>
          </w:p>
          <w:p>
            <w:pPr>
              <w:spacing w:after="20"/>
              <w:ind w:left="20"/>
              <w:jc w:val="both"/>
            </w:pPr>
            <w:r>
              <w:rPr>
                <w:rFonts w:ascii="Times New Roman"/>
                <w:b w:val="false"/>
                <w:i w:val="false"/>
                <w:color w:val="000000"/>
                <w:sz w:val="20"/>
              </w:rPr>
              <w:t>
от 34 до 44= 9 баллов</w:t>
            </w:r>
          </w:p>
          <w:p>
            <w:pPr>
              <w:spacing w:after="20"/>
              <w:ind w:left="20"/>
              <w:jc w:val="both"/>
            </w:pPr>
            <w:r>
              <w:rPr>
                <w:rFonts w:ascii="Times New Roman"/>
                <w:b w:val="false"/>
                <w:i w:val="false"/>
                <w:color w:val="000000"/>
                <w:sz w:val="20"/>
              </w:rPr>
              <w:t>
от 45 до 48 =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Личностно-профессиональные качества кандидата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видение успешного развития организации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мобильно, гибко решать ситуационные задачи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создать активную, позитивную педагогическую среду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творческого потенциала в управлении организацией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Педагогическая этика и культура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4" w:id="302"/>
      <w:r>
        <w:rPr>
          <w:rFonts w:ascii="Times New Roman"/>
          <w:b w:val="false"/>
          <w:i w:val="false"/>
          <w:color w:val="000000"/>
          <w:sz w:val="28"/>
        </w:rPr>
        <w:t>
      Примечание:</w:t>
      </w:r>
    </w:p>
    <w:bookmarkEnd w:id="302"/>
    <w:p>
      <w:pPr>
        <w:spacing w:after="0"/>
        <w:ind w:left="0"/>
        <w:jc w:val="both"/>
      </w:pPr>
      <w:r>
        <w:rPr>
          <w:rFonts w:ascii="Times New Roman"/>
          <w:b w:val="false"/>
          <w:i w:val="false"/>
          <w:color w:val="000000"/>
          <w:sz w:val="28"/>
        </w:rPr>
        <w:t>Критерии кандидата на должность руководителя государственной организации образования оцениваются по 10 балльной шкале членами комиссии.</w:t>
      </w:r>
    </w:p>
    <w:p>
      <w:pPr>
        <w:spacing w:after="0"/>
        <w:ind w:left="0"/>
        <w:jc w:val="both"/>
      </w:pPr>
      <w:r>
        <w:rPr>
          <w:rFonts w:ascii="Times New Roman"/>
          <w:b w:val="false"/>
          <w:i w:val="false"/>
          <w:color w:val="000000"/>
          <w:sz w:val="28"/>
        </w:rPr>
        <w:t>Вопросы со второго по седьмой пункты оцениваются членами конкурсной комиссии. При выведении общего балла учитывается средний арифметический балл от общего количества баллов, выставленных членами комиссии</w:t>
      </w:r>
    </w:p>
    <w:p>
      <w:pPr>
        <w:spacing w:after="0"/>
        <w:ind w:left="0"/>
        <w:jc w:val="both"/>
      </w:pPr>
      <w:r>
        <w:rPr>
          <w:rFonts w:ascii="Times New Roman"/>
          <w:b w:val="false"/>
          <w:i w:val="false"/>
          <w:color w:val="000000"/>
          <w:sz w:val="28"/>
        </w:rPr>
        <w:t>25-34 – недостаточный уровень;</w:t>
      </w:r>
    </w:p>
    <w:p>
      <w:pPr>
        <w:spacing w:after="0"/>
        <w:ind w:left="0"/>
        <w:jc w:val="both"/>
      </w:pPr>
      <w:r>
        <w:rPr>
          <w:rFonts w:ascii="Times New Roman"/>
          <w:b w:val="false"/>
          <w:i w:val="false"/>
          <w:color w:val="000000"/>
          <w:sz w:val="28"/>
        </w:rPr>
        <w:t>35-70 – достаточный уровень.</w:t>
      </w:r>
    </w:p>
    <w:p>
      <w:pPr>
        <w:spacing w:after="0"/>
        <w:ind w:left="0"/>
        <w:jc w:val="both"/>
      </w:pPr>
      <w:r>
        <w:rPr>
          <w:rFonts w:ascii="Times New Roman"/>
          <w:b w:val="false"/>
          <w:i w:val="false"/>
          <w:color w:val="000000"/>
          <w:sz w:val="28"/>
        </w:rPr>
        <w:t>Кандидат, показавший недостаточный уровень – не рекомендуется комиссией на назначение руководителя организации образования.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7" w:id="303"/>
    <w:p>
      <w:pPr>
        <w:spacing w:after="0"/>
        <w:ind w:left="0"/>
        <w:jc w:val="left"/>
      </w:pPr>
      <w:r>
        <w:rPr>
          <w:rFonts w:ascii="Times New Roman"/>
          <w:b/>
          <w:i w:val="false"/>
          <w:color w:val="000000"/>
        </w:rPr>
        <w:t xml:space="preserve"> Добровольное согласие кандидата на прохождение тестирования</w:t>
      </w:r>
      <w:r>
        <w:br/>
      </w:r>
      <w:r>
        <w:rPr>
          <w:rFonts w:ascii="Times New Roman"/>
          <w:b/>
          <w:i w:val="false"/>
          <w:color w:val="000000"/>
        </w:rPr>
        <w:t>на оценку компетенций и обработку персональных данных</w:t>
      </w:r>
    </w:p>
    <w:bookmarkEnd w:id="303"/>
    <w:p>
      <w:pPr>
        <w:spacing w:after="0"/>
        <w:ind w:left="0"/>
        <w:jc w:val="both"/>
      </w:pPr>
      <w:bookmarkStart w:name="z408" w:id="304"/>
      <w:r>
        <w:rPr>
          <w:rFonts w:ascii="Times New Roman"/>
          <w:b w:val="false"/>
          <w:i w:val="false"/>
          <w:color w:val="000000"/>
          <w:sz w:val="28"/>
        </w:rPr>
        <w:t>
      Я, ________________________________________________________________</w:t>
      </w:r>
    </w:p>
    <w:bookmarkEnd w:id="304"/>
    <w:p>
      <w:pPr>
        <w:spacing w:after="0"/>
        <w:ind w:left="0"/>
        <w:jc w:val="both"/>
      </w:pPr>
      <w:r>
        <w:rPr>
          <w:rFonts w:ascii="Times New Roman"/>
          <w:b w:val="false"/>
          <w:i w:val="false"/>
          <w:color w:val="000000"/>
          <w:sz w:val="28"/>
        </w:rPr>
        <w:t>(ФИО (при наличии) кандидата), адрес электронной почты</w:t>
      </w:r>
    </w:p>
    <w:p>
      <w:pPr>
        <w:spacing w:after="0"/>
        <w:ind w:left="0"/>
        <w:jc w:val="both"/>
      </w:pPr>
      <w:r>
        <w:rPr>
          <w:rFonts w:ascii="Times New Roman"/>
          <w:b w:val="false"/>
          <w:i w:val="false"/>
          <w:color w:val="000000"/>
          <w:sz w:val="28"/>
        </w:rPr>
        <w:t>документ, удостоверяющий личность № ____________________,</w:t>
      </w:r>
    </w:p>
    <w:p>
      <w:pPr>
        <w:spacing w:after="0"/>
        <w:ind w:left="0"/>
        <w:jc w:val="both"/>
      </w:pPr>
      <w:r>
        <w:rPr>
          <w:rFonts w:ascii="Times New Roman"/>
          <w:b w:val="false"/>
          <w:i w:val="false"/>
          <w:color w:val="000000"/>
          <w:sz w:val="28"/>
        </w:rPr>
        <w:t>выдан от "___" ___________ 20___г. _____________(кем выдан), ИИН __,</w:t>
      </w:r>
    </w:p>
    <w:p>
      <w:pPr>
        <w:spacing w:after="0"/>
        <w:ind w:left="0"/>
        <w:jc w:val="both"/>
      </w:pPr>
      <w:r>
        <w:rPr>
          <w:rFonts w:ascii="Times New Roman"/>
          <w:b w:val="false"/>
          <w:i w:val="false"/>
          <w:color w:val="000000"/>
          <w:sz w:val="28"/>
        </w:rPr>
        <w:t>проживающий по адресу: ______________________________________________</w:t>
      </w:r>
    </w:p>
    <w:p>
      <w:pPr>
        <w:spacing w:after="0"/>
        <w:ind w:left="0"/>
        <w:jc w:val="both"/>
      </w:pPr>
      <w:r>
        <w:rPr>
          <w:rFonts w:ascii="Times New Roman"/>
          <w:b w:val="false"/>
          <w:i w:val="false"/>
          <w:color w:val="000000"/>
          <w:sz w:val="28"/>
        </w:rPr>
        <w:t>даю свое согласие на прохождение мною тестирования на оценку компетенций,</w:t>
      </w:r>
    </w:p>
    <w:p>
      <w:pPr>
        <w:spacing w:after="0"/>
        <w:ind w:left="0"/>
        <w:jc w:val="both"/>
      </w:pPr>
      <w:r>
        <w:rPr>
          <w:rFonts w:ascii="Times New Roman"/>
          <w:b w:val="false"/>
          <w:i w:val="false"/>
          <w:color w:val="000000"/>
          <w:sz w:val="28"/>
        </w:rPr>
        <w:t>направленного на выявление моих управленческих компетенций, личностного</w:t>
      </w:r>
    </w:p>
    <w:p>
      <w:pPr>
        <w:spacing w:after="0"/>
        <w:ind w:left="0"/>
        <w:jc w:val="both"/>
      </w:pPr>
      <w:r>
        <w:rPr>
          <w:rFonts w:ascii="Times New Roman"/>
          <w:b w:val="false"/>
          <w:i w:val="false"/>
          <w:color w:val="000000"/>
          <w:sz w:val="28"/>
        </w:rPr>
        <w:t>психологического профиля, а также даю свое согласие на сбор и обработку моих</w:t>
      </w:r>
    </w:p>
    <w:p>
      <w:pPr>
        <w:spacing w:after="0"/>
        <w:ind w:left="0"/>
        <w:jc w:val="both"/>
      </w:pPr>
      <w:r>
        <w:rPr>
          <w:rFonts w:ascii="Times New Roman"/>
          <w:b w:val="false"/>
          <w:i w:val="false"/>
          <w:color w:val="000000"/>
          <w:sz w:val="28"/>
        </w:rPr>
        <w:t>персональных данных, а именно на получение, хранение, использование и</w:t>
      </w:r>
    </w:p>
    <w:p>
      <w:pPr>
        <w:spacing w:after="0"/>
        <w:ind w:left="0"/>
        <w:jc w:val="both"/>
      </w:pPr>
      <w:r>
        <w:rPr>
          <w:rFonts w:ascii="Times New Roman"/>
          <w:b w:val="false"/>
          <w:i w:val="false"/>
          <w:color w:val="000000"/>
          <w:sz w:val="28"/>
        </w:rPr>
        <w:t>распространение третьим лицам, связанным, как в настоящее время, так и в будущем</w:t>
      </w:r>
    </w:p>
    <w:p>
      <w:pPr>
        <w:spacing w:after="0"/>
        <w:ind w:left="0"/>
        <w:jc w:val="both"/>
      </w:pPr>
      <w:r>
        <w:rPr>
          <w:rFonts w:ascii="Times New Roman"/>
          <w:b w:val="false"/>
          <w:i w:val="false"/>
          <w:color w:val="000000"/>
          <w:sz w:val="28"/>
        </w:rPr>
        <w:t>времени с пользователем информации какими-либо правоотношениями моих</w:t>
      </w:r>
    </w:p>
    <w:p>
      <w:pPr>
        <w:spacing w:after="0"/>
        <w:ind w:left="0"/>
        <w:jc w:val="both"/>
      </w:pPr>
      <w:r>
        <w:rPr>
          <w:rFonts w:ascii="Times New Roman"/>
          <w:b w:val="false"/>
          <w:i w:val="false"/>
          <w:color w:val="000000"/>
          <w:sz w:val="28"/>
        </w:rPr>
        <w:t>персональных данных, в порядке, предусмотренном законодательством Республики</w:t>
      </w:r>
    </w:p>
    <w:p>
      <w:pPr>
        <w:spacing w:after="0"/>
        <w:ind w:left="0"/>
        <w:jc w:val="both"/>
      </w:pPr>
      <w:r>
        <w:rPr>
          <w:rFonts w:ascii="Times New Roman"/>
          <w:b w:val="false"/>
          <w:i w:val="false"/>
          <w:color w:val="000000"/>
          <w:sz w:val="28"/>
        </w:rPr>
        <w:t>Казахстан. Настоящее согласие распространяется на все отношения с пользователем</w:t>
      </w:r>
    </w:p>
    <w:p>
      <w:pPr>
        <w:spacing w:after="0"/>
        <w:ind w:left="0"/>
        <w:jc w:val="both"/>
      </w:pPr>
      <w:r>
        <w:rPr>
          <w:rFonts w:ascii="Times New Roman"/>
          <w:b w:val="false"/>
          <w:i w:val="false"/>
          <w:color w:val="000000"/>
          <w:sz w:val="28"/>
        </w:rPr>
        <w:t>информации, необходимые для надлежащего исполнения пользователем информации</w:t>
      </w:r>
    </w:p>
    <w:p>
      <w:pPr>
        <w:spacing w:after="0"/>
        <w:ind w:left="0"/>
        <w:jc w:val="both"/>
      </w:pPr>
      <w:r>
        <w:rPr>
          <w:rFonts w:ascii="Times New Roman"/>
          <w:b w:val="false"/>
          <w:i w:val="false"/>
          <w:color w:val="000000"/>
          <w:sz w:val="28"/>
        </w:rPr>
        <w:t>прав и обязанностей, возложенных на него законодательством Республики Казахстан,</w:t>
      </w:r>
    </w:p>
    <w:p>
      <w:pPr>
        <w:spacing w:after="0"/>
        <w:ind w:left="0"/>
        <w:jc w:val="both"/>
      </w:pPr>
      <w:r>
        <w:rPr>
          <w:rFonts w:ascii="Times New Roman"/>
          <w:b w:val="false"/>
          <w:i w:val="false"/>
          <w:color w:val="000000"/>
          <w:sz w:val="28"/>
        </w:rPr>
        <w:t>и действует как на период формирования кадрового резерва, так и после прекращения</w:t>
      </w:r>
    </w:p>
    <w:p>
      <w:pPr>
        <w:spacing w:after="0"/>
        <w:ind w:left="0"/>
        <w:jc w:val="both"/>
      </w:pPr>
      <w:r>
        <w:rPr>
          <w:rFonts w:ascii="Times New Roman"/>
          <w:b w:val="false"/>
          <w:i w:val="false"/>
          <w:color w:val="000000"/>
          <w:sz w:val="28"/>
        </w:rPr>
        <w:t>данного периода.</w:t>
      </w:r>
    </w:p>
    <w:p>
      <w:pPr>
        <w:spacing w:after="0"/>
        <w:ind w:left="0"/>
        <w:jc w:val="both"/>
      </w:pPr>
      <w:r>
        <w:rPr>
          <w:rFonts w:ascii="Times New Roman"/>
          <w:b w:val="false"/>
          <w:i w:val="false"/>
          <w:color w:val="000000"/>
          <w:sz w:val="28"/>
        </w:rPr>
        <w:t>Перед началом тестирования со мной проведен подробный инструктаж, настоящим</w:t>
      </w:r>
    </w:p>
    <w:p>
      <w:pPr>
        <w:spacing w:after="0"/>
        <w:ind w:left="0"/>
        <w:jc w:val="both"/>
      </w:pPr>
      <w:r>
        <w:rPr>
          <w:rFonts w:ascii="Times New Roman"/>
          <w:b w:val="false"/>
          <w:i w:val="false"/>
          <w:color w:val="000000"/>
          <w:sz w:val="28"/>
        </w:rPr>
        <w:t>я подтверждаю, что принимаю условия отбора кандидатов в Кадровый резерв.</w:t>
      </w:r>
    </w:p>
    <w:p>
      <w:pPr>
        <w:spacing w:after="0"/>
        <w:ind w:left="0"/>
        <w:jc w:val="both"/>
      </w:pPr>
      <w:r>
        <w:rPr>
          <w:rFonts w:ascii="Times New Roman"/>
          <w:b w:val="false"/>
          <w:i w:val="false"/>
          <w:color w:val="000000"/>
          <w:sz w:val="28"/>
        </w:rPr>
        <w:t>Текст настоящего согласия мной прочитан, дополнений, замечаний и возражений</w:t>
      </w:r>
    </w:p>
    <w:p>
      <w:pPr>
        <w:spacing w:after="0"/>
        <w:ind w:left="0"/>
        <w:jc w:val="both"/>
      </w:pPr>
      <w:r>
        <w:rPr>
          <w:rFonts w:ascii="Times New Roman"/>
          <w:b w:val="false"/>
          <w:i w:val="false"/>
          <w:color w:val="000000"/>
          <w:sz w:val="28"/>
        </w:rPr>
        <w:t>по нему не имею.</w:t>
      </w:r>
    </w:p>
    <w:p>
      <w:pPr>
        <w:spacing w:after="0"/>
        <w:ind w:left="0"/>
        <w:jc w:val="both"/>
      </w:pPr>
      <w:r>
        <w:rPr>
          <w:rFonts w:ascii="Times New Roman"/>
          <w:b w:val="false"/>
          <w:i w:val="false"/>
          <w:color w:val="000000"/>
          <w:sz w:val="28"/>
        </w:rPr>
        <w:t>Подпись: ______________________ "___" __________20___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1" w:id="305"/>
    <w:p>
      <w:pPr>
        <w:spacing w:after="0"/>
        <w:ind w:left="0"/>
        <w:jc w:val="left"/>
      </w:pPr>
      <w:r>
        <w:rPr>
          <w:rFonts w:ascii="Times New Roman"/>
          <w:b/>
          <w:i w:val="false"/>
          <w:color w:val="000000"/>
        </w:rPr>
        <w:t xml:space="preserve"> Протокол заседания комиссии по формированию кадрового резерва на руководящие должности в системе образования</w:t>
      </w:r>
    </w:p>
    <w:bookmarkEnd w:id="305"/>
    <w:p>
      <w:pPr>
        <w:spacing w:after="0"/>
        <w:ind w:left="0"/>
        <w:jc w:val="both"/>
      </w:pPr>
      <w:bookmarkStart w:name="z412" w:id="306"/>
      <w:r>
        <w:rPr>
          <w:rFonts w:ascii="Times New Roman"/>
          <w:b w:val="false"/>
          <w:i w:val="false"/>
          <w:color w:val="000000"/>
          <w:sz w:val="28"/>
        </w:rPr>
        <w:t>
      "___" _____________20___ г.</w:t>
      </w:r>
    </w:p>
    <w:bookmarkEnd w:id="306"/>
    <w:p>
      <w:pPr>
        <w:spacing w:after="0"/>
        <w:ind w:left="0"/>
        <w:jc w:val="both"/>
      </w:pPr>
      <w:r>
        <w:rPr>
          <w:rFonts w:ascii="Times New Roman"/>
          <w:b w:val="false"/>
          <w:i w:val="false"/>
          <w:color w:val="000000"/>
          <w:sz w:val="28"/>
        </w:rPr>
        <w:t>Присутствовали:</w:t>
      </w:r>
    </w:p>
    <w:p>
      <w:pPr>
        <w:spacing w:after="0"/>
        <w:ind w:left="0"/>
        <w:jc w:val="both"/>
      </w:pPr>
      <w:r>
        <w:rPr>
          <w:rFonts w:ascii="Times New Roman"/>
          <w:b w:val="false"/>
          <w:i w:val="false"/>
          <w:color w:val="000000"/>
          <w:sz w:val="28"/>
        </w:rPr>
        <w:t>Председатель комиссии: ___________________________________________</w:t>
      </w:r>
    </w:p>
    <w:p>
      <w:pPr>
        <w:spacing w:after="0"/>
        <w:ind w:left="0"/>
        <w:jc w:val="both"/>
      </w:pPr>
      <w:r>
        <w:rPr>
          <w:rFonts w:ascii="Times New Roman"/>
          <w:b w:val="false"/>
          <w:i w:val="false"/>
          <w:color w:val="000000"/>
          <w:sz w:val="28"/>
        </w:rPr>
        <w:t>(Ф.И.О. (при его наличии), должность)</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1. _______________________________________________________________</w:t>
      </w:r>
    </w:p>
    <w:p>
      <w:pPr>
        <w:spacing w:after="0"/>
        <w:ind w:left="0"/>
        <w:jc w:val="both"/>
      </w:pPr>
      <w:r>
        <w:rPr>
          <w:rFonts w:ascii="Times New Roman"/>
          <w:b w:val="false"/>
          <w:i w:val="false"/>
          <w:color w:val="000000"/>
          <w:sz w:val="28"/>
        </w:rPr>
        <w:t>(Ф.И.О. (при его наличии), должность)</w:t>
      </w:r>
    </w:p>
    <w:p>
      <w:pPr>
        <w:spacing w:after="0"/>
        <w:ind w:left="0"/>
        <w:jc w:val="both"/>
      </w:pPr>
      <w:r>
        <w:rPr>
          <w:rFonts w:ascii="Times New Roman"/>
          <w:b w:val="false"/>
          <w:i w:val="false"/>
          <w:color w:val="000000"/>
          <w:sz w:val="28"/>
        </w:rPr>
        <w:t>2. _______________________________________________________________</w:t>
      </w:r>
    </w:p>
    <w:p>
      <w:pPr>
        <w:spacing w:after="0"/>
        <w:ind w:left="0"/>
        <w:jc w:val="both"/>
      </w:pPr>
      <w:r>
        <w:rPr>
          <w:rFonts w:ascii="Times New Roman"/>
          <w:b w:val="false"/>
          <w:i w:val="false"/>
          <w:color w:val="000000"/>
          <w:sz w:val="28"/>
        </w:rPr>
        <w:t>(Ф.И.О. (при его наличии), должность)</w:t>
      </w:r>
    </w:p>
    <w:p>
      <w:pPr>
        <w:spacing w:after="0"/>
        <w:ind w:left="0"/>
        <w:jc w:val="both"/>
      </w:pPr>
      <w:r>
        <w:rPr>
          <w:rFonts w:ascii="Times New Roman"/>
          <w:b w:val="false"/>
          <w:i w:val="false"/>
          <w:color w:val="000000"/>
          <w:sz w:val="28"/>
        </w:rPr>
        <w:t>3. _______________________________________________________________</w:t>
      </w:r>
    </w:p>
    <w:p>
      <w:pPr>
        <w:spacing w:after="0"/>
        <w:ind w:left="0"/>
        <w:jc w:val="both"/>
      </w:pPr>
      <w:r>
        <w:rPr>
          <w:rFonts w:ascii="Times New Roman"/>
          <w:b w:val="false"/>
          <w:i w:val="false"/>
          <w:color w:val="000000"/>
          <w:sz w:val="28"/>
        </w:rPr>
        <w:t>(Ф.И.О. (при его наличии), должность)</w:t>
      </w:r>
    </w:p>
    <w:p>
      <w:pPr>
        <w:spacing w:after="0"/>
        <w:ind w:left="0"/>
        <w:jc w:val="both"/>
      </w:pPr>
      <w:r>
        <w:rPr>
          <w:rFonts w:ascii="Times New Roman"/>
          <w:b w:val="false"/>
          <w:i w:val="false"/>
          <w:color w:val="000000"/>
          <w:sz w:val="28"/>
        </w:rPr>
        <w:t>4. _______________________________________________________________</w:t>
      </w:r>
    </w:p>
    <w:p>
      <w:pPr>
        <w:spacing w:after="0"/>
        <w:ind w:left="0"/>
        <w:jc w:val="both"/>
      </w:pPr>
      <w:r>
        <w:rPr>
          <w:rFonts w:ascii="Times New Roman"/>
          <w:b w:val="false"/>
          <w:i w:val="false"/>
          <w:color w:val="000000"/>
          <w:sz w:val="28"/>
        </w:rPr>
        <w:t>(Ф.И.О. (при его наличии), должность)</w:t>
      </w:r>
    </w:p>
    <w:p>
      <w:pPr>
        <w:spacing w:after="0"/>
        <w:ind w:left="0"/>
        <w:jc w:val="both"/>
      </w:pPr>
      <w:r>
        <w:rPr>
          <w:rFonts w:ascii="Times New Roman"/>
          <w:b w:val="false"/>
          <w:i w:val="false"/>
          <w:color w:val="000000"/>
          <w:sz w:val="28"/>
        </w:rPr>
        <w:t>Секретарь комиссии: _______________________________________________</w:t>
      </w:r>
    </w:p>
    <w:p>
      <w:pPr>
        <w:spacing w:after="0"/>
        <w:ind w:left="0"/>
        <w:jc w:val="both"/>
      </w:pPr>
      <w:r>
        <w:rPr>
          <w:rFonts w:ascii="Times New Roman"/>
          <w:b w:val="false"/>
          <w:i w:val="false"/>
          <w:color w:val="000000"/>
          <w:sz w:val="28"/>
        </w:rPr>
        <w:t>(Ф.И.О. (при его наличии), должность)</w:t>
      </w:r>
    </w:p>
    <w:p>
      <w:pPr>
        <w:spacing w:after="0"/>
        <w:ind w:left="0"/>
        <w:jc w:val="both"/>
      </w:pPr>
      <w:r>
        <w:rPr>
          <w:rFonts w:ascii="Times New Roman"/>
          <w:b w:val="false"/>
          <w:i w:val="false"/>
          <w:color w:val="000000"/>
          <w:sz w:val="28"/>
        </w:rPr>
        <w:t>В ходе проведения собеседования с кандидатом велась аудио- и видеозапись.</w:t>
      </w:r>
    </w:p>
    <w:p>
      <w:pPr>
        <w:spacing w:after="0"/>
        <w:ind w:left="0"/>
        <w:jc w:val="both"/>
      </w:pPr>
      <w:r>
        <w:rPr>
          <w:rFonts w:ascii="Times New Roman"/>
          <w:b w:val="false"/>
          <w:i w:val="false"/>
          <w:color w:val="000000"/>
          <w:sz w:val="28"/>
        </w:rPr>
        <w:t>1) Ф.И.О. (при его наличии) кандидата ________________________________</w:t>
      </w:r>
    </w:p>
    <w:p>
      <w:pPr>
        <w:spacing w:after="0"/>
        <w:ind w:left="0"/>
        <w:jc w:val="both"/>
      </w:pPr>
      <w:r>
        <w:rPr>
          <w:rFonts w:ascii="Times New Roman"/>
          <w:b w:val="false"/>
          <w:i w:val="false"/>
          <w:color w:val="000000"/>
          <w:sz w:val="28"/>
        </w:rPr>
        <w:t>2) Квалификационная категория _____________________________________</w:t>
      </w:r>
    </w:p>
    <w:p>
      <w:pPr>
        <w:spacing w:after="0"/>
        <w:ind w:left="0"/>
        <w:jc w:val="both"/>
      </w:pPr>
      <w:r>
        <w:rPr>
          <w:rFonts w:ascii="Times New Roman"/>
          <w:b w:val="false"/>
          <w:i w:val="false"/>
          <w:color w:val="000000"/>
          <w:sz w:val="28"/>
        </w:rPr>
        <w:t>3) Стаж работы, в том числе педагогический ___________________________</w:t>
      </w:r>
    </w:p>
    <w:p>
      <w:pPr>
        <w:spacing w:after="0"/>
        <w:ind w:left="0"/>
        <w:jc w:val="both"/>
      </w:pPr>
      <w:r>
        <w:rPr>
          <w:rFonts w:ascii="Times New Roman"/>
          <w:b w:val="false"/>
          <w:i w:val="false"/>
          <w:color w:val="000000"/>
          <w:sz w:val="28"/>
        </w:rPr>
        <w:t>4) Место работы, должность _________________________________________</w:t>
      </w:r>
    </w:p>
    <w:p>
      <w:pPr>
        <w:spacing w:after="0"/>
        <w:ind w:left="0"/>
        <w:jc w:val="both"/>
      </w:pPr>
      <w:r>
        <w:rPr>
          <w:rFonts w:ascii="Times New Roman"/>
          <w:b w:val="false"/>
          <w:i w:val="false"/>
          <w:color w:val="000000"/>
          <w:sz w:val="28"/>
        </w:rPr>
        <w:t>5) Контактный телефон _____________________________________________</w:t>
      </w:r>
    </w:p>
    <w:p>
      <w:pPr>
        <w:spacing w:after="0"/>
        <w:ind w:left="0"/>
        <w:jc w:val="both"/>
      </w:pPr>
      <w:r>
        <w:rPr>
          <w:rFonts w:ascii="Times New Roman"/>
          <w:b w:val="false"/>
          <w:i w:val="false"/>
          <w:color w:val="000000"/>
          <w:sz w:val="28"/>
        </w:rPr>
        <w:t>Кандидату были заданы следующие вопросы:</w:t>
      </w:r>
    </w:p>
    <w:p>
      <w:pPr>
        <w:spacing w:after="0"/>
        <w:ind w:left="0"/>
        <w:jc w:val="both"/>
      </w:pPr>
      <w:r>
        <w:rPr>
          <w:rFonts w:ascii="Times New Roman"/>
          <w:b w:val="false"/>
          <w:i w:val="false"/>
          <w:color w:val="000000"/>
          <w:sz w:val="28"/>
        </w:rPr>
        <w:t>1) 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w:t>
      </w:r>
    </w:p>
    <w:p>
      <w:pPr>
        <w:spacing w:after="0"/>
        <w:ind w:left="0"/>
        <w:jc w:val="both"/>
      </w:pPr>
      <w:r>
        <w:rPr>
          <w:rFonts w:ascii="Times New Roman"/>
          <w:b w:val="false"/>
          <w:i w:val="false"/>
          <w:color w:val="000000"/>
          <w:sz w:val="28"/>
        </w:rPr>
        <w:t>1. По результатам собеседования комиссия приняла решение рекомендовать</w:t>
      </w:r>
    </w:p>
    <w:p>
      <w:pPr>
        <w:spacing w:after="0"/>
        <w:ind w:left="0"/>
        <w:jc w:val="both"/>
      </w:pPr>
      <w:r>
        <w:rPr>
          <w:rFonts w:ascii="Times New Roman"/>
          <w:b w:val="false"/>
          <w:i w:val="false"/>
          <w:color w:val="000000"/>
          <w:sz w:val="28"/>
        </w:rPr>
        <w:t>следующих кандидатов: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3" w:id="307"/>
    <w:p>
      <w:pPr>
        <w:spacing w:after="0"/>
        <w:ind w:left="0"/>
        <w:jc w:val="both"/>
      </w:pPr>
      <w:r>
        <w:rPr>
          <w:rFonts w:ascii="Times New Roman"/>
          <w:b w:val="false"/>
          <w:i w:val="false"/>
          <w:color w:val="000000"/>
          <w:sz w:val="28"/>
        </w:rPr>
        <w:t>
      2. По результатам собеседования комиссия приняла решение не рекомендовать следующих кандидатов:</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4" w:id="308"/>
      <w:r>
        <w:rPr>
          <w:rFonts w:ascii="Times New Roman"/>
          <w:b w:val="false"/>
          <w:i w:val="false"/>
          <w:color w:val="000000"/>
          <w:sz w:val="28"/>
        </w:rPr>
        <w:t>
      Председатель комиссии: _____________________________________</w:t>
      </w:r>
    </w:p>
    <w:bookmarkEnd w:id="308"/>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 (подпись, Ф.И.О. (при его наличии)</w:t>
      </w:r>
    </w:p>
    <w:p>
      <w:pPr>
        <w:spacing w:after="0"/>
        <w:ind w:left="0"/>
        <w:jc w:val="both"/>
      </w:pPr>
      <w:r>
        <w:rPr>
          <w:rFonts w:ascii="Times New Roman"/>
          <w:b w:val="false"/>
          <w:i w:val="false"/>
          <w:color w:val="000000"/>
          <w:sz w:val="28"/>
        </w:rPr>
        <w:t>___________________________________ (подпись, Ф.И.О. (при его наличии)</w:t>
      </w:r>
    </w:p>
    <w:p>
      <w:pPr>
        <w:spacing w:after="0"/>
        <w:ind w:left="0"/>
        <w:jc w:val="both"/>
      </w:pPr>
      <w:r>
        <w:rPr>
          <w:rFonts w:ascii="Times New Roman"/>
          <w:b w:val="false"/>
          <w:i w:val="false"/>
          <w:color w:val="000000"/>
          <w:sz w:val="28"/>
        </w:rPr>
        <w:t>___________________________________ (подпись, Ф.И.О. (при его наличии)</w:t>
      </w:r>
    </w:p>
    <w:p>
      <w:pPr>
        <w:spacing w:after="0"/>
        <w:ind w:left="0"/>
        <w:jc w:val="both"/>
      </w:pPr>
      <w:r>
        <w:rPr>
          <w:rFonts w:ascii="Times New Roman"/>
          <w:b w:val="false"/>
          <w:i w:val="false"/>
          <w:color w:val="000000"/>
          <w:sz w:val="28"/>
        </w:rPr>
        <w:t>___________________________________ (подпись, Ф.И.О. (при его наличии)</w:t>
      </w:r>
    </w:p>
    <w:p>
      <w:pPr>
        <w:spacing w:after="0"/>
        <w:ind w:left="0"/>
        <w:jc w:val="both"/>
      </w:pPr>
      <w:r>
        <w:rPr>
          <w:rFonts w:ascii="Times New Roman"/>
          <w:b w:val="false"/>
          <w:i w:val="false"/>
          <w:color w:val="000000"/>
          <w:sz w:val="28"/>
        </w:rPr>
        <w:t>Секретарь комиссии: ________________________________________</w:t>
      </w:r>
    </w:p>
    <w:p>
      <w:pPr>
        <w:spacing w:after="0"/>
        <w:ind w:left="0"/>
        <w:jc w:val="both"/>
      </w:pPr>
      <w:r>
        <w:rPr>
          <w:rFonts w:ascii="Times New Roman"/>
          <w:b w:val="false"/>
          <w:i w:val="false"/>
          <w:color w:val="000000"/>
          <w:sz w:val="28"/>
        </w:rPr>
        <w:t>(подпись,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апелляционной</w:t>
            </w:r>
            <w:r>
              <w:br/>
            </w:r>
            <w:r>
              <w:rPr>
                <w:rFonts w:ascii="Times New Roman"/>
                <w:b w:val="false"/>
                <w:i w:val="false"/>
                <w:color w:val="000000"/>
                <w:sz w:val="20"/>
              </w:rPr>
              <w:t>комиссии</w:t>
            </w:r>
            <w:r>
              <w:br/>
            </w:r>
            <w:r>
              <w:rPr>
                <w:rFonts w:ascii="Times New Roman"/>
                <w:b w:val="false"/>
                <w:i w:val="false"/>
                <w:color w:val="000000"/>
                <w:sz w:val="20"/>
              </w:rPr>
              <w:t>Министерства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по пересмотру результатов</w:t>
            </w:r>
            <w:r>
              <w:br/>
            </w:r>
            <w:r>
              <w:rPr>
                <w:rFonts w:ascii="Times New Roman"/>
                <w:b w:val="false"/>
                <w:i w:val="false"/>
                <w:color w:val="000000"/>
                <w:sz w:val="20"/>
              </w:rPr>
              <w:t>отбора кандидатов в рамках</w:t>
            </w:r>
            <w:r>
              <w:br/>
            </w:r>
            <w:r>
              <w:rPr>
                <w:rFonts w:ascii="Times New Roman"/>
                <w:b w:val="false"/>
                <w:i w:val="false"/>
                <w:color w:val="000000"/>
                <w:sz w:val="20"/>
              </w:rPr>
              <w:t>Правил формирования</w:t>
            </w:r>
            <w:r>
              <w:br/>
            </w:r>
            <w:r>
              <w:rPr>
                <w:rFonts w:ascii="Times New Roman"/>
                <w:b w:val="false"/>
                <w:i w:val="false"/>
                <w:color w:val="000000"/>
                <w:sz w:val="20"/>
              </w:rPr>
              <w:t>кадрового резерва</w:t>
            </w:r>
            <w:r>
              <w:br/>
            </w:r>
            <w:r>
              <w:rPr>
                <w:rFonts w:ascii="Times New Roman"/>
                <w:b w:val="false"/>
                <w:i w:val="false"/>
                <w:color w:val="000000"/>
                <w:sz w:val="20"/>
              </w:rPr>
              <w:t>на руководящие должности</w:t>
            </w:r>
            <w:r>
              <w:br/>
            </w:r>
            <w:r>
              <w:rPr>
                <w:rFonts w:ascii="Times New Roman"/>
                <w:b w:val="false"/>
                <w:i w:val="false"/>
                <w:color w:val="000000"/>
                <w:sz w:val="20"/>
              </w:rPr>
              <w:t>__________________________</w:t>
            </w:r>
            <w:r>
              <w:br/>
            </w:r>
            <w:r>
              <w:rPr>
                <w:rFonts w:ascii="Times New Roman"/>
                <w:b w:val="false"/>
                <w:i w:val="false"/>
                <w:color w:val="000000"/>
                <w:sz w:val="20"/>
              </w:rPr>
              <w:t>Ф.И.О. (при его наличии)</w:t>
            </w:r>
          </w:p>
        </w:tc>
      </w:tr>
    </w:tbl>
    <w:bookmarkStart w:name="z418" w:id="309"/>
    <w:p>
      <w:pPr>
        <w:spacing w:after="0"/>
        <w:ind w:left="0"/>
        <w:jc w:val="left"/>
      </w:pPr>
      <w:r>
        <w:rPr>
          <w:rFonts w:ascii="Times New Roman"/>
          <w:b/>
          <w:i w:val="false"/>
          <w:color w:val="000000"/>
        </w:rPr>
        <w:t xml:space="preserve"> ЗАЯВЛЕНИЕ</w:t>
      </w:r>
    </w:p>
    <w:bookmarkEnd w:id="309"/>
    <w:p>
      <w:pPr>
        <w:spacing w:after="0"/>
        <w:ind w:left="0"/>
        <w:jc w:val="both"/>
      </w:pPr>
      <w:bookmarkStart w:name="z419" w:id="310"/>
      <w:r>
        <w:rPr>
          <w:rFonts w:ascii="Times New Roman"/>
          <w:b w:val="false"/>
          <w:i w:val="false"/>
          <w:color w:val="000000"/>
          <w:sz w:val="28"/>
        </w:rPr>
        <w:t>
      Место прохождения отбора г. ________________________</w:t>
      </w:r>
    </w:p>
    <w:bookmarkEnd w:id="310"/>
    <w:p>
      <w:pPr>
        <w:spacing w:after="0"/>
        <w:ind w:left="0"/>
        <w:jc w:val="both"/>
      </w:pPr>
      <w:r>
        <w:rPr>
          <w:rFonts w:ascii="Times New Roman"/>
          <w:b w:val="false"/>
          <w:i w:val="false"/>
          <w:color w:val="000000"/>
          <w:sz w:val="28"/>
        </w:rPr>
        <w:t>Адрес электронной почты (полностью, например, trainer@mail.ru), контактный телефон</w:t>
      </w:r>
    </w:p>
    <w:p>
      <w:pPr>
        <w:spacing w:after="0"/>
        <w:ind w:left="0"/>
        <w:jc w:val="both"/>
      </w:pPr>
      <w:r>
        <w:rPr>
          <w:rFonts w:ascii="Times New Roman"/>
          <w:b w:val="false"/>
          <w:i w:val="false"/>
          <w:color w:val="000000"/>
          <w:sz w:val="28"/>
        </w:rPr>
        <w:t>Прошу пересмотреть результаты конкурсного отбора в связи с тем, что</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(краткое изложение причин, приведение аргументов)</w:t>
      </w:r>
    </w:p>
    <w:p>
      <w:pPr>
        <w:spacing w:after="0"/>
        <w:ind w:left="0"/>
        <w:jc w:val="both"/>
      </w:pPr>
      <w:r>
        <w:rPr>
          <w:rFonts w:ascii="Times New Roman"/>
          <w:b w:val="false"/>
          <w:i w:val="false"/>
          <w:color w:val="000000"/>
          <w:sz w:val="28"/>
        </w:rPr>
        <w:t>Дата ______________________</w:t>
      </w:r>
    </w:p>
    <w:p>
      <w:pPr>
        <w:spacing w:after="0"/>
        <w:ind w:left="0"/>
        <w:jc w:val="both"/>
      </w:pPr>
      <w:r>
        <w:rPr>
          <w:rFonts w:ascii="Times New Roman"/>
          <w:b w:val="false"/>
          <w:i w:val="false"/>
          <w:color w:val="000000"/>
          <w:sz w:val="28"/>
        </w:rPr>
        <w:t>Подпись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2" w:id="311"/>
    <w:p>
      <w:pPr>
        <w:spacing w:after="0"/>
        <w:ind w:left="0"/>
        <w:jc w:val="left"/>
      </w:pPr>
      <w:r>
        <w:rPr>
          <w:rFonts w:ascii="Times New Roman"/>
          <w:b/>
          <w:i w:val="false"/>
          <w:color w:val="000000"/>
        </w:rPr>
        <w:t xml:space="preserve"> Протокол заседания апелляционной комиссии по пересмотру результатов отбора</w:t>
      </w:r>
      <w:r>
        <w:br/>
      </w:r>
      <w:r>
        <w:rPr>
          <w:rFonts w:ascii="Times New Roman"/>
          <w:b/>
          <w:i w:val="false"/>
          <w:color w:val="000000"/>
        </w:rPr>
        <w:t>кандидатов в рамках формирования кадрового резерва на руководящие должности в системе образовании</w:t>
      </w:r>
    </w:p>
    <w:bookmarkEnd w:id="311"/>
    <w:p>
      <w:pPr>
        <w:spacing w:after="0"/>
        <w:ind w:left="0"/>
        <w:jc w:val="both"/>
      </w:pPr>
      <w:bookmarkStart w:name="z423" w:id="312"/>
      <w:r>
        <w:rPr>
          <w:rFonts w:ascii="Times New Roman"/>
          <w:b w:val="false"/>
          <w:i w:val="false"/>
          <w:color w:val="000000"/>
          <w:sz w:val="28"/>
        </w:rPr>
        <w:t>
      "___" __________________ 20____ года</w:t>
      </w:r>
    </w:p>
    <w:bookmarkEnd w:id="312"/>
    <w:p>
      <w:pPr>
        <w:spacing w:after="0"/>
        <w:ind w:left="0"/>
        <w:jc w:val="both"/>
      </w:pPr>
      <w:r>
        <w:rPr>
          <w:rFonts w:ascii="Times New Roman"/>
          <w:b w:val="false"/>
          <w:i w:val="false"/>
          <w:color w:val="000000"/>
          <w:sz w:val="28"/>
        </w:rPr>
        <w:t>Председатель апелляционной комиссии: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Члены апелляционной комиссии:</w:t>
      </w:r>
    </w:p>
    <w:p>
      <w:pPr>
        <w:spacing w:after="0"/>
        <w:ind w:left="0"/>
        <w:jc w:val="both"/>
      </w:pPr>
      <w:r>
        <w:rPr>
          <w:rFonts w:ascii="Times New Roman"/>
          <w:b w:val="false"/>
          <w:i w:val="false"/>
          <w:color w:val="000000"/>
          <w:sz w:val="28"/>
        </w:rPr>
        <w:t>1. 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2. 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3. 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4.______________________________________________________________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Секретарь апелляционной комиссии: 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Повестка дня:</w:t>
      </w:r>
    </w:p>
    <w:p>
      <w:pPr>
        <w:spacing w:after="0"/>
        <w:ind w:left="0"/>
        <w:jc w:val="both"/>
      </w:pPr>
      <w:r>
        <w:rPr>
          <w:rFonts w:ascii="Times New Roman"/>
          <w:b w:val="false"/>
          <w:i w:val="false"/>
          <w:color w:val="000000"/>
          <w:sz w:val="28"/>
        </w:rPr>
        <w:t>1. Рассмотрение фактов, изложенных в заявлении на апелляцию</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2. Рассмотрение материалов конкурсного отбора педагога.</w:t>
      </w:r>
    </w:p>
    <w:p>
      <w:pPr>
        <w:spacing w:after="0"/>
        <w:ind w:left="0"/>
        <w:jc w:val="both"/>
      </w:pPr>
      <w:r>
        <w:rPr>
          <w:rFonts w:ascii="Times New Roman"/>
          <w:b w:val="false"/>
          <w:i w:val="false"/>
          <w:color w:val="000000"/>
          <w:sz w:val="28"/>
        </w:rPr>
        <w:t>3. Принятие решения.</w:t>
      </w:r>
    </w:p>
    <w:p>
      <w:pPr>
        <w:spacing w:after="0"/>
        <w:ind w:left="0"/>
        <w:jc w:val="both"/>
      </w:pPr>
      <w:r>
        <w:rPr>
          <w:rFonts w:ascii="Times New Roman"/>
          <w:b w:val="false"/>
          <w:i w:val="false"/>
          <w:color w:val="000000"/>
          <w:sz w:val="28"/>
        </w:rPr>
        <w:t>В ходе работы апелляционной комиссии были осуществлены следующие действия:</w:t>
      </w:r>
    </w:p>
    <w:p>
      <w:pPr>
        <w:spacing w:after="0"/>
        <w:ind w:left="0"/>
        <w:jc w:val="both"/>
      </w:pPr>
      <w:r>
        <w:rPr>
          <w:rFonts w:ascii="Times New Roman"/>
          <w:b w:val="false"/>
          <w:i w:val="false"/>
          <w:color w:val="000000"/>
          <w:sz w:val="28"/>
        </w:rPr>
        <w:t>1. Описание действий</w:t>
      </w:r>
    </w:p>
    <w:p>
      <w:pPr>
        <w:spacing w:after="0"/>
        <w:ind w:left="0"/>
        <w:jc w:val="both"/>
      </w:pPr>
      <w:r>
        <w:rPr>
          <w:rFonts w:ascii="Times New Roman"/>
          <w:b w:val="false"/>
          <w:i w:val="false"/>
          <w:color w:val="000000"/>
          <w:sz w:val="28"/>
        </w:rPr>
        <w:t>2. Описание действий</w:t>
      </w:r>
    </w:p>
    <w:p>
      <w:pPr>
        <w:spacing w:after="0"/>
        <w:ind w:left="0"/>
        <w:jc w:val="both"/>
      </w:pPr>
      <w:r>
        <w:rPr>
          <w:rFonts w:ascii="Times New Roman"/>
          <w:b w:val="false"/>
          <w:i w:val="false"/>
          <w:color w:val="000000"/>
          <w:sz w:val="28"/>
        </w:rPr>
        <w:t>Решение апелляционной комиссии: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Председатель апелляционной комиссии __________ 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Члены апелляционной комиссии</w:t>
      </w:r>
    </w:p>
    <w:p>
      <w:pPr>
        <w:spacing w:after="0"/>
        <w:ind w:left="0"/>
        <w:jc w:val="both"/>
      </w:pPr>
      <w:r>
        <w:rPr>
          <w:rFonts w:ascii="Times New Roman"/>
          <w:b w:val="false"/>
          <w:i w:val="false"/>
          <w:color w:val="000000"/>
          <w:sz w:val="28"/>
        </w:rPr>
        <w:t>1. _______________ 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2. _______________ 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3. _______________ 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4. _______________ 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Секретарь: _______________ ___________________________________</w:t>
      </w:r>
    </w:p>
    <w:p>
      <w:pPr>
        <w:spacing w:after="0"/>
        <w:ind w:left="0"/>
        <w:jc w:val="both"/>
      </w:pPr>
      <w:r>
        <w:rPr>
          <w:rFonts w:ascii="Times New Roman"/>
          <w:b w:val="false"/>
          <w:i w:val="false"/>
          <w:color w:val="000000"/>
          <w:sz w:val="28"/>
        </w:rPr>
        <w:t>(подпись)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государственный орган,</w:t>
            </w:r>
            <w:r>
              <w:br/>
            </w:r>
            <w:r>
              <w:rPr>
                <w:rFonts w:ascii="Times New Roman"/>
                <w:b w:val="false"/>
                <w:i w:val="false"/>
                <w:color w:val="000000"/>
                <w:sz w:val="20"/>
              </w:rPr>
              <w:t>объявивший конкурс</w:t>
            </w:r>
          </w:p>
        </w:tc>
      </w:tr>
    </w:tbl>
    <w:p>
      <w:pPr>
        <w:spacing w:after="0"/>
        <w:ind w:left="0"/>
        <w:jc w:val="both"/>
      </w:pPr>
      <w:bookmarkStart w:name="z427" w:id="313"/>
      <w:r>
        <w:rPr>
          <w:rFonts w:ascii="Times New Roman"/>
          <w:b w:val="false"/>
          <w:i w:val="false"/>
          <w:color w:val="000000"/>
          <w:sz w:val="28"/>
        </w:rPr>
        <w:t>
      ________________________________________________________________</w:t>
      </w:r>
    </w:p>
    <w:bookmarkEnd w:id="313"/>
    <w:p>
      <w:pPr>
        <w:spacing w:after="0"/>
        <w:ind w:left="0"/>
        <w:jc w:val="both"/>
      </w:pPr>
      <w:r>
        <w:rPr>
          <w:rFonts w:ascii="Times New Roman"/>
          <w:b w:val="false"/>
          <w:i w:val="false"/>
          <w:color w:val="000000"/>
          <w:sz w:val="28"/>
        </w:rPr>
        <w:t>Ф.И.О. кандидата (при его наличии), ИИН</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(должность, место работы)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Фактическое место проживания, адрес прописки, контактный телефон</w:t>
      </w:r>
    </w:p>
    <w:bookmarkStart w:name="z428" w:id="314"/>
    <w:p>
      <w:pPr>
        <w:spacing w:after="0"/>
        <w:ind w:left="0"/>
        <w:jc w:val="left"/>
      </w:pPr>
      <w:r>
        <w:rPr>
          <w:rFonts w:ascii="Times New Roman"/>
          <w:b/>
          <w:i w:val="false"/>
          <w:color w:val="000000"/>
        </w:rPr>
        <w:t xml:space="preserve"> Заявление</w:t>
      </w:r>
    </w:p>
    <w:bookmarkEnd w:id="314"/>
    <w:p>
      <w:pPr>
        <w:spacing w:after="0"/>
        <w:ind w:left="0"/>
        <w:jc w:val="both"/>
      </w:pPr>
      <w:bookmarkStart w:name="z429" w:id="315"/>
      <w:r>
        <w:rPr>
          <w:rFonts w:ascii="Times New Roman"/>
          <w:b w:val="false"/>
          <w:i w:val="false"/>
          <w:color w:val="000000"/>
          <w:sz w:val="28"/>
        </w:rPr>
        <w:t>
      Прошу допустить меня к конкурсу на занятие вакантной/временно вакантной</w:t>
      </w:r>
    </w:p>
    <w:bookmarkEnd w:id="315"/>
    <w:p>
      <w:pPr>
        <w:spacing w:after="0"/>
        <w:ind w:left="0"/>
        <w:jc w:val="both"/>
      </w:pPr>
      <w:r>
        <w:rPr>
          <w:rFonts w:ascii="Times New Roman"/>
          <w:b w:val="false"/>
          <w:i w:val="false"/>
          <w:color w:val="000000"/>
          <w:sz w:val="28"/>
        </w:rPr>
        <w:t>должности (нужное подчеркнуть)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организаций образования, адрес (область, район, город\село)</w:t>
      </w:r>
    </w:p>
    <w:p>
      <w:pPr>
        <w:spacing w:after="0"/>
        <w:ind w:left="0"/>
        <w:jc w:val="both"/>
      </w:pPr>
      <w:r>
        <w:rPr>
          <w:rFonts w:ascii="Times New Roman"/>
          <w:b w:val="false"/>
          <w:i w:val="false"/>
          <w:color w:val="000000"/>
          <w:sz w:val="28"/>
        </w:rPr>
        <w:t>В настоящее время работаю _______________________________________</w:t>
      </w:r>
    </w:p>
    <w:p>
      <w:pPr>
        <w:spacing w:after="0"/>
        <w:ind w:left="0"/>
        <w:jc w:val="both"/>
      </w:pPr>
      <w:r>
        <w:rPr>
          <w:rFonts w:ascii="Times New Roman"/>
          <w:b w:val="false"/>
          <w:i w:val="false"/>
          <w:color w:val="000000"/>
          <w:sz w:val="28"/>
        </w:rPr>
        <w:t>должность, наименование организации, адрес (область, район, город\село)</w:t>
      </w:r>
    </w:p>
    <w:p>
      <w:pPr>
        <w:spacing w:after="0"/>
        <w:ind w:left="0"/>
        <w:jc w:val="both"/>
      </w:pPr>
      <w:r>
        <w:rPr>
          <w:rFonts w:ascii="Times New Roman"/>
          <w:b w:val="false"/>
          <w:i w:val="false"/>
          <w:color w:val="000000"/>
          <w:sz w:val="28"/>
        </w:rPr>
        <w:t>Сообщаю о себе следующие сведения:</w:t>
      </w:r>
    </w:p>
    <w:p>
      <w:pPr>
        <w:spacing w:after="0"/>
        <w:ind w:left="0"/>
        <w:jc w:val="both"/>
      </w:pPr>
      <w:r>
        <w:rPr>
          <w:rFonts w:ascii="Times New Roman"/>
          <w:b w:val="false"/>
          <w:i w:val="false"/>
          <w:color w:val="000000"/>
          <w:sz w:val="28"/>
        </w:rPr>
        <w:t>Образование: высшее или послевузовское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по диплому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30" w:id="316"/>
      <w:r>
        <w:rPr>
          <w:rFonts w:ascii="Times New Roman"/>
          <w:b w:val="false"/>
          <w:i w:val="false"/>
          <w:color w:val="000000"/>
          <w:sz w:val="28"/>
        </w:rPr>
        <w:t>
      Наличие квалификационной категории (дата присвоения (подтверждения)):</w:t>
      </w:r>
    </w:p>
    <w:bookmarkEnd w:id="316"/>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Стаж педагогической работы: _______________________________________</w:t>
      </w:r>
    </w:p>
    <w:p>
      <w:pPr>
        <w:spacing w:after="0"/>
        <w:ind w:left="0"/>
        <w:jc w:val="both"/>
      </w:pPr>
      <w:r>
        <w:rPr>
          <w:rFonts w:ascii="Times New Roman"/>
          <w:b w:val="false"/>
          <w:i w:val="false"/>
          <w:color w:val="000000"/>
          <w:sz w:val="28"/>
        </w:rPr>
        <w:t>Имею следующие результаты работы: ________________________________</w:t>
      </w:r>
    </w:p>
    <w:p>
      <w:pPr>
        <w:spacing w:after="0"/>
        <w:ind w:left="0"/>
        <w:jc w:val="both"/>
      </w:pPr>
      <w:r>
        <w:rPr>
          <w:rFonts w:ascii="Times New Roman"/>
          <w:b w:val="false"/>
          <w:i w:val="false"/>
          <w:color w:val="000000"/>
          <w:sz w:val="28"/>
        </w:rPr>
        <w:t>Награды, звания, степень, ученая степень, ученое звание,</w:t>
      </w:r>
    </w:p>
    <w:p>
      <w:pPr>
        <w:spacing w:after="0"/>
        <w:ind w:left="0"/>
        <w:jc w:val="both"/>
      </w:pPr>
      <w:r>
        <w:rPr>
          <w:rFonts w:ascii="Times New Roman"/>
          <w:b w:val="false"/>
          <w:i w:val="false"/>
          <w:color w:val="000000"/>
          <w:sz w:val="28"/>
        </w:rPr>
        <w:t>а также дополнительные сведения (при наличии)</w:t>
      </w:r>
    </w:p>
    <w:p>
      <w:pPr>
        <w:spacing w:after="0"/>
        <w:ind w:left="0"/>
        <w:jc w:val="both"/>
      </w:pPr>
      <w:r>
        <w:rPr>
          <w:rFonts w:ascii="Times New Roman"/>
          <w:b w:val="false"/>
          <w:i w:val="false"/>
          <w:color w:val="000000"/>
          <w:sz w:val="28"/>
        </w:rPr>
        <w:t>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33" w:id="317"/>
      <w:r>
        <w:rPr>
          <w:rFonts w:ascii="Times New Roman"/>
          <w:b w:val="false"/>
          <w:i w:val="false"/>
          <w:color w:val="000000"/>
          <w:sz w:val="28"/>
        </w:rPr>
        <w:t>
      Оценочный лист кандидата на вакантную или временно вакантную должность педагога</w:t>
      </w:r>
    </w:p>
    <w:bookmarkEnd w:id="317"/>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Подтверждающий документ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Кол-во баллов </w:t>
            </w:r>
          </w:p>
          <w:p>
            <w:pPr>
              <w:spacing w:after="20"/>
              <w:ind w:left="20"/>
              <w:jc w:val="both"/>
            </w:pPr>
            <w:r>
              <w:rPr>
                <w:rFonts w:ascii="Times New Roman"/>
                <w:b w:val="false"/>
                <w:i w:val="false"/>
                <w:color w:val="000000"/>
                <w:sz w:val="20"/>
              </w:rPr>
              <w:t>
(от 1 до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диплома об образовании и приложения к диплому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 1 балл</w:t>
            </w:r>
          </w:p>
          <w:p>
            <w:pPr>
              <w:spacing w:after="20"/>
              <w:ind w:left="20"/>
              <w:jc w:val="both"/>
            </w:pPr>
            <w:r>
              <w:rPr>
                <w:rFonts w:ascii="Times New Roman"/>
                <w:b w:val="false"/>
                <w:i w:val="false"/>
                <w:color w:val="000000"/>
                <w:sz w:val="20"/>
              </w:rPr>
              <w:t>
Высшее очное = 2 баллов</w:t>
            </w:r>
          </w:p>
          <w:p>
            <w:pPr>
              <w:spacing w:after="20"/>
              <w:ind w:left="20"/>
              <w:jc w:val="both"/>
            </w:pPr>
            <w:r>
              <w:rPr>
                <w:rFonts w:ascii="Times New Roman"/>
                <w:b w:val="false"/>
                <w:i w:val="false"/>
                <w:color w:val="000000"/>
                <w:sz w:val="20"/>
              </w:rPr>
              <w:t>
Высшее очное с отличием = 3 балла</w:t>
            </w:r>
          </w:p>
          <w:p>
            <w:pPr>
              <w:spacing w:after="20"/>
              <w:ind w:left="20"/>
              <w:jc w:val="both"/>
            </w:pPr>
            <w:r>
              <w:rPr>
                <w:rFonts w:ascii="Times New Roman"/>
                <w:b w:val="false"/>
                <w:i w:val="false"/>
                <w:color w:val="000000"/>
                <w:sz w:val="20"/>
              </w:rPr>
              <w:t>
Магистр = 5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Ученая/академическая степень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диплома об образовании и приложения к диплому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PHD-доктор = 10 баллов</w:t>
            </w:r>
          </w:p>
          <w:p>
            <w:pPr>
              <w:spacing w:after="20"/>
              <w:ind w:left="20"/>
              <w:jc w:val="both"/>
            </w:pPr>
            <w:r>
              <w:rPr>
                <w:rFonts w:ascii="Times New Roman"/>
                <w:b w:val="false"/>
                <w:i w:val="false"/>
                <w:color w:val="000000"/>
                <w:sz w:val="20"/>
              </w:rPr>
              <w:t>
Доктор наук = 10 баллов</w:t>
            </w:r>
          </w:p>
          <w:p>
            <w:pPr>
              <w:spacing w:after="20"/>
              <w:ind w:left="20"/>
              <w:jc w:val="both"/>
            </w:pPr>
            <w:r>
              <w:rPr>
                <w:rFonts w:ascii="Times New Roman"/>
                <w:b w:val="false"/>
                <w:i w:val="false"/>
                <w:color w:val="000000"/>
                <w:sz w:val="20"/>
              </w:rPr>
              <w:t>
Кандидат наук = 10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прохождения сертификации для кандидатов без стажа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 "педагог" плюс 5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Квалификационная категория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иной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категория = 1 балл</w:t>
            </w:r>
          </w:p>
          <w:p>
            <w:pPr>
              <w:spacing w:after="20"/>
              <w:ind w:left="20"/>
              <w:jc w:val="both"/>
            </w:pPr>
            <w:r>
              <w:rPr>
                <w:rFonts w:ascii="Times New Roman"/>
                <w:b w:val="false"/>
                <w:i w:val="false"/>
                <w:color w:val="000000"/>
                <w:sz w:val="20"/>
              </w:rPr>
              <w:t>
1 категория = 2 балла</w:t>
            </w:r>
          </w:p>
          <w:p>
            <w:pPr>
              <w:spacing w:after="20"/>
              <w:ind w:left="20"/>
              <w:jc w:val="both"/>
            </w:pPr>
            <w:r>
              <w:rPr>
                <w:rFonts w:ascii="Times New Roman"/>
                <w:b w:val="false"/>
                <w:i w:val="false"/>
                <w:color w:val="000000"/>
                <w:sz w:val="20"/>
              </w:rPr>
              <w:t>
Высшая категория = 3 балла</w:t>
            </w:r>
          </w:p>
          <w:p>
            <w:pPr>
              <w:spacing w:after="20"/>
              <w:ind w:left="20"/>
              <w:jc w:val="both"/>
            </w:pPr>
            <w:r>
              <w:rPr>
                <w:rFonts w:ascii="Times New Roman"/>
                <w:b w:val="false"/>
                <w:i w:val="false"/>
                <w:color w:val="000000"/>
                <w:sz w:val="20"/>
              </w:rPr>
              <w:t>
Педагог-модератор = 3 балла</w:t>
            </w:r>
          </w:p>
          <w:p>
            <w:pPr>
              <w:spacing w:after="20"/>
              <w:ind w:left="20"/>
              <w:jc w:val="both"/>
            </w:pPr>
            <w:r>
              <w:rPr>
                <w:rFonts w:ascii="Times New Roman"/>
                <w:b w:val="false"/>
                <w:i w:val="false"/>
                <w:color w:val="000000"/>
                <w:sz w:val="20"/>
              </w:rPr>
              <w:t>
Педагог-эксперт = 5 баллов</w:t>
            </w:r>
          </w:p>
          <w:p>
            <w:pPr>
              <w:spacing w:after="20"/>
              <w:ind w:left="20"/>
              <w:jc w:val="both"/>
            </w:pPr>
            <w:r>
              <w:rPr>
                <w:rFonts w:ascii="Times New Roman"/>
                <w:b w:val="false"/>
                <w:i w:val="false"/>
                <w:color w:val="000000"/>
                <w:sz w:val="20"/>
              </w:rPr>
              <w:t>
Педагог-исследователь = 7 баллов</w:t>
            </w:r>
          </w:p>
          <w:p>
            <w:pPr>
              <w:spacing w:after="20"/>
              <w:ind w:left="20"/>
              <w:jc w:val="both"/>
            </w:pPr>
            <w:r>
              <w:rPr>
                <w:rFonts w:ascii="Times New Roman"/>
                <w:b w:val="false"/>
                <w:i w:val="false"/>
                <w:color w:val="000000"/>
                <w:sz w:val="20"/>
              </w:rPr>
              <w:t>
Педагог-мастер = 10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Опыт административной и методической 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книжка/документ, заменяющий трудовую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Методист (стаж в должности не менее 2 лет) = 1 балл </w:t>
            </w:r>
          </w:p>
          <w:p>
            <w:pPr>
              <w:spacing w:after="20"/>
              <w:ind w:left="20"/>
              <w:jc w:val="both"/>
            </w:pPr>
            <w:r>
              <w:rPr>
                <w:rFonts w:ascii="Times New Roman"/>
                <w:b w:val="false"/>
                <w:i w:val="false"/>
                <w:color w:val="000000"/>
                <w:sz w:val="20"/>
              </w:rPr>
              <w:t>
заместитель директора (стаж в должности не менее 2 лет) = 3 балла</w:t>
            </w:r>
          </w:p>
          <w:p>
            <w:pPr>
              <w:spacing w:after="20"/>
              <w:ind w:left="20"/>
              <w:jc w:val="both"/>
            </w:pPr>
            <w:r>
              <w:rPr>
                <w:rFonts w:ascii="Times New Roman"/>
                <w:b w:val="false"/>
                <w:i w:val="false"/>
                <w:color w:val="000000"/>
                <w:sz w:val="20"/>
              </w:rPr>
              <w:t>
директор (стаж в должности не менее 2 лет) = 5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педагогов, впервые поступающих на работу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диплому об образовании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педагогической/ профессиональной практики "отлично" = 1 балл</w:t>
            </w:r>
          </w:p>
          <w:p>
            <w:pPr>
              <w:spacing w:after="20"/>
              <w:ind w:left="20"/>
              <w:jc w:val="both"/>
            </w:pPr>
            <w:r>
              <w:rPr>
                <w:rFonts w:ascii="Times New Roman"/>
                <w:b w:val="false"/>
                <w:i w:val="false"/>
                <w:color w:val="000000"/>
                <w:sz w:val="20"/>
              </w:rPr>
              <w:t>
"хорошо" = 0,5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Рекомендательное письмо с предыдущего места работы (по должности педагога) или учебы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Рекомендательное письмо (организация образования, объявившая конкурс самостоятельно делает запрос в организацию/учебное заведение по последнему месту работы/учебы)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положительного рекомендательного письма = 3 балла</w:t>
            </w:r>
          </w:p>
          <w:p>
            <w:pPr>
              <w:spacing w:after="20"/>
              <w:ind w:left="20"/>
              <w:jc w:val="both"/>
            </w:pPr>
            <w:r>
              <w:rPr>
                <w:rFonts w:ascii="Times New Roman"/>
                <w:b w:val="false"/>
                <w:i w:val="false"/>
                <w:color w:val="000000"/>
                <w:sz w:val="20"/>
              </w:rPr>
              <w:t>
Негативное рекомендательное письмо = минус 3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профессиональных достижений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дипломы, грамоты победителей олимпиад и конкурсов, научных проектов обучающихся;</w:t>
            </w:r>
          </w:p>
          <w:p>
            <w:pPr>
              <w:spacing w:after="20"/>
              <w:ind w:left="20"/>
              <w:jc w:val="both"/>
            </w:pPr>
            <w:r>
              <w:rPr>
                <w:rFonts w:ascii="Times New Roman"/>
                <w:b w:val="false"/>
                <w:i w:val="false"/>
                <w:color w:val="000000"/>
                <w:sz w:val="20"/>
              </w:rPr>
              <w:t>
- дипломы, грамоты победителей олимпиад и конкурсов учителя;</w:t>
            </w:r>
          </w:p>
          <w:p>
            <w:pPr>
              <w:spacing w:after="20"/>
              <w:ind w:left="20"/>
              <w:jc w:val="both"/>
            </w:pPr>
            <w:r>
              <w:rPr>
                <w:rFonts w:ascii="Times New Roman"/>
                <w:b w:val="false"/>
                <w:i w:val="false"/>
                <w:color w:val="000000"/>
                <w:sz w:val="20"/>
              </w:rPr>
              <w:t>
- государственная награда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призеры олимпиад и конкурсов = 0,5 балла</w:t>
            </w:r>
          </w:p>
          <w:p>
            <w:pPr>
              <w:spacing w:after="20"/>
              <w:ind w:left="20"/>
              <w:jc w:val="both"/>
            </w:pPr>
            <w:r>
              <w:rPr>
                <w:rFonts w:ascii="Times New Roman"/>
                <w:b w:val="false"/>
                <w:i w:val="false"/>
                <w:color w:val="000000"/>
                <w:sz w:val="20"/>
              </w:rPr>
              <w:t>
научных проектов = 1 балл</w:t>
            </w:r>
          </w:p>
          <w:p>
            <w:pPr>
              <w:spacing w:after="20"/>
              <w:ind w:left="20"/>
              <w:jc w:val="both"/>
            </w:pPr>
            <w:r>
              <w:rPr>
                <w:rFonts w:ascii="Times New Roman"/>
                <w:b w:val="false"/>
                <w:i w:val="false"/>
                <w:color w:val="000000"/>
                <w:sz w:val="20"/>
              </w:rPr>
              <w:t>
призеры олимпиад и конкурсов = 3 балла</w:t>
            </w:r>
          </w:p>
          <w:p>
            <w:pPr>
              <w:spacing w:after="20"/>
              <w:ind w:left="20"/>
              <w:jc w:val="both"/>
            </w:pPr>
            <w:r>
              <w:rPr>
                <w:rFonts w:ascii="Times New Roman"/>
                <w:b w:val="false"/>
                <w:i w:val="false"/>
                <w:color w:val="000000"/>
                <w:sz w:val="20"/>
              </w:rPr>
              <w:t>
участник конкурса "Лучший педагог" = 1 балл</w:t>
            </w:r>
          </w:p>
          <w:p>
            <w:pPr>
              <w:spacing w:after="20"/>
              <w:ind w:left="20"/>
              <w:jc w:val="both"/>
            </w:pPr>
            <w:r>
              <w:rPr>
                <w:rFonts w:ascii="Times New Roman"/>
                <w:b w:val="false"/>
                <w:i w:val="false"/>
                <w:color w:val="000000"/>
                <w:sz w:val="20"/>
              </w:rPr>
              <w:t>
призер конкурса "Лучший педагог" = 5 баллов</w:t>
            </w:r>
          </w:p>
          <w:p>
            <w:pPr>
              <w:spacing w:after="20"/>
              <w:ind w:left="20"/>
              <w:jc w:val="both"/>
            </w:pPr>
            <w:r>
              <w:rPr>
                <w:rFonts w:ascii="Times New Roman"/>
                <w:b w:val="false"/>
                <w:i w:val="false"/>
                <w:color w:val="000000"/>
                <w:sz w:val="20"/>
              </w:rPr>
              <w:t>
обладатель медали "Қазақстан еңбек сіңірген ұстазы" = 10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работы и публикации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или соавтор учебников и (или) УМК, включенных в перечень МП РК = 5 баллов</w:t>
            </w:r>
          </w:p>
          <w:p>
            <w:pPr>
              <w:spacing w:after="20"/>
              <w:ind w:left="20"/>
              <w:jc w:val="both"/>
            </w:pPr>
            <w:r>
              <w:rPr>
                <w:rFonts w:ascii="Times New Roman"/>
                <w:b w:val="false"/>
                <w:i w:val="false"/>
                <w:color w:val="000000"/>
                <w:sz w:val="20"/>
              </w:rPr>
              <w:t>
автор или соавтор учебников и (или) УМК, включенных в перечень РУМС = 2 балла</w:t>
            </w:r>
          </w:p>
          <w:p>
            <w:pPr>
              <w:spacing w:after="20"/>
              <w:ind w:left="20"/>
              <w:jc w:val="both"/>
            </w:pPr>
            <w:r>
              <w:rPr>
                <w:rFonts w:ascii="Times New Roman"/>
                <w:b w:val="false"/>
                <w:i w:val="false"/>
                <w:color w:val="000000"/>
                <w:sz w:val="20"/>
              </w:rPr>
              <w:t>
наличие публикации по научно-исследовательской деятельности, включенный в перечень КОКСО, Scopus = 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Общественно-педагогическая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 подтверждающий общественно-педагогическую деятельность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наставник = 0,5 балла</w:t>
            </w:r>
          </w:p>
          <w:p>
            <w:pPr>
              <w:spacing w:after="20"/>
              <w:ind w:left="20"/>
              <w:jc w:val="both"/>
            </w:pPr>
            <w:r>
              <w:rPr>
                <w:rFonts w:ascii="Times New Roman"/>
                <w:b w:val="false"/>
                <w:i w:val="false"/>
                <w:color w:val="000000"/>
                <w:sz w:val="20"/>
              </w:rPr>
              <w:t>
руководство МО = 2 балла</w:t>
            </w:r>
          </w:p>
          <w:p>
            <w:pPr>
              <w:spacing w:after="20"/>
              <w:ind w:left="20"/>
              <w:jc w:val="both"/>
            </w:pPr>
            <w:r>
              <w:rPr>
                <w:rFonts w:ascii="Times New Roman"/>
                <w:b w:val="false"/>
                <w:i w:val="false"/>
                <w:color w:val="000000"/>
                <w:sz w:val="20"/>
              </w:rPr>
              <w:t>
преподавание на 2 языках, русский/казахский = 2 балла</w:t>
            </w:r>
          </w:p>
          <w:p>
            <w:pPr>
              <w:spacing w:after="20"/>
              <w:ind w:left="20"/>
              <w:jc w:val="both"/>
            </w:pPr>
            <w:r>
              <w:rPr>
                <w:rFonts w:ascii="Times New Roman"/>
                <w:b w:val="false"/>
                <w:i w:val="false"/>
                <w:color w:val="000000"/>
                <w:sz w:val="20"/>
              </w:rPr>
              <w:t>
иностранный/русский, иностранный/казахский) = 3 балла,</w:t>
            </w:r>
          </w:p>
          <w:p>
            <w:pPr>
              <w:spacing w:after="20"/>
              <w:ind w:left="20"/>
              <w:jc w:val="both"/>
            </w:pPr>
            <w:r>
              <w:rPr>
                <w:rFonts w:ascii="Times New Roman"/>
                <w:b w:val="false"/>
                <w:i w:val="false"/>
                <w:color w:val="000000"/>
                <w:sz w:val="20"/>
              </w:rPr>
              <w:t>
преподавание на 3 языках (казахский, русский, иностранный) = 5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подготовка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сертификаты предметной подготовки;</w:t>
            </w:r>
          </w:p>
          <w:p>
            <w:pPr>
              <w:spacing w:after="20"/>
              <w:ind w:left="20"/>
              <w:jc w:val="both"/>
            </w:pPr>
            <w:r>
              <w:rPr>
                <w:rFonts w:ascii="Times New Roman"/>
                <w:b w:val="false"/>
                <w:i w:val="false"/>
                <w:color w:val="000000"/>
                <w:sz w:val="20"/>
              </w:rPr>
              <w:t xml:space="preserve">
- сертификат на цифровую грамотность, </w:t>
            </w:r>
          </w:p>
          <w:p>
            <w:pPr>
              <w:spacing w:after="20"/>
              <w:ind w:left="20"/>
              <w:jc w:val="both"/>
            </w:pPr>
            <w:r>
              <w:rPr>
                <w:rFonts w:ascii="Times New Roman"/>
                <w:b w:val="false"/>
                <w:i w:val="false"/>
                <w:color w:val="000000"/>
                <w:sz w:val="20"/>
              </w:rPr>
              <w:t xml:space="preserve">
КАЗТЕСТ, </w:t>
            </w:r>
          </w:p>
          <w:p>
            <w:pPr>
              <w:spacing w:after="20"/>
              <w:ind w:left="20"/>
              <w:jc w:val="both"/>
            </w:pPr>
            <w:r>
              <w:rPr>
                <w:rFonts w:ascii="Times New Roman"/>
                <w:b w:val="false"/>
                <w:i w:val="false"/>
                <w:color w:val="000000"/>
                <w:sz w:val="20"/>
              </w:rPr>
              <w:t xml:space="preserve">
IELTS;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DELF;</w:t>
            </w:r>
          </w:p>
          <w:p>
            <w:pPr>
              <w:spacing w:after="20"/>
              <w:ind w:left="20"/>
              <w:jc w:val="both"/>
            </w:pPr>
            <w:r>
              <w:rPr>
                <w:rFonts w:ascii="Times New Roman"/>
                <w:b w:val="false"/>
                <w:i w:val="false"/>
                <w:color w:val="000000"/>
                <w:sz w:val="20"/>
              </w:rPr>
              <w:t xml:space="preserve">
Goethe Zertifikat, обучение по программам "Основы программирования в Python", "Обучение работе с Microsoft" </w:t>
            </w:r>
          </w:p>
          <w:p>
            <w:pPr>
              <w:spacing w:after="20"/>
              <w:ind w:left="20"/>
              <w:jc w:val="both"/>
            </w:pPr>
            <w:r>
              <w:rPr>
                <w:rFonts w:ascii="Times New Roman"/>
                <w:b w:val="false"/>
                <w:i w:val="false"/>
                <w:color w:val="000000"/>
                <w:sz w:val="20"/>
              </w:rPr>
              <w:t>
Курсера</w:t>
            </w:r>
          </w:p>
          <w:p>
            <w:pPr>
              <w:spacing w:after="20"/>
              <w:ind w:left="20"/>
              <w:jc w:val="both"/>
            </w:pPr>
            <w:r>
              <w:rPr>
                <w:rFonts w:ascii="Times New Roman"/>
                <w:b w:val="false"/>
                <w:i w:val="false"/>
                <w:color w:val="000000"/>
                <w:sz w:val="20"/>
              </w:rPr>
              <w:t>
 Международные курсы:</w:t>
            </w:r>
          </w:p>
          <w:p>
            <w:pPr>
              <w:spacing w:after="20"/>
              <w:ind w:left="20"/>
              <w:jc w:val="both"/>
            </w:pPr>
            <w:r>
              <w:rPr>
                <w:rFonts w:ascii="Times New Roman"/>
                <w:b w:val="false"/>
                <w:i w:val="false"/>
                <w:color w:val="000000"/>
                <w:sz w:val="20"/>
              </w:rPr>
              <w:t xml:space="preserve">
TEFL Cambridge </w:t>
            </w:r>
          </w:p>
          <w:p>
            <w:pPr>
              <w:spacing w:after="20"/>
              <w:ind w:left="20"/>
              <w:jc w:val="both"/>
            </w:pPr>
            <w:r>
              <w:rPr>
                <w:rFonts w:ascii="Times New Roman"/>
                <w:b w:val="false"/>
                <w:i w:val="false"/>
                <w:color w:val="000000"/>
                <w:sz w:val="20"/>
              </w:rPr>
              <w:t>
"CELTA</w:t>
            </w:r>
          </w:p>
          <w:p>
            <w:pPr>
              <w:spacing w:after="20"/>
              <w:ind w:left="20"/>
              <w:jc w:val="both"/>
            </w:pPr>
            <w:r>
              <w:rPr>
                <w:rFonts w:ascii="Times New Roman"/>
                <w:b w:val="false"/>
                <w:i w:val="false"/>
                <w:color w:val="000000"/>
                <w:sz w:val="20"/>
              </w:rPr>
              <w:t>
(Certificate in Teaching English to Speakers of Other Languages)"</w:t>
            </w:r>
          </w:p>
          <w:p>
            <w:pPr>
              <w:spacing w:after="20"/>
              <w:ind w:left="20"/>
              <w:jc w:val="both"/>
            </w:pPr>
            <w:r>
              <w:rPr>
                <w:rFonts w:ascii="Times New Roman"/>
                <w:b w:val="false"/>
                <w:i w:val="false"/>
                <w:color w:val="000000"/>
                <w:sz w:val="20"/>
              </w:rPr>
              <w:t>
CELT-P (Certificate in English Language Teaching – Primary)</w:t>
            </w:r>
          </w:p>
          <w:p>
            <w:pPr>
              <w:spacing w:after="20"/>
              <w:ind w:left="20"/>
              <w:jc w:val="both"/>
            </w:pPr>
            <w:r>
              <w:rPr>
                <w:rFonts w:ascii="Times New Roman"/>
                <w:b w:val="false"/>
                <w:i w:val="false"/>
                <w:color w:val="000000"/>
                <w:sz w:val="20"/>
              </w:rPr>
              <w:t>
DELTA (Diploma in Teaching English to Speakers of Other Languages)</w:t>
            </w:r>
          </w:p>
          <w:p>
            <w:pPr>
              <w:spacing w:after="20"/>
              <w:ind w:left="20"/>
              <w:jc w:val="both"/>
            </w:pPr>
            <w:r>
              <w:rPr>
                <w:rFonts w:ascii="Times New Roman"/>
                <w:b w:val="false"/>
                <w:i w:val="false"/>
                <w:color w:val="000000"/>
                <w:sz w:val="20"/>
              </w:rPr>
              <w:t>
CELT-S (Certificate in English Language Teaching – Secondary)</w:t>
            </w:r>
          </w:p>
          <w:p>
            <w:pPr>
              <w:spacing w:after="20"/>
              <w:ind w:left="20"/>
              <w:jc w:val="both"/>
            </w:pPr>
            <w:r>
              <w:rPr>
                <w:rFonts w:ascii="Times New Roman"/>
                <w:b w:val="false"/>
                <w:i w:val="false"/>
                <w:color w:val="000000"/>
                <w:sz w:val="20"/>
              </w:rPr>
              <w:t>
"TKT</w:t>
            </w:r>
          </w:p>
          <w:p>
            <w:pPr>
              <w:spacing w:after="20"/>
              <w:ind w:left="20"/>
              <w:jc w:val="both"/>
            </w:pPr>
            <w:r>
              <w:rPr>
                <w:rFonts w:ascii="Times New Roman"/>
                <w:b w:val="false"/>
                <w:i w:val="false"/>
                <w:color w:val="000000"/>
                <w:sz w:val="20"/>
              </w:rPr>
              <w:t>
Teaching Knowledge Test"</w:t>
            </w:r>
          </w:p>
          <w:p>
            <w:pPr>
              <w:spacing w:after="20"/>
              <w:ind w:left="20"/>
              <w:jc w:val="both"/>
            </w:pPr>
            <w:r>
              <w:rPr>
                <w:rFonts w:ascii="Times New Roman"/>
                <w:b w:val="false"/>
                <w:i w:val="false"/>
                <w:color w:val="000000"/>
                <w:sz w:val="20"/>
              </w:rPr>
              <w:t>
Certificate in EMI Skills (English as a Medium of Instruction)</w:t>
            </w:r>
          </w:p>
          <w:p>
            <w:pPr>
              <w:spacing w:after="20"/>
              <w:ind w:left="20"/>
              <w:jc w:val="both"/>
            </w:pPr>
            <w:r>
              <w:rPr>
                <w:rFonts w:ascii="Times New Roman"/>
                <w:b w:val="false"/>
                <w:i w:val="false"/>
                <w:color w:val="000000"/>
                <w:sz w:val="20"/>
              </w:rPr>
              <w:t>
Teacher of English to Speakers of Other Languages (TESOL)</w:t>
            </w:r>
          </w:p>
          <w:p>
            <w:pPr>
              <w:spacing w:after="20"/>
              <w:ind w:left="20"/>
              <w:jc w:val="both"/>
            </w:pPr>
            <w:r>
              <w:rPr>
                <w:rFonts w:ascii="Times New Roman"/>
                <w:b w:val="false"/>
                <w:i w:val="false"/>
                <w:color w:val="000000"/>
                <w:sz w:val="20"/>
              </w:rPr>
              <w:t>
"TESOL"</w:t>
            </w:r>
          </w:p>
          <w:p>
            <w:pPr>
              <w:spacing w:after="20"/>
              <w:ind w:left="20"/>
              <w:jc w:val="both"/>
            </w:pPr>
            <w:r>
              <w:rPr>
                <w:rFonts w:ascii="Times New Roman"/>
                <w:b w:val="false"/>
                <w:i w:val="false"/>
                <w:color w:val="000000"/>
                <w:sz w:val="20"/>
              </w:rPr>
              <w:t>
Certificate in teaching English for young learners</w:t>
            </w:r>
          </w:p>
          <w:p>
            <w:pPr>
              <w:spacing w:after="20"/>
              <w:ind w:left="20"/>
              <w:jc w:val="both"/>
            </w:pPr>
            <w:r>
              <w:rPr>
                <w:rFonts w:ascii="Times New Roman"/>
                <w:b w:val="false"/>
                <w:i w:val="false"/>
                <w:color w:val="000000"/>
                <w:sz w:val="20"/>
              </w:rPr>
              <w:t>
International House Certificate in Teaching English as a Foreign Language (IHC)</w:t>
            </w:r>
          </w:p>
          <w:p>
            <w:pPr>
              <w:spacing w:after="20"/>
              <w:ind w:left="20"/>
              <w:jc w:val="both"/>
            </w:pPr>
            <w:r>
              <w:rPr>
                <w:rFonts w:ascii="Times New Roman"/>
                <w:b w:val="false"/>
                <w:i w:val="false"/>
                <w:color w:val="000000"/>
                <w:sz w:val="20"/>
              </w:rPr>
              <w:t>
IHCYLT - International House Certificate In Teaching Young Learners and Teenagers</w:t>
            </w:r>
          </w:p>
          <w:p>
            <w:pPr>
              <w:spacing w:after="20"/>
              <w:ind w:left="20"/>
              <w:jc w:val="both"/>
            </w:pPr>
            <w:r>
              <w:rPr>
                <w:rFonts w:ascii="Times New Roman"/>
                <w:b w:val="false"/>
                <w:i w:val="false"/>
                <w:color w:val="000000"/>
                <w:sz w:val="20"/>
              </w:rPr>
              <w:t>
Becoming a Better Teacher: Exploring Professional Development</w:t>
            </w:r>
          </w:p>
          <w:p>
            <w:pPr>
              <w:spacing w:after="20"/>
              <w:ind w:left="20"/>
              <w:jc w:val="both"/>
            </w:pPr>
            <w:r>
              <w:rPr>
                <w:rFonts w:ascii="Times New Roman"/>
                <w:b w:val="false"/>
                <w:i w:val="false"/>
                <w:color w:val="000000"/>
                <w:sz w:val="20"/>
              </w:rPr>
              <w:t>
Assessment for Learning: Formative Assessment in Science and Maths Teaching</w:t>
            </w:r>
          </w:p>
          <w:p>
            <w:pPr>
              <w:spacing w:after="20"/>
              <w:ind w:left="20"/>
              <w:jc w:val="both"/>
            </w:pPr>
            <w:r>
              <w:rPr>
                <w:rFonts w:ascii="Times New Roman"/>
                <w:b w:val="false"/>
                <w:i w:val="false"/>
                <w:color w:val="000000"/>
                <w:sz w:val="20"/>
              </w:rPr>
              <w:t>
Online Teaching for Educators: Development and Delivery</w:t>
            </w:r>
          </w:p>
          <w:p>
            <w:pPr>
              <w:spacing w:after="20"/>
              <w:ind w:left="20"/>
              <w:jc w:val="both"/>
            </w:pPr>
            <w:r>
              <w:rPr>
                <w:rFonts w:ascii="Times New Roman"/>
                <w:b w:val="false"/>
                <w:i w:val="false"/>
                <w:color w:val="000000"/>
                <w:sz w:val="20"/>
              </w:rPr>
              <w:t>
Educational Management</w:t>
            </w:r>
          </w:p>
          <w:p>
            <w:pPr>
              <w:spacing w:after="20"/>
              <w:ind w:left="20"/>
              <w:jc w:val="both"/>
            </w:pPr>
            <w:r>
              <w:rPr>
                <w:rFonts w:ascii="Times New Roman"/>
                <w:b w:val="false"/>
                <w:i w:val="false"/>
                <w:color w:val="000000"/>
                <w:sz w:val="20"/>
              </w:rPr>
              <w:t>
Key Ideas in Mentoring Mathematics Teachers</w:t>
            </w:r>
          </w:p>
          <w:p>
            <w:pPr>
              <w:spacing w:after="20"/>
              <w:ind w:left="20"/>
              <w:jc w:val="both"/>
            </w:pPr>
            <w:r>
              <w:rPr>
                <w:rFonts w:ascii="Times New Roman"/>
                <w:b w:val="false"/>
                <w:i w:val="false"/>
                <w:color w:val="000000"/>
                <w:sz w:val="20"/>
              </w:rPr>
              <w:t>
Курсы на платформе Coursera, Futute learn</w:t>
            </w:r>
          </w:p>
          <w:p>
            <w:pPr>
              <w:spacing w:after="20"/>
              <w:ind w:left="20"/>
              <w:jc w:val="both"/>
            </w:pPr>
            <w:r>
              <w:rPr>
                <w:rFonts w:ascii="Times New Roman"/>
                <w:b w:val="false"/>
                <w:i w:val="false"/>
                <w:color w:val="000000"/>
                <w:sz w:val="20"/>
              </w:rPr>
              <w:t>
Teaching Mathematics with Technology</w:t>
            </w:r>
          </w:p>
          <w:p>
            <w:pPr>
              <w:spacing w:after="20"/>
              <w:ind w:left="20"/>
              <w:jc w:val="both"/>
            </w:pPr>
            <w:r>
              <w:rPr>
                <w:rFonts w:ascii="Times New Roman"/>
                <w:b w:val="false"/>
                <w:i w:val="false"/>
                <w:color w:val="000000"/>
                <w:sz w:val="20"/>
              </w:rPr>
              <w:t>
Special Educational Needs</w:t>
            </w:r>
          </w:p>
          <w:p>
            <w:pPr>
              <w:spacing w:after="20"/>
              <w:ind w:left="20"/>
              <w:jc w:val="both"/>
            </w:pPr>
            <w:r>
              <w:rPr>
                <w:rFonts w:ascii="Times New Roman"/>
                <w:b w:val="false"/>
                <w:i w:val="false"/>
                <w:color w:val="000000"/>
                <w:sz w:val="20"/>
              </w:rPr>
              <w:t>
"Developing expertise in teaching chemistry</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ЦПМ НИШ, "Өрлеу"</w:t>
            </w:r>
          </w:p>
          <w:p>
            <w:pPr>
              <w:spacing w:after="20"/>
              <w:ind w:left="20"/>
              <w:jc w:val="both"/>
            </w:pPr>
            <w:r>
              <w:rPr>
                <w:rFonts w:ascii="Times New Roman"/>
                <w:b w:val="false"/>
                <w:i w:val="false"/>
                <w:color w:val="000000"/>
                <w:sz w:val="20"/>
              </w:rPr>
              <w:t>
 = 0,5 балла</w:t>
            </w:r>
          </w:p>
          <w:p>
            <w:pPr>
              <w:spacing w:after="20"/>
              <w:ind w:left="20"/>
              <w:jc w:val="both"/>
            </w:pPr>
            <w:r>
              <w:rPr>
                <w:rFonts w:ascii="Times New Roman"/>
                <w:b w:val="false"/>
                <w:i w:val="false"/>
                <w:color w:val="000000"/>
                <w:sz w:val="20"/>
              </w:rPr>
              <w:t xml:space="preserve">
курсы </w:t>
            </w:r>
          </w:p>
          <w:p>
            <w:pPr>
              <w:spacing w:after="20"/>
              <w:ind w:left="20"/>
              <w:jc w:val="both"/>
            </w:pPr>
            <w:r>
              <w:rPr>
                <w:rFonts w:ascii="Times New Roman"/>
                <w:b w:val="false"/>
                <w:i w:val="false"/>
                <w:color w:val="000000"/>
                <w:sz w:val="20"/>
              </w:rPr>
              <w:t xml:space="preserve">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включенных в список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28 января 2016 года № 95 (зарегистрирован в Реестре государственной регистрации нормативных правовых актов под № 30068)</w:t>
            </w:r>
          </w:p>
          <w:p>
            <w:pPr>
              <w:spacing w:after="20"/>
              <w:ind w:left="20"/>
              <w:jc w:val="both"/>
            </w:pPr>
            <w:r>
              <w:rPr>
                <w:rFonts w:ascii="Times New Roman"/>
                <w:b w:val="false"/>
                <w:i w:val="false"/>
                <w:color w:val="000000"/>
                <w:sz w:val="20"/>
              </w:rPr>
              <w:t>
= 0,5 балла (каждый отдельно)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"С дипломом в село!", "Серпiн", педагог, направленный по молодежной практике Центром занятости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обладателя государственного образовательного гранта, договор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3 балла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1" w:id="318"/>
    <w:p>
      <w:pPr>
        <w:spacing w:after="0"/>
        <w:ind w:left="0"/>
        <w:jc w:val="left"/>
      </w:pPr>
      <w:r>
        <w:rPr>
          <w:rFonts w:ascii="Times New Roman"/>
          <w:b/>
          <w:i w:val="false"/>
          <w:color w:val="000000"/>
        </w:rPr>
        <w:t xml:space="preserve"> Согласие услугополучателя на доступ к персональным данным ограниченного доступа</w:t>
      </w:r>
    </w:p>
    <w:bookmarkEnd w:id="318"/>
    <w:p>
      <w:pPr>
        <w:spacing w:after="0"/>
        <w:ind w:left="0"/>
        <w:jc w:val="both"/>
      </w:pPr>
      <w:bookmarkStart w:name="z502" w:id="319"/>
      <w:r>
        <w:rPr>
          <w:rFonts w:ascii="Times New Roman"/>
          <w:b w:val="false"/>
          <w:i w:val="false"/>
          <w:color w:val="000000"/>
          <w:sz w:val="28"/>
        </w:rPr>
        <w:t>
      Я, ______________________________________________ даю согласие на доступ</w:t>
      </w:r>
    </w:p>
    <w:bookmarkEnd w:id="319"/>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к персональным данным ограниченного доступа в соответствии с пунктом 8</w:t>
      </w:r>
    </w:p>
    <w:p>
      <w:pPr>
        <w:spacing w:after="0"/>
        <w:ind w:left="0"/>
        <w:jc w:val="both"/>
      </w:pPr>
      <w:r>
        <w:rPr>
          <w:rFonts w:ascii="Times New Roman"/>
          <w:b w:val="false"/>
          <w:i w:val="false"/>
          <w:color w:val="000000"/>
          <w:sz w:val="28"/>
        </w:rPr>
        <w:t>приложения 1 к Правилам назначения на должности, освобождения от должностей</w:t>
      </w:r>
    </w:p>
    <w:p>
      <w:pPr>
        <w:spacing w:after="0"/>
        <w:ind w:left="0"/>
        <w:jc w:val="both"/>
      </w:pPr>
      <w:r>
        <w:rPr>
          <w:rFonts w:ascii="Times New Roman"/>
          <w:b w:val="false"/>
          <w:i w:val="false"/>
          <w:color w:val="000000"/>
          <w:sz w:val="28"/>
        </w:rPr>
        <w:t>первых руководителей и педагогов государственных организаций образования,</w:t>
      </w:r>
    </w:p>
    <w:p>
      <w:pPr>
        <w:spacing w:after="0"/>
        <w:ind w:left="0"/>
        <w:jc w:val="both"/>
      </w:pPr>
      <w:r>
        <w:rPr>
          <w:rFonts w:ascii="Times New Roman"/>
          <w:b w:val="false"/>
          <w:i w:val="false"/>
          <w:color w:val="000000"/>
          <w:sz w:val="28"/>
        </w:rPr>
        <w:t xml:space="preserve">которые требуются для оказания государственной услуги согласно </w:t>
      </w:r>
      <w:r>
        <w:rPr>
          <w:rFonts w:ascii="Times New Roman"/>
          <w:b w:val="false"/>
          <w:i w:val="false"/>
          <w:color w:val="000000"/>
          <w:sz w:val="28"/>
        </w:rPr>
        <w:t>статье 8</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Республики Казахстан "О персональных данных и их защите", включающее</w:t>
      </w:r>
    </w:p>
    <w:p>
      <w:pPr>
        <w:spacing w:after="0"/>
        <w:ind w:left="0"/>
        <w:jc w:val="both"/>
      </w:pPr>
      <w:r>
        <w:rPr>
          <w:rFonts w:ascii="Times New Roman"/>
          <w:b w:val="false"/>
          <w:i w:val="false"/>
          <w:color w:val="000000"/>
          <w:sz w:val="28"/>
        </w:rPr>
        <w:t>в себя следующее:</w:t>
      </w:r>
    </w:p>
    <w:p>
      <w:pPr>
        <w:spacing w:after="0"/>
        <w:ind w:left="0"/>
        <w:jc w:val="both"/>
      </w:pPr>
      <w:r>
        <w:rPr>
          <w:rFonts w:ascii="Times New Roman"/>
          <w:b w:val="false"/>
          <w:i w:val="false"/>
          <w:color w:val="000000"/>
          <w:sz w:val="28"/>
        </w:rPr>
        <w:t>1) передачу персональных данных третьим лицам;</w:t>
      </w:r>
    </w:p>
    <w:p>
      <w:pPr>
        <w:spacing w:after="0"/>
        <w:ind w:left="0"/>
        <w:jc w:val="both"/>
      </w:pPr>
      <w:r>
        <w:rPr>
          <w:rFonts w:ascii="Times New Roman"/>
          <w:b w:val="false"/>
          <w:i w:val="false"/>
          <w:color w:val="000000"/>
          <w:sz w:val="28"/>
        </w:rPr>
        <w:t>2) трансграничную передачу персональных данных в процессе их обработки;</w:t>
      </w:r>
    </w:p>
    <w:p>
      <w:pPr>
        <w:spacing w:after="0"/>
        <w:ind w:left="0"/>
        <w:jc w:val="both"/>
      </w:pPr>
      <w:r>
        <w:rPr>
          <w:rFonts w:ascii="Times New Roman"/>
          <w:b w:val="false"/>
          <w:i w:val="false"/>
          <w:color w:val="000000"/>
          <w:sz w:val="28"/>
        </w:rPr>
        <w:t>3) распространение персональных данных в общедоступных источниках.</w:t>
      </w:r>
    </w:p>
    <w:p>
      <w:pPr>
        <w:spacing w:after="0"/>
        <w:ind w:left="0"/>
        <w:jc w:val="both"/>
      </w:pPr>
      <w:r>
        <w:rPr>
          <w:rFonts w:ascii="Times New Roman"/>
          <w:b w:val="false"/>
          <w:i w:val="false"/>
          <w:color w:val="000000"/>
          <w:sz w:val="28"/>
        </w:rPr>
        <w:t>Согласен(а) на доступ к персональным данным ограниченного доступа, включающее</w:t>
      </w:r>
    </w:p>
    <w:p>
      <w:pPr>
        <w:spacing w:after="0"/>
        <w:ind w:left="0"/>
        <w:jc w:val="both"/>
      </w:pPr>
      <w:r>
        <w:rPr>
          <w:rFonts w:ascii="Times New Roman"/>
          <w:b w:val="false"/>
          <w:i w:val="false"/>
          <w:color w:val="000000"/>
          <w:sz w:val="28"/>
        </w:rPr>
        <w:t>в себя иные сведения, которые требуются для подтверждения достоверности</w:t>
      </w:r>
    </w:p>
    <w:p>
      <w:pPr>
        <w:spacing w:after="0"/>
        <w:ind w:left="0"/>
        <w:jc w:val="both"/>
      </w:pPr>
      <w:r>
        <w:rPr>
          <w:rFonts w:ascii="Times New Roman"/>
          <w:b w:val="false"/>
          <w:i w:val="false"/>
          <w:color w:val="000000"/>
          <w:sz w:val="28"/>
        </w:rPr>
        <w:t>предоставляемых документов, и соответствия квалификационным требованиям</w:t>
      </w:r>
    </w:p>
    <w:p>
      <w:pPr>
        <w:spacing w:after="0"/>
        <w:ind w:left="0"/>
        <w:jc w:val="both"/>
      </w:pPr>
      <w:r>
        <w:rPr>
          <w:rFonts w:ascii="Times New Roman"/>
          <w:b w:val="false"/>
          <w:i w:val="false"/>
          <w:color w:val="000000"/>
          <w:sz w:val="28"/>
        </w:rPr>
        <w:t>при оказании государственной услуги.</w:t>
      </w:r>
    </w:p>
    <w:p>
      <w:pPr>
        <w:spacing w:after="0"/>
        <w:ind w:left="0"/>
        <w:jc w:val="both"/>
      </w:pPr>
      <w:r>
        <w:rPr>
          <w:rFonts w:ascii="Times New Roman"/>
          <w:b w:val="false"/>
          <w:i w:val="false"/>
          <w:color w:val="000000"/>
          <w:sz w:val="28"/>
        </w:rPr>
        <w:t>Настоящее согласие действует в течение всего периода до получения результата</w:t>
      </w:r>
    </w:p>
    <w:p>
      <w:pPr>
        <w:spacing w:after="0"/>
        <w:ind w:left="0"/>
        <w:jc w:val="both"/>
      </w:pPr>
      <w:r>
        <w:rPr>
          <w:rFonts w:ascii="Times New Roman"/>
          <w:b w:val="false"/>
          <w:i w:val="false"/>
          <w:color w:val="000000"/>
          <w:sz w:val="28"/>
        </w:rPr>
        <w:t>оказания государственной услуги.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