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9845" w14:textId="83b9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декабря 2020 года № 567 "Об утверждении Методики финансирования строительства, реконструкции объектов среднего образования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18 августа 2023 года № 265. Зарегистрирован в Министерстве юстиции Республики Казахстан 21 августа 2023 года № 33313. Утратил силу приказом Министра просвещения Республики Казахстан от 3 июня 2026 года № 153-НҚ.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декабря 2020 года № 567 "Об утверждении Методики финансирования строительства, реконструкции объектов среднего образования за счет бюджетных средств" (зарегистрирован в Реестре государственной регистрации нормативных правовых актов под № 22029)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строительства, реконструкции объектов среднего образования за счет бюджетных средств,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финансирования строительства, реконструкции объектов среднего образования за счет бюджетных средств (далее – Методика) разработана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применяется для финансирования строительства, реконструкции объектов среднего образования за счет бюджетных средств, за исключением финансирования строительства и/или реконструкции объектов среднего образования в рамках пилотного национального проекта в области образования "Комфортная школа".".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