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d800" w14:textId="32fd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декабря 2020 года № 567 "Об утверждении Методики финансирования строительства, реконструкции объектов среднего образования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18 августа 2023 года № 265. Зарегистрирован в Министерстве юстиции Республики Казахстан 21 августа 2023 года № 33313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декабря 2020 года № 567 "Об утверждении Методики финансирования строительства, реконструкции объектов среднего образования за счет бюджетных средств" (зарегистрирован в Реестре государственной регистрации нормативных правовых актов под № 22029)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строительства, реконструкции объектов среднего образования за счет бюджетных средств,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финансирования строительства, реконструкции объектов среднего образования за счет бюджетных средств (далее – Методика) разработана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применяется для финансирования строительства, реконструкции объектов среднего образования за счет бюджетных средств, за исключением финансирования строительства и/или реконструкции объектов среднего образования в рамках пилотного национального проекта в области образования "Комфортная школа".".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